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8.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theme/themeOverride9.xml" ContentType="application/vnd.openxmlformats-officedocument.themeOverrid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theme/themeOverride10.xml" ContentType="application/vnd.openxmlformats-officedocument.themeOverrid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theme/themeOverride11.xml" ContentType="application/vnd.openxmlformats-officedocument.themeOverrid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theme/themeOverride12.xml" ContentType="application/vnd.openxmlformats-officedocument.themeOverrid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theme/themeOverride13.xml" ContentType="application/vnd.openxmlformats-officedocument.themeOverrid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theme/themeOverride14.xml" ContentType="application/vnd.openxmlformats-officedocument.themeOverrid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theme/themeOverride15.xml" ContentType="application/vnd.openxmlformats-officedocument.themeOverrid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theme/themeOverride16.xml" ContentType="application/vnd.openxmlformats-officedocument.themeOverrid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theme/themeOverride17.xml" ContentType="application/vnd.openxmlformats-officedocument.themeOverrid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theme/themeOverride18.xml" ContentType="application/vnd.openxmlformats-officedocument.themeOverrid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theme/themeOverride19.xml" ContentType="application/vnd.openxmlformats-officedocument.themeOverrid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theme/themeOverride20.xml" ContentType="application/vnd.openxmlformats-officedocument.themeOverrid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theme/themeOverride21.xml" ContentType="application/vnd.openxmlformats-officedocument.themeOverrid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theme/themeOverride22.xml" ContentType="application/vnd.openxmlformats-officedocument.themeOverrid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theme/themeOverride23.xml" ContentType="application/vnd.openxmlformats-officedocument.themeOverrid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theme/themeOverride24.xml" ContentType="application/vnd.openxmlformats-officedocument.themeOverrid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theme/themeOverride2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852600014"/>
        <w:docPartObj>
          <w:docPartGallery w:val="Cover Pages"/>
          <w:docPartUnique/>
        </w:docPartObj>
      </w:sdtPr>
      <w:sdtEndPr/>
      <w:sdtContent>
        <w:p w:rsidR="00D04B24" w:rsidRDefault="00D04B24">
          <w:r>
            <w:rPr>
              <w:noProof/>
              <w:lang w:eastAsia="lt-LT"/>
            </w:rPr>
            <mc:AlternateContent>
              <mc:Choice Requires="wpg">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149 grupė"/>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51 stačiakampis"/>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151 stačiakampis"/>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0450976" id="149 grupė"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">
                    <v:shape id="51 stačiakampis"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151 stačiakampis"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9" o:title="" recolor="t" rotate="t" type="frame"/>
                    </v:rect>
                    <w10:wrap anchorx="page" anchory="page"/>
                  </v:group>
                </w:pict>
              </mc:Fallback>
            </mc:AlternateContent>
          </w:r>
          <w:r>
            <w:rPr>
              <w:noProof/>
              <w:lang w:eastAsia="lt-LT"/>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315200" cy="914400"/>
                    <wp:effectExtent l="0" t="0" r="0" b="8255"/>
                    <wp:wrapSquare wrapText="bothSides"/>
                    <wp:docPr id="152" name="152 teksto laukas"/>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orius"/>
                                  <w:tag w:val=""/>
                                  <w:id w:val="789243997"/>
                                  <w:dataBinding w:prefixMappings="xmlns:ns0='http://purl.org/dc/elements/1.1/' xmlns:ns1='http://schemas.openxmlformats.org/package/2006/metadata/core-properties' " w:xpath="/ns1:coreProperties[1]/ns0:creator[1]" w:storeItemID="{6C3C8BC8-F283-45AE-878A-BAB7291924A1}"/>
                                  <w:text/>
                                </w:sdtPr>
                                <w:sdtEndPr/>
                                <w:sdtContent>
                                  <w:p w:rsidR="00D04B24" w:rsidRDefault="00D04B24" w:rsidP="00794052">
                                    <w:pPr>
                                      <w:pStyle w:val="Betarp"/>
                                      <w:jc w:val="center"/>
                                      <w:rPr>
                                        <w:color w:val="595959" w:themeColor="text1" w:themeTint="A6"/>
                                        <w:sz w:val="28"/>
                                        <w:szCs w:val="28"/>
                                      </w:rPr>
                                    </w:pPr>
                                    <w:r>
                                      <w:rPr>
                                        <w:color w:val="595959" w:themeColor="text1" w:themeTint="A6"/>
                                        <w:sz w:val="28"/>
                                        <w:szCs w:val="28"/>
                                      </w:rPr>
                                      <w:t>Vilnius, 2018</w:t>
                                    </w:r>
                                  </w:p>
                                </w:sdtContent>
                              </w:sdt>
                              <w:p w:rsidR="00D04B24" w:rsidRDefault="00D0341D">
                                <w:pPr>
                                  <w:pStyle w:val="Betarp"/>
                                  <w:jc w:val="right"/>
                                  <w:rPr>
                                    <w:color w:val="595959" w:themeColor="text1" w:themeTint="A6"/>
                                    <w:sz w:val="18"/>
                                    <w:szCs w:val="18"/>
                                  </w:rPr>
                                </w:pPr>
                                <w:sdt>
                                  <w:sdtPr>
                                    <w:rPr>
                                      <w:color w:val="595959" w:themeColor="text1" w:themeTint="A6"/>
                                      <w:sz w:val="18"/>
                                      <w:szCs w:val="18"/>
                                    </w:rPr>
                                    <w:alias w:val="El. paštas"/>
                                    <w:tag w:val="El. paštas"/>
                                    <w:id w:val="942260680"/>
                                    <w:showingPlcHdr/>
                                    <w:dataBinding w:prefixMappings="xmlns:ns0='http://schemas.microsoft.com/office/2006/coverPageProps' " w:xpath="/ns0:CoverPageProperties[1]/ns0:CompanyEmail[1]" w:storeItemID="{55AF091B-3C7A-41E3-B477-F2FDAA23CFDA}"/>
                                    <w:text/>
                                  </w:sdtPr>
                                  <w:sdtEndPr/>
                                  <w:sdtContent>
                                    <w:r w:rsidR="00794052">
                                      <w:rPr>
                                        <w:color w:val="595959" w:themeColor="text1" w:themeTint="A6"/>
                                        <w:sz w:val="18"/>
                                        <w:szCs w:val="18"/>
                                      </w:rPr>
                                      <w:t xml:space="preserve">     </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152 teksto laukas" o:spid="_x0000_s1026" type="#_x0000_t202" style="position:absolute;margin-left:0;margin-top:0;width:8in;height:1in;z-index:2516602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" filled="f" stroked="f" strokeweight=".5pt">
                    <v:textbox inset="126pt,0,54pt,0">
                      <w:txbxContent>
                        <w:sdt>
                          <w:sdtPr>
                            <w:rPr>
                              <w:color w:val="595959" w:themeColor="text1" w:themeTint="A6"/>
                              <w:sz w:val="28"/>
                              <w:szCs w:val="28"/>
                            </w:rPr>
                            <w:alias w:val="Autorius"/>
                            <w:tag w:val=""/>
                            <w:id w:val="789243997"/>
                            <w:dataBinding w:prefixMappings="xmlns:ns0='http://purl.org/dc/elements/1.1/' xmlns:ns1='http://schemas.openxmlformats.org/package/2006/metadata/core-properties' " w:xpath="/ns1:coreProperties[1]/ns0:creator[1]" w:storeItemID="{6C3C8BC8-F283-45AE-878A-BAB7291924A1}"/>
                            <w:text/>
                          </w:sdtPr>
                          <w:sdtContent>
                            <w:p w:rsidR="00D04B24" w:rsidRDefault="00D04B24" w:rsidP="00794052">
                              <w:pPr>
                                <w:pStyle w:val="Betarp"/>
                                <w:jc w:val="center"/>
                                <w:rPr>
                                  <w:color w:val="595959" w:themeColor="text1" w:themeTint="A6"/>
                                  <w:sz w:val="28"/>
                                  <w:szCs w:val="28"/>
                                </w:rPr>
                              </w:pPr>
                              <w:r>
                                <w:rPr>
                                  <w:color w:val="595959" w:themeColor="text1" w:themeTint="A6"/>
                                  <w:sz w:val="28"/>
                                  <w:szCs w:val="28"/>
                                </w:rPr>
                                <w:t>Vilnius, 2018</w:t>
                              </w:r>
                            </w:p>
                          </w:sdtContent>
                        </w:sdt>
                        <w:p w:rsidR="00D04B24" w:rsidRDefault="00D04B24">
                          <w:pPr>
                            <w:pStyle w:val="Betarp"/>
                            <w:jc w:val="right"/>
                            <w:rPr>
                              <w:color w:val="595959" w:themeColor="text1" w:themeTint="A6"/>
                              <w:sz w:val="18"/>
                              <w:szCs w:val="18"/>
                            </w:rPr>
                          </w:pPr>
                          <w:sdt>
                            <w:sdtPr>
                              <w:rPr>
                                <w:color w:val="595959" w:themeColor="text1" w:themeTint="A6"/>
                                <w:sz w:val="18"/>
                                <w:szCs w:val="18"/>
                              </w:rPr>
                              <w:alias w:val="El. paštas"/>
                              <w:tag w:val="El. paštas"/>
                              <w:id w:val="942260680"/>
                              <w:showingPlcHdr/>
                              <w:dataBinding w:prefixMappings="xmlns:ns0='http://schemas.microsoft.com/office/2006/coverPageProps' " w:xpath="/ns0:CoverPageProperties[1]/ns0:CompanyEmail[1]" w:storeItemID="{55AF091B-3C7A-41E3-B477-F2FDAA23CFDA}"/>
                              <w:text/>
                            </w:sdtPr>
                            <w:sdtContent>
                              <w:r w:rsidR="00794052">
                                <w:rPr>
                                  <w:color w:val="595959" w:themeColor="text1" w:themeTint="A6"/>
                                  <w:sz w:val="18"/>
                                  <w:szCs w:val="18"/>
                                </w:rPr>
                                <w:t xml:space="preserve">     </w:t>
                              </w:r>
                            </w:sdtContent>
                          </w:sdt>
                        </w:p>
                      </w:txbxContent>
                    </v:textbox>
                    <w10:wrap type="square" anchorx="page" anchory="page"/>
                  </v:shape>
                </w:pict>
              </mc:Fallback>
            </mc:AlternateContent>
          </w:r>
          <w:r>
            <w:rPr>
              <w:noProof/>
              <w:lang w:eastAsia="lt-LT"/>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315200" cy="1009650"/>
                    <wp:effectExtent l="0" t="0" r="0" b="0"/>
                    <wp:wrapSquare wrapText="bothSides"/>
                    <wp:docPr id="153" name="153 teksto laukas"/>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B24" w:rsidRDefault="00D04B24" w:rsidP="00D04B24">
                                <w:pPr>
                                  <w:pStyle w:val="Betarp"/>
                                  <w:jc w:val="center"/>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153 teksto laukas" o:spid="_x0000_s1027" type="#_x0000_t202" style="position:absolute;margin-left:0;margin-top:0;width:8in;height:79.5pt;z-index:2516613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" filled="f" stroked="f" strokeweight=".5pt">
                    <v:textbox style="mso-fit-shape-to-text:t" inset="126pt,0,54pt,0">
                      <w:txbxContent>
                        <w:p w:rsidR="00D04B24" w:rsidRDefault="00D04B24" w:rsidP="00D04B24">
                          <w:pPr>
                            <w:pStyle w:val="Betarp"/>
                            <w:jc w:val="center"/>
                            <w:rPr>
                              <w:color w:val="595959" w:themeColor="text1" w:themeTint="A6"/>
                              <w:sz w:val="20"/>
                              <w:szCs w:val="20"/>
                            </w:rPr>
                          </w:pPr>
                        </w:p>
                      </w:txbxContent>
                    </v:textbox>
                    <w10:wrap type="square" anchorx="page" anchory="page"/>
                  </v:shape>
                </w:pict>
              </mc:Fallback>
            </mc:AlternateContent>
          </w:r>
        </w:p>
        <w:p w:rsidR="00D04B24" w:rsidRDefault="00BE62B8">
          <w:r>
            <w:rPr>
              <w:noProof/>
              <w:lang w:eastAsia="lt-LT"/>
            </w:rPr>
            <mc:AlternateContent>
              <mc:Choice Requires="wps">
                <w:drawing>
                  <wp:anchor distT="0" distB="0" distL="114300" distR="114300" simplePos="0" relativeHeight="251659264" behindDoc="0" locked="0" layoutInCell="1" allowOverlap="1" wp14:anchorId="02952A6E" wp14:editId="2F895F01">
                    <wp:simplePos x="0" y="0"/>
                    <wp:positionH relativeFrom="page">
                      <wp:posOffset>219075</wp:posOffset>
                    </wp:positionH>
                    <wp:positionV relativeFrom="page">
                      <wp:posOffset>3209924</wp:posOffset>
                    </wp:positionV>
                    <wp:extent cx="7038975" cy="4410075"/>
                    <wp:effectExtent l="0" t="0" r="0" b="9525"/>
                    <wp:wrapSquare wrapText="bothSides"/>
                    <wp:docPr id="154" name="154 teksto laukas"/>
                    <wp:cNvGraphicFramePr/>
                    <a:graphic xmlns:a="http://schemas.openxmlformats.org/drawingml/2006/main">
                      <a:graphicData uri="http://schemas.microsoft.com/office/word/2010/wordprocessingShape">
                        <wps:wsp>
                          <wps:cNvSpPr txBox="1"/>
                          <wps:spPr>
                            <a:xfrm>
                              <a:off x="0" y="0"/>
                              <a:ext cx="7038975" cy="4410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04B24" w:rsidRDefault="00D0341D">
                                <w:pPr>
                                  <w:jc w:val="right"/>
                                  <w:rPr>
                                    <w:color w:val="5B9BD5" w:themeColor="accent1"/>
                                    <w:sz w:val="64"/>
                                    <w:szCs w:val="64"/>
                                  </w:rPr>
                                </w:pPr>
                                <w:sdt>
                                  <w:sdtPr>
                                    <w:rPr>
                                      <w:caps/>
                                      <w:color w:val="5B9BD5" w:themeColor="accent1"/>
                                      <w:sz w:val="64"/>
                                      <w:szCs w:val="64"/>
                                    </w:rPr>
                                    <w:alias w:val="Pavadinimas"/>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4B24">
                                      <w:rPr>
                                        <w:caps/>
                                        <w:color w:val="5B9BD5" w:themeColor="accent1"/>
                                        <w:sz w:val="64"/>
                                        <w:szCs w:val="64"/>
                                      </w:rPr>
                                      <w:t>Mokymo ir mokymosi priemonių naudojimo pamokose praktika ir pokyčiai Lietuvos bendrojo ugdymo mokyklose</w:t>
                                    </w:r>
                                  </w:sdtContent>
                                </w:sdt>
                              </w:p>
                              <w:sdt>
                                <w:sdtPr>
                                  <w:rPr>
                                    <w:color w:val="404040" w:themeColor="text1" w:themeTint="BF"/>
                                    <w:sz w:val="36"/>
                                    <w:szCs w:val="36"/>
                                  </w:rPr>
                                  <w:alias w:val="Antrinis pavadinimas"/>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04B24" w:rsidRDefault="00D04B24">
                                    <w:pPr>
                                      <w:jc w:val="right"/>
                                      <w:rPr>
                                        <w:color w:val="404040" w:themeColor="text1" w:themeTint="BF"/>
                                        <w:sz w:val="36"/>
                                        <w:szCs w:val="36"/>
                                      </w:rPr>
                                    </w:pPr>
                                    <w:r>
                                      <w:rPr>
                                        <w:color w:val="404040" w:themeColor="text1" w:themeTint="BF"/>
                                        <w:sz w:val="36"/>
                                        <w:szCs w:val="36"/>
                                      </w:rPr>
                                      <w:t>dr. Albinas Kalvaitis</w:t>
                                    </w:r>
                                  </w:p>
                                </w:sdtContent>
                              </w:sdt>
                              <w:p w:rsidR="00BE62B8" w:rsidRPr="00D0341D" w:rsidRDefault="00BE62B8">
                                <w:pPr>
                                  <w:jc w:val="right"/>
                                  <w:rPr>
                                    <w:smallCaps/>
                                    <w:color w:val="FF0000"/>
                                  </w:rPr>
                                </w:pPr>
                                <w:r w:rsidRPr="00D0341D">
                                  <w:rPr>
                                    <w:color w:val="FF0000"/>
                                  </w:rPr>
                                  <w:t>(rankraštis</w:t>
                                </w:r>
                                <w:r w:rsidR="00D0341D" w:rsidRPr="00D0341D">
                                  <w:rPr>
                                    <w:color w:val="FF0000"/>
                                  </w:rPr>
                                  <w:t xml:space="preserve"> rengtas </w:t>
                                </w:r>
                                <w:r w:rsidR="00D0341D" w:rsidRPr="00D0341D">
                                  <w:rPr>
                                    <w:rFonts w:ascii="Times New Roman" w:eastAsia="Times New Roman" w:hAnsi="Times New Roman" w:cs="Times New Roman"/>
                                    <w:color w:val="FF0000"/>
                                  </w:rPr>
                                  <w:t>2017</w:t>
                                </w:r>
                                <w:r w:rsidR="00D0341D">
                                  <w:rPr>
                                    <w:rFonts w:ascii="Times New Roman" w:eastAsia="Times New Roman" w:hAnsi="Times New Roman" w:cs="Times New Roman"/>
                                    <w:color w:val="FF0000"/>
                                  </w:rPr>
                                  <w:t>–</w:t>
                                </w:r>
                                <w:r w:rsidR="00D0341D" w:rsidRPr="00D0341D">
                                  <w:rPr>
                                    <w:rFonts w:ascii="Times New Roman" w:eastAsia="Times New Roman" w:hAnsi="Times New Roman" w:cs="Times New Roman"/>
                                    <w:color w:val="FF0000"/>
                                  </w:rPr>
                                  <w:t>2018 m.</w:t>
                                </w:r>
                                <w:r w:rsidR="00D0341D">
                                  <w:rPr>
                                    <w:rFonts w:ascii="Times New Roman" w:eastAsia="Times New Roman" w:hAnsi="Times New Roman" w:cs="Times New Roman"/>
                                    <w:color w:val="FF0000"/>
                                  </w:rPr>
                                  <w:t>, UPC</w:t>
                                </w:r>
                                <w:r w:rsidRPr="00D0341D">
                                  <w:rPr>
                                    <w:color w:val="FF0000"/>
                                  </w:rPr>
                                  <w:t>)</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2952A6E" id="_x0000_t202" coordsize="21600,21600" o:spt="202" path="m,l,21600r21600,l21600,xe">
                    <v:stroke joinstyle="miter"/>
                    <v:path gradientshapeok="t" o:connecttype="rect"/>
                  </v:shapetype>
                  <v:shape id="154 teksto laukas" o:spid="_x0000_s1028" type="#_x0000_t202" style="position:absolute;margin-left:17.25pt;margin-top:252.75pt;width:554.25pt;height:347.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" filled="f" stroked="f" strokeweight=".5pt">
                    <v:textbox inset="126pt,0,54pt,0">
                      <w:txbxContent>
                        <w:p w:rsidR="00D04B24" w:rsidRDefault="00D0341D">
                          <w:pPr>
                            <w:jc w:val="right"/>
                            <w:rPr>
                              <w:color w:val="5B9BD5" w:themeColor="accent1"/>
                              <w:sz w:val="64"/>
                              <w:szCs w:val="64"/>
                            </w:rPr>
                          </w:pPr>
                          <w:sdt>
                            <w:sdtPr>
                              <w:rPr>
                                <w:caps/>
                                <w:color w:val="5B9BD5" w:themeColor="accent1"/>
                                <w:sz w:val="64"/>
                                <w:szCs w:val="64"/>
                              </w:rPr>
                              <w:alias w:val="Pavadinimas"/>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D04B24">
                                <w:rPr>
                                  <w:caps/>
                                  <w:color w:val="5B9BD5" w:themeColor="accent1"/>
                                  <w:sz w:val="64"/>
                                  <w:szCs w:val="64"/>
                                </w:rPr>
                                <w:t>Mokymo ir mokymosi priemonių naudojimo pamokose praktika ir pokyčiai Lietuvos bendrojo ugdymo mokyklose</w:t>
                              </w:r>
                            </w:sdtContent>
                          </w:sdt>
                        </w:p>
                        <w:sdt>
                          <w:sdtPr>
                            <w:rPr>
                              <w:color w:val="404040" w:themeColor="text1" w:themeTint="BF"/>
                              <w:sz w:val="36"/>
                              <w:szCs w:val="36"/>
                            </w:rPr>
                            <w:alias w:val="Antrinis pavadinimas"/>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rsidR="00D04B24" w:rsidRDefault="00D04B24">
                              <w:pPr>
                                <w:jc w:val="right"/>
                                <w:rPr>
                                  <w:color w:val="404040" w:themeColor="text1" w:themeTint="BF"/>
                                  <w:sz w:val="36"/>
                                  <w:szCs w:val="36"/>
                                </w:rPr>
                              </w:pPr>
                              <w:r>
                                <w:rPr>
                                  <w:color w:val="404040" w:themeColor="text1" w:themeTint="BF"/>
                                  <w:sz w:val="36"/>
                                  <w:szCs w:val="36"/>
                                </w:rPr>
                                <w:t>dr. Albinas Kalvaitis</w:t>
                              </w:r>
                            </w:p>
                          </w:sdtContent>
                        </w:sdt>
                        <w:p w:rsidR="00BE62B8" w:rsidRPr="00D0341D" w:rsidRDefault="00BE62B8">
                          <w:pPr>
                            <w:jc w:val="right"/>
                            <w:rPr>
                              <w:smallCaps/>
                              <w:color w:val="FF0000"/>
                            </w:rPr>
                          </w:pPr>
                          <w:r w:rsidRPr="00D0341D">
                            <w:rPr>
                              <w:color w:val="FF0000"/>
                            </w:rPr>
                            <w:t>(rankraštis</w:t>
                          </w:r>
                          <w:r w:rsidR="00D0341D" w:rsidRPr="00D0341D">
                            <w:rPr>
                              <w:color w:val="FF0000"/>
                            </w:rPr>
                            <w:t xml:space="preserve"> rengtas </w:t>
                          </w:r>
                          <w:r w:rsidR="00D0341D" w:rsidRPr="00D0341D">
                            <w:rPr>
                              <w:rFonts w:ascii="Times New Roman" w:eastAsia="Times New Roman" w:hAnsi="Times New Roman" w:cs="Times New Roman"/>
                              <w:color w:val="FF0000"/>
                            </w:rPr>
                            <w:t>2017</w:t>
                          </w:r>
                          <w:r w:rsidR="00D0341D">
                            <w:rPr>
                              <w:rFonts w:ascii="Times New Roman" w:eastAsia="Times New Roman" w:hAnsi="Times New Roman" w:cs="Times New Roman"/>
                              <w:color w:val="FF0000"/>
                            </w:rPr>
                            <w:t>–</w:t>
                          </w:r>
                          <w:r w:rsidR="00D0341D" w:rsidRPr="00D0341D">
                            <w:rPr>
                              <w:rFonts w:ascii="Times New Roman" w:eastAsia="Times New Roman" w:hAnsi="Times New Roman" w:cs="Times New Roman"/>
                              <w:color w:val="FF0000"/>
                            </w:rPr>
                            <w:t>2018 m.</w:t>
                          </w:r>
                          <w:r w:rsidR="00D0341D">
                            <w:rPr>
                              <w:rFonts w:ascii="Times New Roman" w:eastAsia="Times New Roman" w:hAnsi="Times New Roman" w:cs="Times New Roman"/>
                              <w:color w:val="FF0000"/>
                            </w:rPr>
                            <w:t>, UPC</w:t>
                          </w:r>
                          <w:r w:rsidRPr="00D0341D">
                            <w:rPr>
                              <w:color w:val="FF0000"/>
                            </w:rPr>
                            <w:t>)</w:t>
                          </w:r>
                        </w:p>
                      </w:txbxContent>
                    </v:textbox>
                    <w10:wrap type="square" anchorx="page" anchory="page"/>
                  </v:shape>
                </w:pict>
              </mc:Fallback>
            </mc:AlternateContent>
          </w:r>
          <w:r w:rsidR="00D04B24">
            <w:br w:type="page"/>
          </w:r>
        </w:p>
        <w:bookmarkStart w:id="0" w:name="_GoBack" w:displacedByCustomXml="next"/>
        <w:bookmarkEnd w:id="0" w:displacedByCustomXml="next"/>
      </w:sdtContent>
    </w:sdt>
    <w:p w:rsidR="00FF4ECE" w:rsidRPr="00FF4ECE" w:rsidRDefault="00FF4ECE" w:rsidP="00FF4ECE">
      <w:pPr>
        <w:spacing w:after="0" w:line="240" w:lineRule="auto"/>
        <w:jc w:val="both"/>
        <w:outlineLvl w:val="0"/>
        <w:rPr>
          <w:rFonts w:ascii="Times New Roman" w:eastAsia="Times New Roman" w:hAnsi="Times New Roman" w:cs="Times New Roman"/>
          <w:b/>
          <w:i/>
          <w:sz w:val="28"/>
          <w:szCs w:val="28"/>
          <w:lang w:eastAsia="lt-LT"/>
        </w:rPr>
      </w:pPr>
      <w:r w:rsidRPr="00FF4ECE">
        <w:rPr>
          <w:rFonts w:ascii="Times New Roman" w:eastAsia="Times New Roman" w:hAnsi="Times New Roman" w:cs="Times New Roman"/>
          <w:b/>
          <w:i/>
          <w:sz w:val="28"/>
          <w:szCs w:val="28"/>
          <w:lang w:eastAsia="lt-LT"/>
        </w:rPr>
        <w:lastRenderedPageBreak/>
        <w:t>Tyrimo ataskaitos turinys</w:t>
      </w:r>
    </w:p>
    <w:p w:rsidR="00FF4ECE" w:rsidRPr="00FF4ECE" w:rsidRDefault="00FF4ECE" w:rsidP="00FF4ECE">
      <w:pPr>
        <w:spacing w:after="0" w:line="240" w:lineRule="auto"/>
        <w:jc w:val="both"/>
        <w:rPr>
          <w:rFonts w:ascii="Times New Roman" w:eastAsia="Times New Roman" w:hAnsi="Times New Roman" w:cs="Times New Roman"/>
          <w:b/>
          <w:i/>
          <w:sz w:val="28"/>
          <w:szCs w:val="28"/>
          <w:lang w:eastAsia="lt-LT"/>
        </w:rPr>
      </w:pPr>
    </w:p>
    <w:p w:rsidR="00FF4ECE" w:rsidRPr="00FF4ECE" w:rsidRDefault="00FF4ECE" w:rsidP="00FF4ECE">
      <w:pPr>
        <w:tabs>
          <w:tab w:val="right" w:leader="dot" w:pos="9911"/>
        </w:tabs>
        <w:spacing w:before="120" w:after="0" w:line="240" w:lineRule="auto"/>
        <w:ind w:right="-801"/>
        <w:rPr>
          <w:rFonts w:ascii="Times New Roman" w:eastAsia="Times New Roman" w:hAnsi="Times New Roman" w:cs="Times New Roman"/>
          <w:b/>
          <w:bCs/>
          <w:i/>
          <w:iCs/>
          <w:noProof/>
          <w:sz w:val="24"/>
          <w:szCs w:val="24"/>
          <w:lang w:eastAsia="lt-LT"/>
        </w:rPr>
      </w:pPr>
      <w:r w:rsidRPr="00FF4ECE">
        <w:rPr>
          <w:rFonts w:ascii="Times New Roman" w:eastAsia="Times New Roman" w:hAnsi="Times New Roman" w:cs="Times New Roman"/>
          <w:b/>
          <w:bCs/>
          <w:i/>
          <w:iCs/>
          <w:noProof/>
          <w:sz w:val="24"/>
          <w:szCs w:val="24"/>
        </w:rPr>
        <w:t>Trumpas tyrimo apibūdinimas</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lang w:eastAsia="lt-LT"/>
        </w:rPr>
      </w:pPr>
      <w:r>
        <w:rPr>
          <w:rFonts w:ascii="Times New Roman" w:eastAsia="Times New Roman" w:hAnsi="Times New Roman" w:cs="Times New Roman"/>
          <w:bCs/>
          <w:i/>
          <w:iCs/>
          <w:noProof/>
          <w:sz w:val="20"/>
          <w:szCs w:val="20"/>
        </w:rPr>
        <w:t>Tyrimo problema</w:t>
      </w:r>
      <w:r>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2</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lang w:eastAsia="lt-LT"/>
        </w:rPr>
      </w:pPr>
      <w:r>
        <w:rPr>
          <w:rFonts w:ascii="Times New Roman" w:eastAsia="Times New Roman" w:hAnsi="Times New Roman" w:cs="Times New Roman"/>
          <w:bCs/>
          <w:i/>
          <w:iCs/>
          <w:noProof/>
          <w:sz w:val="20"/>
          <w:szCs w:val="20"/>
        </w:rPr>
        <w:t>Tyrimo tikslas</w:t>
      </w:r>
      <w:r>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5</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lang w:eastAsia="lt-LT"/>
        </w:rPr>
      </w:pPr>
      <w:r>
        <w:rPr>
          <w:rFonts w:ascii="Times New Roman" w:eastAsia="Times New Roman" w:hAnsi="Times New Roman" w:cs="Times New Roman"/>
          <w:bCs/>
          <w:i/>
          <w:iCs/>
          <w:noProof/>
          <w:sz w:val="20"/>
          <w:szCs w:val="20"/>
        </w:rPr>
        <w:t>Tyrimo objektas ir dalykas</w:t>
      </w:r>
      <w:r>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5</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rPr>
      </w:pPr>
      <w:r>
        <w:rPr>
          <w:rFonts w:ascii="Times New Roman" w:eastAsia="Times New Roman" w:hAnsi="Times New Roman" w:cs="Times New Roman"/>
          <w:bCs/>
          <w:i/>
          <w:iCs/>
          <w:noProof/>
          <w:sz w:val="20"/>
          <w:szCs w:val="20"/>
        </w:rPr>
        <w:t>Tyrimo uždaviniai</w:t>
      </w:r>
      <w:r>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5</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rPr>
      </w:pPr>
      <w:r w:rsidRPr="00FF4ECE">
        <w:rPr>
          <w:rFonts w:ascii="Times New Roman" w:eastAsia="Times New Roman" w:hAnsi="Times New Roman" w:cs="Times New Roman"/>
          <w:bCs/>
          <w:i/>
          <w:iCs/>
          <w:noProof/>
          <w:sz w:val="20"/>
          <w:szCs w:val="20"/>
        </w:rPr>
        <w:t>T</w:t>
      </w:r>
      <w:r>
        <w:rPr>
          <w:rFonts w:ascii="Times New Roman" w:eastAsia="Times New Roman" w:hAnsi="Times New Roman" w:cs="Times New Roman"/>
          <w:bCs/>
          <w:i/>
          <w:iCs/>
          <w:noProof/>
          <w:sz w:val="20"/>
          <w:szCs w:val="20"/>
        </w:rPr>
        <w:t>yrimo imties tūrio apibrėžimas</w:t>
      </w:r>
      <w:r>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5</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rPr>
      </w:pPr>
      <w:r w:rsidRPr="00FF4ECE">
        <w:rPr>
          <w:rFonts w:ascii="Times New Roman" w:eastAsia="Times New Roman" w:hAnsi="Times New Roman" w:cs="Times New Roman"/>
          <w:bCs/>
          <w:i/>
          <w:iCs/>
          <w:noProof/>
          <w:sz w:val="20"/>
          <w:szCs w:val="20"/>
        </w:rPr>
        <w:t>Ty</w:t>
      </w:r>
      <w:r>
        <w:rPr>
          <w:rFonts w:ascii="Times New Roman" w:eastAsia="Times New Roman" w:hAnsi="Times New Roman" w:cs="Times New Roman"/>
          <w:bCs/>
          <w:i/>
          <w:iCs/>
          <w:noProof/>
          <w:sz w:val="20"/>
          <w:szCs w:val="20"/>
        </w:rPr>
        <w:t>rime naudotas teorinis modelis</w:t>
      </w:r>
      <w:r>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6</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rPr>
      </w:pPr>
      <w:r>
        <w:rPr>
          <w:rFonts w:ascii="Times New Roman" w:eastAsia="Times New Roman" w:hAnsi="Times New Roman" w:cs="Times New Roman"/>
          <w:bCs/>
          <w:i/>
          <w:iCs/>
          <w:noProof/>
          <w:sz w:val="20"/>
          <w:szCs w:val="20"/>
        </w:rPr>
        <w:t>Tyrimo uždavinių sprendimas</w:t>
      </w:r>
      <w:r>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11</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Cs/>
          <w:noProof/>
          <w:sz w:val="20"/>
          <w:szCs w:val="20"/>
        </w:rPr>
      </w:pPr>
      <w:r>
        <w:rPr>
          <w:rFonts w:ascii="Times New Roman" w:eastAsia="Times New Roman" w:hAnsi="Times New Roman" w:cs="Times New Roman"/>
          <w:bCs/>
          <w:iCs/>
          <w:noProof/>
          <w:sz w:val="20"/>
          <w:szCs w:val="20"/>
        </w:rPr>
        <w:t>Tyrimo laikas</w:t>
      </w:r>
      <w:r>
        <w:rPr>
          <w:rFonts w:ascii="Times New Roman" w:eastAsia="Times New Roman" w:hAnsi="Times New Roman" w:cs="Times New Roman"/>
          <w:bCs/>
          <w:iCs/>
          <w:noProof/>
          <w:sz w:val="20"/>
          <w:szCs w:val="20"/>
        </w:rPr>
        <w:tab/>
      </w:r>
      <w:r w:rsidR="00C21CE6">
        <w:rPr>
          <w:rFonts w:ascii="Times New Roman" w:eastAsia="Times New Roman" w:hAnsi="Times New Roman" w:cs="Times New Roman"/>
          <w:bCs/>
          <w:iCs/>
          <w:noProof/>
          <w:sz w:val="20"/>
          <w:szCs w:val="20"/>
        </w:rPr>
        <w:t>13</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rPr>
      </w:pPr>
      <w:r w:rsidRPr="00FF4ECE">
        <w:rPr>
          <w:rFonts w:ascii="Times New Roman" w:eastAsia="Times New Roman" w:hAnsi="Times New Roman" w:cs="Times New Roman"/>
          <w:bCs/>
          <w:i/>
          <w:iCs/>
          <w:noProof/>
          <w:sz w:val="20"/>
          <w:szCs w:val="20"/>
        </w:rPr>
        <w:t>Tyrimo autorius ir vykdytojas</w:t>
      </w:r>
      <w:r w:rsidRPr="00FF4ECE">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13</w:t>
      </w:r>
    </w:p>
    <w:p w:rsidR="00FF4ECE" w:rsidRPr="00FF4ECE" w:rsidRDefault="00FF4ECE" w:rsidP="00FF4ECE">
      <w:pPr>
        <w:tabs>
          <w:tab w:val="right" w:leader="dot" w:pos="9911"/>
        </w:tabs>
        <w:spacing w:before="120" w:after="0" w:line="240" w:lineRule="auto"/>
        <w:ind w:right="-801"/>
        <w:rPr>
          <w:rFonts w:ascii="Times New Roman" w:eastAsia="Times New Roman" w:hAnsi="Times New Roman" w:cs="Times New Roman"/>
          <w:b/>
          <w:bCs/>
          <w:i/>
          <w:iCs/>
          <w:noProof/>
          <w:sz w:val="24"/>
          <w:szCs w:val="24"/>
          <w:lang w:eastAsia="lt-LT"/>
        </w:rPr>
      </w:pPr>
      <w:r w:rsidRPr="00FF4ECE">
        <w:rPr>
          <w:rFonts w:ascii="Times New Roman" w:eastAsia="Times New Roman" w:hAnsi="Times New Roman" w:cs="Times New Roman"/>
          <w:b/>
          <w:bCs/>
          <w:i/>
          <w:iCs/>
          <w:noProof/>
          <w:sz w:val="24"/>
          <w:szCs w:val="24"/>
        </w:rPr>
        <w:t>Pagrindinės tyrimo išvados</w:t>
      </w:r>
      <w:r w:rsidRPr="00FF4ECE">
        <w:rPr>
          <w:rFonts w:ascii="Times New Roman" w:eastAsia="Times New Roman" w:hAnsi="Times New Roman" w:cs="Times New Roman"/>
          <w:b/>
          <w:bCs/>
          <w:i/>
          <w:iCs/>
          <w:noProof/>
          <w:sz w:val="24"/>
          <w:szCs w:val="24"/>
        </w:rPr>
        <w:tab/>
      </w:r>
      <w:r w:rsidR="00C21CE6">
        <w:rPr>
          <w:rFonts w:ascii="Times New Roman" w:eastAsia="Times New Roman" w:hAnsi="Times New Roman" w:cs="Times New Roman"/>
          <w:b/>
          <w:bCs/>
          <w:i/>
          <w:iCs/>
          <w:noProof/>
          <w:sz w:val="24"/>
          <w:szCs w:val="24"/>
        </w:rPr>
        <w:t>14</w:t>
      </w:r>
    </w:p>
    <w:p w:rsidR="00FF4ECE" w:rsidRPr="00FF4ECE" w:rsidRDefault="00FF4ECE" w:rsidP="00FF4ECE">
      <w:pPr>
        <w:tabs>
          <w:tab w:val="right" w:leader="dot" w:pos="9911"/>
        </w:tabs>
        <w:spacing w:before="120" w:after="0" w:line="240" w:lineRule="auto"/>
        <w:ind w:right="-801"/>
        <w:rPr>
          <w:rFonts w:ascii="Times New Roman" w:eastAsia="Times New Roman" w:hAnsi="Times New Roman" w:cs="Times New Roman"/>
          <w:b/>
          <w:bCs/>
          <w:i/>
          <w:iCs/>
          <w:noProof/>
          <w:sz w:val="24"/>
          <w:szCs w:val="24"/>
        </w:rPr>
      </w:pPr>
      <w:r w:rsidRPr="00FF4ECE">
        <w:rPr>
          <w:rFonts w:ascii="Times New Roman" w:eastAsia="Times New Roman" w:hAnsi="Times New Roman" w:cs="Times New Roman"/>
          <w:b/>
          <w:bCs/>
          <w:i/>
          <w:iCs/>
          <w:noProof/>
          <w:sz w:val="24"/>
          <w:szCs w:val="24"/>
        </w:rPr>
        <w:t>Pirmojo tyrimo uždavinio sprendimas</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lang w:eastAsia="lt-LT"/>
        </w:rPr>
      </w:pPr>
      <w:r w:rsidRPr="00FF4ECE">
        <w:rPr>
          <w:rFonts w:ascii="Times New Roman" w:eastAsia="Times New Roman" w:hAnsi="Times New Roman" w:cs="Times New Roman"/>
          <w:bCs/>
          <w:i/>
          <w:iCs/>
          <w:noProof/>
          <w:sz w:val="20"/>
          <w:szCs w:val="20"/>
        </w:rPr>
        <w:t>Pamokų, kuriose šalia vadovėlio buvo naudojama kokia nors kita mokomoji priemonė, dalis</w:t>
      </w:r>
      <w:r w:rsidRPr="00FF4ECE">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20</w:t>
      </w:r>
    </w:p>
    <w:p w:rsidR="00FF4ECE" w:rsidRPr="00FF4ECE" w:rsidRDefault="00FF4ECE" w:rsidP="00FF4ECE">
      <w:pPr>
        <w:tabs>
          <w:tab w:val="right" w:leader="dot" w:pos="9911"/>
        </w:tabs>
        <w:spacing w:before="120" w:after="0" w:line="240" w:lineRule="auto"/>
        <w:ind w:left="540" w:right="-567"/>
        <w:rPr>
          <w:rFonts w:ascii="Times New Roman" w:eastAsia="Times New Roman" w:hAnsi="Times New Roman" w:cs="Times New Roman"/>
          <w:bCs/>
          <w:i/>
          <w:iCs/>
          <w:noProof/>
          <w:sz w:val="20"/>
          <w:szCs w:val="20"/>
        </w:rPr>
      </w:pPr>
      <w:r w:rsidRPr="00FF4ECE">
        <w:rPr>
          <w:rFonts w:ascii="Times New Roman" w:eastAsia="Times New Roman" w:hAnsi="Times New Roman" w:cs="Times New Roman"/>
          <w:bCs/>
          <w:i/>
          <w:iCs/>
          <w:noProof/>
          <w:sz w:val="20"/>
          <w:szCs w:val="20"/>
        </w:rPr>
        <w:t xml:space="preserve">Pamokų, kuriose šalia vadovėlio buvo naudojama kokia nors kita mokymo priemonė, dalies priklausomybė nuo </w:t>
      </w:r>
    </w:p>
    <w:p w:rsidR="00FF4ECE" w:rsidRPr="00FF4ECE" w:rsidRDefault="00FF4ECE" w:rsidP="00FF4ECE">
      <w:pPr>
        <w:tabs>
          <w:tab w:val="right" w:leader="dot" w:pos="9911"/>
        </w:tabs>
        <w:spacing w:before="120" w:after="0" w:line="240" w:lineRule="auto"/>
        <w:ind w:left="540" w:right="-567"/>
        <w:rPr>
          <w:rFonts w:ascii="Times New Roman" w:eastAsia="Times New Roman" w:hAnsi="Times New Roman" w:cs="Times New Roman"/>
          <w:bCs/>
          <w:i/>
          <w:iCs/>
          <w:noProof/>
          <w:sz w:val="20"/>
          <w:szCs w:val="20"/>
          <w:lang w:eastAsia="lt-LT"/>
        </w:rPr>
      </w:pPr>
      <w:r w:rsidRPr="00FF4ECE">
        <w:rPr>
          <w:rFonts w:ascii="Times New Roman" w:eastAsia="Times New Roman" w:hAnsi="Times New Roman" w:cs="Times New Roman"/>
          <w:bCs/>
          <w:i/>
          <w:iCs/>
          <w:noProof/>
          <w:sz w:val="20"/>
          <w:szCs w:val="20"/>
        </w:rPr>
        <w:t>įvairių pamokos ir mokyklos požymių</w:t>
      </w:r>
      <w:r w:rsidRPr="00FF4ECE">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20</w:t>
      </w:r>
    </w:p>
    <w:p w:rsidR="00FF4ECE" w:rsidRPr="00FF4ECE" w:rsidRDefault="00FF4ECE" w:rsidP="00FF4ECE">
      <w:pPr>
        <w:tabs>
          <w:tab w:val="right" w:leader="dot" w:pos="9911"/>
        </w:tabs>
        <w:spacing w:before="120" w:after="0" w:line="240" w:lineRule="auto"/>
        <w:ind w:right="-801"/>
        <w:rPr>
          <w:rFonts w:ascii="Times New Roman" w:eastAsia="Times New Roman" w:hAnsi="Times New Roman" w:cs="Times New Roman"/>
          <w:b/>
          <w:bCs/>
          <w:i/>
          <w:iCs/>
          <w:noProof/>
          <w:sz w:val="24"/>
          <w:szCs w:val="24"/>
        </w:rPr>
      </w:pPr>
      <w:r w:rsidRPr="00FF4ECE">
        <w:rPr>
          <w:rFonts w:ascii="Times New Roman" w:eastAsia="Times New Roman" w:hAnsi="Times New Roman" w:cs="Times New Roman"/>
          <w:b/>
          <w:bCs/>
          <w:i/>
          <w:iCs/>
          <w:noProof/>
          <w:sz w:val="24"/>
          <w:szCs w:val="24"/>
        </w:rPr>
        <w:t>Antrojo tyrimo uždavinio sprendimas</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lang w:eastAsia="lt-LT"/>
        </w:rPr>
      </w:pPr>
      <w:r w:rsidRPr="00FF4ECE">
        <w:rPr>
          <w:rFonts w:ascii="Times New Roman" w:eastAsia="Times New Roman" w:hAnsi="Times New Roman" w:cs="Times New Roman"/>
          <w:bCs/>
          <w:i/>
          <w:iCs/>
          <w:noProof/>
          <w:sz w:val="20"/>
          <w:szCs w:val="20"/>
        </w:rPr>
        <w:t>Pamokų, kuriose šalia vadovėlio buvo naudojamos įvairios mokymo priemonės, dalis</w:t>
      </w:r>
      <w:r w:rsidRPr="00FF4ECE">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36</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rPr>
      </w:pPr>
      <w:r w:rsidRPr="00FF4ECE">
        <w:rPr>
          <w:rFonts w:ascii="Times New Roman" w:eastAsia="Times New Roman" w:hAnsi="Times New Roman" w:cs="Times New Roman"/>
          <w:bCs/>
          <w:i/>
          <w:iCs/>
          <w:noProof/>
          <w:sz w:val="20"/>
          <w:szCs w:val="20"/>
        </w:rPr>
        <w:t>Pamokų, kuriose šalia vadovėlio buvo naudojamos įvairios mokymo priemonės, dalies priklausomybė nuo</w:t>
      </w:r>
    </w:p>
    <w:p w:rsidR="00FF4ECE" w:rsidRPr="00FF4ECE" w:rsidRDefault="00FF4ECE" w:rsidP="00FF4ECE">
      <w:pPr>
        <w:tabs>
          <w:tab w:val="right" w:leader="dot" w:pos="9911"/>
        </w:tabs>
        <w:spacing w:before="120" w:after="0" w:line="240" w:lineRule="auto"/>
        <w:ind w:right="-801" w:firstLine="540"/>
        <w:rPr>
          <w:rFonts w:ascii="Times New Roman" w:eastAsia="Times New Roman" w:hAnsi="Times New Roman" w:cs="Times New Roman"/>
          <w:bCs/>
          <w:i/>
          <w:iCs/>
          <w:noProof/>
          <w:sz w:val="20"/>
          <w:szCs w:val="20"/>
          <w:lang w:eastAsia="lt-LT"/>
        </w:rPr>
      </w:pPr>
      <w:r w:rsidRPr="00FF4ECE">
        <w:rPr>
          <w:rFonts w:ascii="Times New Roman" w:eastAsia="Times New Roman" w:hAnsi="Times New Roman" w:cs="Times New Roman"/>
          <w:bCs/>
          <w:i/>
          <w:iCs/>
          <w:noProof/>
          <w:sz w:val="20"/>
          <w:szCs w:val="20"/>
        </w:rPr>
        <w:t xml:space="preserve"> įvairių pamokos ir mokyklos požymių</w:t>
      </w:r>
      <w:r w:rsidRPr="00FF4ECE">
        <w:rPr>
          <w:rFonts w:ascii="Times New Roman" w:eastAsia="Times New Roman" w:hAnsi="Times New Roman" w:cs="Times New Roman"/>
          <w:bCs/>
          <w:i/>
          <w:iCs/>
          <w:noProof/>
          <w:sz w:val="20"/>
          <w:szCs w:val="20"/>
        </w:rPr>
        <w:tab/>
      </w:r>
      <w:r w:rsidR="00C21CE6">
        <w:rPr>
          <w:rFonts w:ascii="Times New Roman" w:eastAsia="Times New Roman" w:hAnsi="Times New Roman" w:cs="Times New Roman"/>
          <w:bCs/>
          <w:i/>
          <w:iCs/>
          <w:noProof/>
          <w:sz w:val="20"/>
          <w:szCs w:val="20"/>
        </w:rPr>
        <w:t>39</w:t>
      </w:r>
    </w:p>
    <w:p w:rsidR="00FF4ECE" w:rsidRPr="00FF4ECE" w:rsidRDefault="00FF4ECE" w:rsidP="00FF4ECE">
      <w:pPr>
        <w:tabs>
          <w:tab w:val="right" w:leader="dot" w:pos="9911"/>
        </w:tabs>
        <w:spacing w:before="120" w:after="0" w:line="240" w:lineRule="auto"/>
        <w:ind w:right="-801"/>
        <w:rPr>
          <w:rFonts w:ascii="Times New Roman" w:eastAsia="Times New Roman" w:hAnsi="Times New Roman" w:cs="Times New Roman"/>
          <w:b/>
          <w:bCs/>
          <w:i/>
          <w:iCs/>
          <w:noProof/>
          <w:sz w:val="24"/>
          <w:szCs w:val="24"/>
        </w:rPr>
      </w:pPr>
      <w:r w:rsidRPr="00FF4ECE">
        <w:rPr>
          <w:rFonts w:ascii="Times New Roman" w:eastAsia="Times New Roman" w:hAnsi="Times New Roman" w:cs="Times New Roman"/>
          <w:b/>
          <w:bCs/>
          <w:i/>
          <w:iCs/>
          <w:noProof/>
          <w:sz w:val="24"/>
          <w:szCs w:val="24"/>
          <w:u w:val="single"/>
        </w:rPr>
        <w:t>1 priedas</w:t>
      </w:r>
      <w:r w:rsidRPr="00FF4ECE">
        <w:rPr>
          <w:rFonts w:ascii="Times New Roman" w:eastAsia="Times New Roman" w:hAnsi="Times New Roman" w:cs="Times New Roman"/>
          <w:b/>
          <w:bCs/>
          <w:i/>
          <w:iCs/>
          <w:noProof/>
          <w:sz w:val="24"/>
          <w:szCs w:val="24"/>
        </w:rPr>
        <w:t xml:space="preserve">. Bendrojo ugdymo mokyklų, kurių pamokų stebėjimo protokolai buvo analizuoti, </w:t>
      </w:r>
    </w:p>
    <w:p w:rsidR="00FF4ECE" w:rsidRPr="00FF4ECE" w:rsidRDefault="00FF4ECE" w:rsidP="00FF4ECE">
      <w:pPr>
        <w:tabs>
          <w:tab w:val="right" w:leader="dot" w:pos="9911"/>
        </w:tabs>
        <w:spacing w:before="120" w:after="0" w:line="240" w:lineRule="auto"/>
        <w:ind w:right="-801"/>
        <w:rPr>
          <w:rFonts w:ascii="Times New Roman" w:eastAsia="Times New Roman" w:hAnsi="Times New Roman" w:cs="Times New Roman"/>
          <w:b/>
          <w:bCs/>
          <w:i/>
          <w:iCs/>
          <w:noProof/>
          <w:sz w:val="24"/>
          <w:szCs w:val="24"/>
          <w:lang w:eastAsia="lt-LT"/>
        </w:rPr>
      </w:pPr>
      <w:r w:rsidRPr="00FF4ECE">
        <w:rPr>
          <w:rFonts w:ascii="Times New Roman" w:eastAsia="Times New Roman" w:hAnsi="Times New Roman" w:cs="Times New Roman"/>
          <w:b/>
          <w:bCs/>
          <w:i/>
          <w:iCs/>
          <w:noProof/>
          <w:sz w:val="24"/>
          <w:szCs w:val="24"/>
        </w:rPr>
        <w:t>sąrašas</w:t>
      </w:r>
      <w:r w:rsidRPr="00FF4ECE">
        <w:rPr>
          <w:rFonts w:ascii="Times New Roman" w:eastAsia="Times New Roman" w:hAnsi="Times New Roman" w:cs="Times New Roman"/>
          <w:b/>
          <w:bCs/>
          <w:i/>
          <w:iCs/>
          <w:noProof/>
          <w:sz w:val="24"/>
          <w:szCs w:val="24"/>
        </w:rPr>
        <w:tab/>
      </w:r>
      <w:r w:rsidR="00C21CE6">
        <w:rPr>
          <w:rFonts w:ascii="Times New Roman" w:eastAsia="Times New Roman" w:hAnsi="Times New Roman" w:cs="Times New Roman"/>
          <w:b/>
          <w:bCs/>
          <w:i/>
          <w:iCs/>
          <w:noProof/>
          <w:sz w:val="24"/>
          <w:szCs w:val="24"/>
        </w:rPr>
        <w:t>59</w:t>
      </w:r>
    </w:p>
    <w:p w:rsidR="00370084" w:rsidRPr="00C21CE6" w:rsidRDefault="00FF4ECE" w:rsidP="00FF4ECE">
      <w:pPr>
        <w:tabs>
          <w:tab w:val="right" w:leader="dot" w:pos="9911"/>
        </w:tabs>
        <w:spacing w:before="120" w:after="0" w:line="240" w:lineRule="auto"/>
        <w:ind w:right="-801"/>
        <w:rPr>
          <w:rFonts w:ascii="Times New Roman" w:eastAsia="Times New Roman" w:hAnsi="Times New Roman" w:cs="Times New Roman"/>
          <w:b/>
          <w:bCs/>
          <w:i/>
          <w:iCs/>
          <w:noProof/>
          <w:sz w:val="24"/>
          <w:szCs w:val="24"/>
        </w:rPr>
      </w:pPr>
      <w:r w:rsidRPr="00FF4ECE">
        <w:rPr>
          <w:rFonts w:ascii="Times New Roman" w:eastAsia="Times New Roman" w:hAnsi="Times New Roman" w:cs="Times New Roman"/>
          <w:b/>
          <w:bCs/>
          <w:i/>
          <w:iCs/>
          <w:noProof/>
          <w:sz w:val="24"/>
          <w:szCs w:val="24"/>
          <w:u w:val="single"/>
        </w:rPr>
        <w:t>2 priedas</w:t>
      </w:r>
      <w:r w:rsidRPr="00FF4ECE">
        <w:rPr>
          <w:rFonts w:ascii="Times New Roman" w:eastAsia="Times New Roman" w:hAnsi="Times New Roman" w:cs="Times New Roman"/>
          <w:b/>
          <w:bCs/>
          <w:i/>
          <w:iCs/>
          <w:noProof/>
          <w:sz w:val="24"/>
          <w:szCs w:val="24"/>
        </w:rPr>
        <w:t>. Antrinei pamokų stebėjimo protokolų analizei naudotas klausimynas</w:t>
      </w:r>
      <w:r w:rsidRPr="00FF4ECE">
        <w:rPr>
          <w:rFonts w:ascii="Times New Roman" w:eastAsia="Times New Roman" w:hAnsi="Times New Roman" w:cs="Times New Roman"/>
          <w:b/>
          <w:bCs/>
          <w:i/>
          <w:iCs/>
          <w:noProof/>
          <w:sz w:val="24"/>
          <w:szCs w:val="24"/>
        </w:rPr>
        <w:tab/>
      </w:r>
      <w:r w:rsidR="00C21CE6">
        <w:rPr>
          <w:rFonts w:ascii="Times New Roman" w:eastAsia="Times New Roman" w:hAnsi="Times New Roman" w:cs="Times New Roman"/>
          <w:b/>
          <w:bCs/>
          <w:i/>
          <w:iCs/>
          <w:noProof/>
          <w:sz w:val="24"/>
          <w:szCs w:val="24"/>
        </w:rPr>
        <w:t>62</w:t>
      </w:r>
    </w:p>
    <w:p w:rsidR="00370084" w:rsidRPr="00C21CE6" w:rsidRDefault="00370084" w:rsidP="00C21CE6">
      <w:pPr>
        <w:tabs>
          <w:tab w:val="right" w:leader="dot" w:pos="9911"/>
        </w:tabs>
        <w:spacing w:before="120" w:after="0" w:line="240" w:lineRule="auto"/>
        <w:ind w:right="-801"/>
        <w:rPr>
          <w:rFonts w:ascii="Times New Roman" w:eastAsia="Times New Roman" w:hAnsi="Times New Roman" w:cs="Times New Roman"/>
          <w:b/>
          <w:bCs/>
          <w:i/>
          <w:iCs/>
          <w:noProof/>
          <w:sz w:val="24"/>
          <w:szCs w:val="24"/>
        </w:rPr>
      </w:pPr>
      <w:r>
        <w:rPr>
          <w:rFonts w:ascii="Times New Roman" w:eastAsia="Times New Roman" w:hAnsi="Times New Roman" w:cs="Times New Roman"/>
          <w:b/>
          <w:bCs/>
          <w:i/>
          <w:iCs/>
          <w:noProof/>
          <w:sz w:val="24"/>
          <w:szCs w:val="24"/>
          <w:u w:val="single"/>
        </w:rPr>
        <w:t>3</w:t>
      </w:r>
      <w:r w:rsidRPr="00FF4ECE">
        <w:rPr>
          <w:rFonts w:ascii="Times New Roman" w:eastAsia="Times New Roman" w:hAnsi="Times New Roman" w:cs="Times New Roman"/>
          <w:b/>
          <w:bCs/>
          <w:i/>
          <w:iCs/>
          <w:noProof/>
          <w:sz w:val="24"/>
          <w:szCs w:val="24"/>
          <w:u w:val="single"/>
        </w:rPr>
        <w:t xml:space="preserve"> priedas</w:t>
      </w:r>
      <w:r w:rsidRPr="00FF4ECE">
        <w:rPr>
          <w:rFonts w:ascii="Times New Roman" w:eastAsia="Times New Roman" w:hAnsi="Times New Roman" w:cs="Times New Roman"/>
          <w:b/>
          <w:bCs/>
          <w:i/>
          <w:iCs/>
          <w:noProof/>
          <w:sz w:val="24"/>
          <w:szCs w:val="24"/>
        </w:rPr>
        <w:t xml:space="preserve">. </w:t>
      </w:r>
      <w:r w:rsidR="002003A4">
        <w:rPr>
          <w:rFonts w:ascii="Times New Roman" w:eastAsia="Times New Roman" w:hAnsi="Times New Roman" w:cs="Times New Roman"/>
          <w:b/>
          <w:bCs/>
          <w:i/>
          <w:iCs/>
          <w:noProof/>
          <w:sz w:val="24"/>
          <w:szCs w:val="24"/>
        </w:rPr>
        <w:t>2011 ir 2017 metų tyrimų pagrindiniai</w:t>
      </w:r>
      <w:r w:rsidRPr="00370084">
        <w:rPr>
          <w:rFonts w:ascii="Times New Roman" w:eastAsia="Times New Roman" w:hAnsi="Times New Roman" w:cs="Times New Roman"/>
          <w:b/>
          <w:bCs/>
          <w:i/>
          <w:iCs/>
          <w:noProof/>
          <w:sz w:val="24"/>
          <w:szCs w:val="24"/>
        </w:rPr>
        <w:t xml:space="preserve"> suminiai rezultatai</w:t>
      </w:r>
      <w:r w:rsidRPr="00FF4ECE">
        <w:rPr>
          <w:rFonts w:ascii="Times New Roman" w:eastAsia="Times New Roman" w:hAnsi="Times New Roman" w:cs="Times New Roman"/>
          <w:b/>
          <w:bCs/>
          <w:i/>
          <w:iCs/>
          <w:noProof/>
          <w:sz w:val="24"/>
          <w:szCs w:val="24"/>
        </w:rPr>
        <w:tab/>
      </w:r>
      <w:r w:rsidR="00C21CE6">
        <w:rPr>
          <w:rFonts w:ascii="Times New Roman" w:eastAsia="Times New Roman" w:hAnsi="Times New Roman" w:cs="Times New Roman"/>
          <w:b/>
          <w:bCs/>
          <w:i/>
          <w:iCs/>
          <w:noProof/>
          <w:sz w:val="24"/>
          <w:szCs w:val="24"/>
        </w:rPr>
        <w:t>64</w:t>
      </w:r>
    </w:p>
    <w:p w:rsidR="00FF4ECE" w:rsidRPr="00FF4ECE" w:rsidRDefault="00370084" w:rsidP="00FF4ECE">
      <w:pPr>
        <w:spacing w:after="0" w:line="240" w:lineRule="auto"/>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u w:val="single"/>
          <w:lang w:eastAsia="lt-LT"/>
        </w:rPr>
        <w:t>4</w:t>
      </w:r>
      <w:r w:rsidR="00FF4ECE" w:rsidRPr="00FF4ECE">
        <w:rPr>
          <w:rFonts w:ascii="Times New Roman" w:eastAsia="Times New Roman" w:hAnsi="Times New Roman" w:cs="Times New Roman"/>
          <w:b/>
          <w:i/>
          <w:sz w:val="24"/>
          <w:szCs w:val="24"/>
          <w:u w:val="single"/>
          <w:lang w:eastAsia="lt-LT"/>
        </w:rPr>
        <w:t xml:space="preserve"> priedas</w:t>
      </w:r>
      <w:r w:rsidR="00FF4ECE" w:rsidRPr="00FF4ECE">
        <w:rPr>
          <w:rFonts w:ascii="Times New Roman" w:eastAsia="Times New Roman" w:hAnsi="Times New Roman" w:cs="Times New Roman"/>
          <w:b/>
          <w:i/>
          <w:sz w:val="24"/>
          <w:szCs w:val="24"/>
          <w:lang w:eastAsia="lt-LT"/>
        </w:rPr>
        <w:t xml:space="preserve">. Iš ŠVIS </w:t>
      </w:r>
      <w:r w:rsidR="00214C51">
        <w:rPr>
          <w:rFonts w:ascii="Times New Roman" w:eastAsia="Times New Roman" w:hAnsi="Times New Roman" w:cs="Times New Roman"/>
          <w:b/>
          <w:i/>
          <w:sz w:val="24"/>
          <w:szCs w:val="24"/>
          <w:lang w:eastAsia="lt-LT"/>
        </w:rPr>
        <w:t>paimta  2016–2017</w:t>
      </w:r>
      <w:r w:rsidR="00FF4ECE" w:rsidRPr="00FF4ECE">
        <w:rPr>
          <w:rFonts w:ascii="Times New Roman" w:eastAsia="Times New Roman" w:hAnsi="Times New Roman" w:cs="Times New Roman"/>
          <w:b/>
          <w:i/>
          <w:sz w:val="24"/>
          <w:szCs w:val="24"/>
          <w:lang w:eastAsia="lt-LT"/>
        </w:rPr>
        <w:t xml:space="preserve"> mokslo metų statistinė informacija apie mokyklą,</w:t>
      </w:r>
    </w:p>
    <w:p w:rsidR="00FF4ECE" w:rsidRPr="00214C51" w:rsidRDefault="0061307C" w:rsidP="00FF4ECE">
      <w:pPr>
        <w:tabs>
          <w:tab w:val="right" w:leader="dot" w:pos="9911"/>
        </w:tabs>
        <w:spacing w:before="120" w:after="0" w:line="240" w:lineRule="auto"/>
        <w:ind w:right="-801"/>
        <w:rPr>
          <w:rFonts w:ascii="Times New Roman" w:eastAsia="Times New Roman" w:hAnsi="Times New Roman" w:cs="Times New Roman"/>
          <w:b/>
          <w:i/>
          <w:sz w:val="24"/>
          <w:szCs w:val="24"/>
          <w:lang w:eastAsia="lt-LT"/>
        </w:rPr>
      </w:pPr>
      <w:r>
        <w:rPr>
          <w:rFonts w:ascii="Times New Roman" w:eastAsia="Times New Roman" w:hAnsi="Times New Roman" w:cs="Times New Roman"/>
          <w:b/>
          <w:i/>
          <w:sz w:val="24"/>
          <w:szCs w:val="24"/>
          <w:lang w:eastAsia="lt-LT"/>
        </w:rPr>
        <w:t>k</w:t>
      </w:r>
      <w:r w:rsidR="008F635C" w:rsidRPr="00214C51">
        <w:rPr>
          <w:rFonts w:ascii="Times New Roman" w:eastAsia="Times New Roman" w:hAnsi="Times New Roman" w:cs="Times New Roman"/>
          <w:b/>
          <w:i/>
          <w:sz w:val="24"/>
          <w:szCs w:val="24"/>
          <w:lang w:eastAsia="lt-LT"/>
        </w:rPr>
        <w:t>uri</w:t>
      </w:r>
      <w:r>
        <w:rPr>
          <w:rFonts w:ascii="Times New Roman" w:eastAsia="Times New Roman" w:hAnsi="Times New Roman" w:cs="Times New Roman"/>
          <w:b/>
          <w:i/>
          <w:sz w:val="24"/>
          <w:szCs w:val="24"/>
          <w:lang w:eastAsia="lt-LT"/>
        </w:rPr>
        <w:t>,</w:t>
      </w:r>
      <w:r w:rsidR="008F635C" w:rsidRPr="00214C51">
        <w:rPr>
          <w:rFonts w:ascii="Times New Roman" w:eastAsia="Times New Roman" w:hAnsi="Times New Roman" w:cs="Times New Roman"/>
          <w:b/>
          <w:i/>
          <w:sz w:val="24"/>
          <w:szCs w:val="24"/>
          <w:lang w:eastAsia="lt-LT"/>
        </w:rPr>
        <w:t xml:space="preserve"> </w:t>
      </w:r>
      <w:r w:rsidR="00FF4ECE" w:rsidRPr="00214C51">
        <w:rPr>
          <w:rFonts w:ascii="Times New Roman" w:eastAsia="Times New Roman" w:hAnsi="Times New Roman" w:cs="Times New Roman"/>
          <w:b/>
          <w:i/>
          <w:sz w:val="24"/>
          <w:szCs w:val="24"/>
          <w:lang w:eastAsia="lt-LT"/>
        </w:rPr>
        <w:t xml:space="preserve">analizuojant </w:t>
      </w:r>
      <w:r>
        <w:rPr>
          <w:rFonts w:ascii="Times New Roman" w:eastAsia="Times New Roman" w:hAnsi="Times New Roman" w:cs="Times New Roman"/>
          <w:b/>
          <w:i/>
          <w:sz w:val="24"/>
          <w:szCs w:val="24"/>
          <w:lang w:eastAsia="lt-LT"/>
        </w:rPr>
        <w:t xml:space="preserve">duomenis, </w:t>
      </w:r>
      <w:r w:rsidR="00FF4ECE" w:rsidRPr="00214C51">
        <w:rPr>
          <w:rFonts w:ascii="Times New Roman" w:eastAsia="Times New Roman" w:hAnsi="Times New Roman" w:cs="Times New Roman"/>
          <w:b/>
          <w:i/>
          <w:sz w:val="24"/>
          <w:szCs w:val="24"/>
          <w:lang w:eastAsia="lt-LT"/>
        </w:rPr>
        <w:t>panaudota kaip klausimai filtrai</w:t>
      </w:r>
      <w:r w:rsidR="00FF4ECE" w:rsidRPr="00214C51">
        <w:rPr>
          <w:rFonts w:ascii="Times New Roman" w:eastAsia="Times New Roman" w:hAnsi="Times New Roman" w:cs="Times New Roman"/>
          <w:b/>
          <w:i/>
          <w:sz w:val="24"/>
          <w:szCs w:val="24"/>
          <w:lang w:eastAsia="lt-LT"/>
        </w:rPr>
        <w:tab/>
      </w:r>
      <w:r w:rsidR="00C21CE6">
        <w:rPr>
          <w:rFonts w:ascii="Times New Roman" w:eastAsia="Times New Roman" w:hAnsi="Times New Roman" w:cs="Times New Roman"/>
          <w:b/>
          <w:i/>
          <w:sz w:val="24"/>
          <w:szCs w:val="24"/>
          <w:lang w:eastAsia="lt-LT"/>
        </w:rPr>
        <w:t>67</w:t>
      </w:r>
    </w:p>
    <w:p w:rsidR="007C71AF" w:rsidRPr="007C71AF" w:rsidRDefault="00370084" w:rsidP="007C71AF">
      <w:pPr>
        <w:spacing w:after="0" w:line="240" w:lineRule="auto"/>
        <w:rPr>
          <w:rFonts w:ascii="Times New Roman" w:eastAsia="Times New Roman" w:hAnsi="Times New Roman" w:cs="Times New Roman"/>
          <w:b/>
          <w:i/>
          <w:sz w:val="24"/>
          <w:szCs w:val="24"/>
          <w:lang w:eastAsia="lt-LT"/>
        </w:rPr>
      </w:pPr>
      <w:r w:rsidRPr="00370084">
        <w:rPr>
          <w:rFonts w:ascii="Times New Roman" w:eastAsia="Times New Roman" w:hAnsi="Times New Roman" w:cs="Times New Roman"/>
          <w:b/>
          <w:i/>
          <w:sz w:val="24"/>
          <w:szCs w:val="24"/>
          <w:lang w:eastAsia="lt-LT"/>
        </w:rPr>
        <w:tab/>
      </w:r>
      <w:r w:rsidR="007C71AF" w:rsidRPr="00FF4ECE">
        <w:rPr>
          <w:rFonts w:ascii="Times New Roman" w:eastAsia="Times New Roman" w:hAnsi="Times New Roman" w:cs="Times New Roman"/>
          <w:b/>
          <w:sz w:val="24"/>
          <w:szCs w:val="24"/>
          <w:lang w:eastAsia="lt-LT"/>
        </w:rPr>
        <w:tab/>
      </w:r>
    </w:p>
    <w:p w:rsidR="00FF4ECE" w:rsidRDefault="00FF4ECE" w:rsidP="00FF4ECE">
      <w:pPr>
        <w:spacing w:after="0" w:line="240" w:lineRule="auto"/>
        <w:rPr>
          <w:rFonts w:ascii="Times New Roman" w:eastAsia="Times New Roman" w:hAnsi="Times New Roman" w:cs="Times New Roman"/>
          <w:sz w:val="24"/>
          <w:szCs w:val="24"/>
        </w:rPr>
      </w:pPr>
    </w:p>
    <w:p w:rsidR="00B160FD" w:rsidRDefault="00B160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B160FD" w:rsidRDefault="00B160FD" w:rsidP="00FF4ECE">
      <w:pPr>
        <w:spacing w:after="0" w:line="240" w:lineRule="auto"/>
        <w:rPr>
          <w:rFonts w:ascii="Times New Roman" w:eastAsia="Times New Roman" w:hAnsi="Times New Roman" w:cs="Times New Roman"/>
          <w:b/>
          <w:bCs/>
          <w:i/>
          <w:iCs/>
          <w:noProof/>
          <w:sz w:val="24"/>
          <w:szCs w:val="24"/>
        </w:rPr>
      </w:pPr>
      <w:r w:rsidRPr="00FF4ECE">
        <w:rPr>
          <w:rFonts w:ascii="Times New Roman" w:eastAsia="Times New Roman" w:hAnsi="Times New Roman" w:cs="Times New Roman"/>
          <w:b/>
          <w:bCs/>
          <w:i/>
          <w:iCs/>
          <w:noProof/>
          <w:sz w:val="24"/>
          <w:szCs w:val="24"/>
        </w:rPr>
        <w:lastRenderedPageBreak/>
        <w:t>Trumpas tyrimo apibūdinimas</w:t>
      </w:r>
      <w:r w:rsidR="00585139">
        <w:rPr>
          <w:rFonts w:ascii="Times New Roman" w:eastAsia="Times New Roman" w:hAnsi="Times New Roman" w:cs="Times New Roman"/>
          <w:b/>
          <w:bCs/>
          <w:i/>
          <w:iCs/>
          <w:noProof/>
          <w:sz w:val="24"/>
          <w:szCs w:val="24"/>
        </w:rPr>
        <w:t>.</w:t>
      </w:r>
    </w:p>
    <w:p w:rsidR="00585139" w:rsidRDefault="00585139" w:rsidP="00FF4ECE">
      <w:pPr>
        <w:spacing w:after="0" w:line="240" w:lineRule="auto"/>
        <w:rPr>
          <w:rFonts w:ascii="Times New Roman" w:eastAsia="Times New Roman" w:hAnsi="Times New Roman" w:cs="Times New Roman"/>
          <w:bCs/>
          <w:iCs/>
          <w:noProof/>
          <w:sz w:val="24"/>
          <w:szCs w:val="24"/>
        </w:rPr>
      </w:pPr>
    </w:p>
    <w:p w:rsidR="00585139" w:rsidRDefault="00585139" w:rsidP="00CD55FD">
      <w:pPr>
        <w:spacing w:after="0" w:line="360" w:lineRule="auto"/>
        <w:jc w:val="both"/>
        <w:rPr>
          <w:rFonts w:ascii="Times New Roman" w:eastAsia="Times New Roman" w:hAnsi="Times New Roman" w:cs="Times New Roman"/>
          <w:bCs/>
          <w:iCs/>
          <w:noProof/>
          <w:sz w:val="24"/>
          <w:szCs w:val="24"/>
        </w:rPr>
      </w:pPr>
      <w:r w:rsidRPr="00585139">
        <w:rPr>
          <w:rFonts w:ascii="Times New Roman" w:eastAsia="Times New Roman" w:hAnsi="Times New Roman" w:cs="Times New Roman"/>
          <w:bCs/>
          <w:iCs/>
          <w:noProof/>
          <w:sz w:val="24"/>
          <w:szCs w:val="24"/>
          <w:u w:val="single"/>
        </w:rPr>
        <w:t>Tyrimo problema</w:t>
      </w:r>
      <w:r>
        <w:rPr>
          <w:rFonts w:ascii="Times New Roman" w:eastAsia="Times New Roman" w:hAnsi="Times New Roman" w:cs="Times New Roman"/>
          <w:bCs/>
          <w:iCs/>
          <w:noProof/>
          <w:sz w:val="24"/>
          <w:szCs w:val="24"/>
        </w:rPr>
        <w:t xml:space="preserve">. </w:t>
      </w:r>
      <w:r w:rsidR="00CD55FD">
        <w:rPr>
          <w:rFonts w:ascii="Times New Roman" w:eastAsia="Times New Roman" w:hAnsi="Times New Roman" w:cs="Times New Roman"/>
          <w:bCs/>
          <w:iCs/>
          <w:noProof/>
          <w:sz w:val="24"/>
          <w:szCs w:val="24"/>
        </w:rPr>
        <w:t>Viena svarbiausių gero mokinių mokymosi bendrojo ugdymo mokykloje sąlyga yra kokybiškas ugdymo turinys. LR Švietimo įstatymo 4 str. nustatyta, kad u</w:t>
      </w:r>
      <w:r w:rsidR="00CD55FD" w:rsidRPr="00CD55FD">
        <w:rPr>
          <w:rFonts w:ascii="Times New Roman" w:eastAsia="Times New Roman" w:hAnsi="Times New Roman" w:cs="Times New Roman"/>
          <w:bCs/>
          <w:iCs/>
          <w:noProof/>
          <w:sz w:val="24"/>
          <w:szCs w:val="24"/>
        </w:rPr>
        <w:t>gdymo turinį sudaro tai, ko mokoma ir mokomasi, kaip mokoma ir mokomasi, kaip vertinama mokinių pažanga ir pasiekimai, kokios mokymo ir mokymosi priemonės naudojamos.</w:t>
      </w:r>
      <w:r w:rsidR="005D4C2F">
        <w:rPr>
          <w:rFonts w:ascii="Times New Roman" w:eastAsia="Times New Roman" w:hAnsi="Times New Roman" w:cs="Times New Roman"/>
          <w:bCs/>
          <w:iCs/>
          <w:noProof/>
          <w:sz w:val="24"/>
          <w:szCs w:val="24"/>
        </w:rPr>
        <w:t xml:space="preserve"> Taigi, </w:t>
      </w:r>
      <w:r w:rsidR="00775A72" w:rsidRPr="00775A72">
        <w:rPr>
          <w:rFonts w:ascii="Times New Roman" w:eastAsia="Times New Roman" w:hAnsi="Times New Roman" w:cs="Times New Roman"/>
          <w:bCs/>
          <w:iCs/>
          <w:noProof/>
          <w:sz w:val="24"/>
          <w:szCs w:val="24"/>
        </w:rPr>
        <w:t xml:space="preserve">tinkamas įvairių mokymo ir mokymosi priemonių naudojimas </w:t>
      </w:r>
      <w:r w:rsidR="00775A72">
        <w:rPr>
          <w:rFonts w:ascii="Times New Roman" w:eastAsia="Times New Roman" w:hAnsi="Times New Roman" w:cs="Times New Roman"/>
          <w:bCs/>
          <w:iCs/>
          <w:noProof/>
          <w:sz w:val="24"/>
          <w:szCs w:val="24"/>
        </w:rPr>
        <w:t xml:space="preserve">yra </w:t>
      </w:r>
      <w:r w:rsidR="005D4C2F">
        <w:rPr>
          <w:rFonts w:ascii="Times New Roman" w:eastAsia="Times New Roman" w:hAnsi="Times New Roman" w:cs="Times New Roman"/>
          <w:bCs/>
          <w:iCs/>
          <w:noProof/>
          <w:sz w:val="24"/>
          <w:szCs w:val="24"/>
        </w:rPr>
        <w:t>viena</w:t>
      </w:r>
      <w:r w:rsidR="00CD55FD">
        <w:rPr>
          <w:rFonts w:ascii="Times New Roman" w:eastAsia="Times New Roman" w:hAnsi="Times New Roman" w:cs="Times New Roman"/>
          <w:bCs/>
          <w:iCs/>
          <w:noProof/>
          <w:sz w:val="24"/>
          <w:szCs w:val="24"/>
        </w:rPr>
        <w:t xml:space="preserve"> kokybiško ugdy</w:t>
      </w:r>
      <w:r w:rsidR="005D4C2F">
        <w:rPr>
          <w:rFonts w:ascii="Times New Roman" w:eastAsia="Times New Roman" w:hAnsi="Times New Roman" w:cs="Times New Roman"/>
          <w:bCs/>
          <w:iCs/>
          <w:noProof/>
          <w:sz w:val="24"/>
          <w:szCs w:val="24"/>
        </w:rPr>
        <w:t>m</w:t>
      </w:r>
      <w:r w:rsidR="00775A72">
        <w:rPr>
          <w:rFonts w:ascii="Times New Roman" w:eastAsia="Times New Roman" w:hAnsi="Times New Roman" w:cs="Times New Roman"/>
          <w:bCs/>
          <w:iCs/>
          <w:noProof/>
          <w:sz w:val="24"/>
          <w:szCs w:val="24"/>
        </w:rPr>
        <w:t>o turinio sąlygų</w:t>
      </w:r>
      <w:r w:rsidR="00CD55FD">
        <w:rPr>
          <w:rFonts w:ascii="Times New Roman" w:eastAsia="Times New Roman" w:hAnsi="Times New Roman" w:cs="Times New Roman"/>
          <w:bCs/>
          <w:iCs/>
          <w:noProof/>
          <w:sz w:val="24"/>
          <w:szCs w:val="24"/>
        </w:rPr>
        <w:t xml:space="preserve">. </w:t>
      </w:r>
    </w:p>
    <w:p w:rsidR="00C47FC6" w:rsidRDefault="00C47FC6" w:rsidP="00CD55FD">
      <w:pPr>
        <w:spacing w:after="0" w:line="36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 xml:space="preserve">LR Švietimo įstatymo 49 str. nustato, kad mokytojas turi teisę </w:t>
      </w:r>
      <w:r w:rsidRPr="00C47FC6">
        <w:rPr>
          <w:rFonts w:ascii="Times New Roman" w:eastAsia="Times New Roman" w:hAnsi="Times New Roman" w:cs="Times New Roman"/>
          <w:bCs/>
          <w:iCs/>
          <w:noProof/>
          <w:sz w:val="24"/>
          <w:szCs w:val="24"/>
        </w:rPr>
        <w:t>siūly</w:t>
      </w:r>
      <w:r>
        <w:rPr>
          <w:rFonts w:ascii="Times New Roman" w:eastAsia="Times New Roman" w:hAnsi="Times New Roman" w:cs="Times New Roman"/>
          <w:bCs/>
          <w:iCs/>
          <w:noProof/>
          <w:sz w:val="24"/>
          <w:szCs w:val="24"/>
        </w:rPr>
        <w:t>ti savo individualias programas bei</w:t>
      </w:r>
      <w:r w:rsidRPr="00C47FC6">
        <w:rPr>
          <w:rFonts w:ascii="Times New Roman" w:eastAsia="Times New Roman" w:hAnsi="Times New Roman" w:cs="Times New Roman"/>
          <w:bCs/>
          <w:iCs/>
          <w:noProof/>
          <w:sz w:val="24"/>
          <w:szCs w:val="24"/>
        </w:rPr>
        <w:t xml:space="preserve"> pasirinkti</w:t>
      </w:r>
      <w:r>
        <w:rPr>
          <w:rFonts w:ascii="Times New Roman" w:eastAsia="Times New Roman" w:hAnsi="Times New Roman" w:cs="Times New Roman"/>
          <w:bCs/>
          <w:iCs/>
          <w:noProof/>
          <w:sz w:val="24"/>
          <w:szCs w:val="24"/>
        </w:rPr>
        <w:t xml:space="preserve"> savo</w:t>
      </w:r>
      <w:r w:rsidRPr="00C47FC6">
        <w:rPr>
          <w:rFonts w:ascii="Times New Roman" w:eastAsia="Times New Roman" w:hAnsi="Times New Roman" w:cs="Times New Roman"/>
          <w:bCs/>
          <w:iCs/>
          <w:noProof/>
          <w:sz w:val="24"/>
          <w:szCs w:val="24"/>
        </w:rPr>
        <w:t xml:space="preserve"> pedagoginės veiklos būdus ir formas</w:t>
      </w:r>
      <w:r>
        <w:rPr>
          <w:rFonts w:ascii="Times New Roman" w:eastAsia="Times New Roman" w:hAnsi="Times New Roman" w:cs="Times New Roman"/>
          <w:bCs/>
          <w:iCs/>
          <w:noProof/>
          <w:sz w:val="24"/>
          <w:szCs w:val="24"/>
        </w:rPr>
        <w:t>, kita vertus, tame pat straipsnyje nustatoma, kad mokytojas privalo užtikrinti geros kokybės ugdymą.</w:t>
      </w:r>
      <w:r w:rsidR="005B75DC">
        <w:rPr>
          <w:rFonts w:ascii="Times New Roman" w:eastAsia="Times New Roman" w:hAnsi="Times New Roman" w:cs="Times New Roman"/>
          <w:bCs/>
          <w:iCs/>
          <w:noProof/>
          <w:sz w:val="24"/>
          <w:szCs w:val="24"/>
        </w:rPr>
        <w:t xml:space="preserve"> Taigi, yra nustatyta, kad mokytojas yra laisvas rinktis ir tai, kokias mokymo ir mokymosi priemones jis naudos per pamoką, svarbiausia, kad šių mokymo ir mokymosi priemonių naudojimas užtikrintų deramą pamokos kokybę.</w:t>
      </w:r>
      <w:r w:rsidR="003666EC">
        <w:rPr>
          <w:rFonts w:ascii="Times New Roman" w:eastAsia="Times New Roman" w:hAnsi="Times New Roman" w:cs="Times New Roman"/>
          <w:bCs/>
          <w:iCs/>
          <w:noProof/>
          <w:sz w:val="24"/>
          <w:szCs w:val="24"/>
        </w:rPr>
        <w:t xml:space="preserve"> Akivaizdu, kad mokytojo pedagoginės veiklos ir būdų, o taip pat ir mokymo bei mokymosi priemonių pasirinkimą įtakoja ugdymo aplinka – </w:t>
      </w:r>
      <w:r w:rsidR="00B94576">
        <w:rPr>
          <w:rFonts w:ascii="Times New Roman" w:eastAsia="Times New Roman" w:hAnsi="Times New Roman" w:cs="Times New Roman"/>
          <w:bCs/>
          <w:iCs/>
          <w:noProof/>
          <w:sz w:val="24"/>
          <w:szCs w:val="24"/>
        </w:rPr>
        <w:t xml:space="preserve">įvairios mokymo priemonės ir įranga esančios patalpoje, kurioje vyksta pamoka. Reikalavimus ugdymo aplinkai nustato </w:t>
      </w:r>
      <w:r w:rsidR="00B94576" w:rsidRPr="00B94576">
        <w:rPr>
          <w:rFonts w:ascii="Times New Roman" w:eastAsia="Times New Roman" w:hAnsi="Times New Roman" w:cs="Times New Roman"/>
          <w:bCs/>
          <w:iCs/>
          <w:noProof/>
          <w:sz w:val="24"/>
          <w:szCs w:val="24"/>
        </w:rPr>
        <w:t xml:space="preserve">švietimo </w:t>
      </w:r>
      <w:r w:rsidR="00B94576">
        <w:rPr>
          <w:rFonts w:ascii="Times New Roman" w:eastAsia="Times New Roman" w:hAnsi="Times New Roman" w:cs="Times New Roman"/>
          <w:bCs/>
          <w:iCs/>
          <w:noProof/>
          <w:sz w:val="24"/>
          <w:szCs w:val="24"/>
        </w:rPr>
        <w:t>ir mokslo ministro patvirtinti švietimo aprūpinimo standartai. Šie standartai nustato, kad ugd</w:t>
      </w:r>
      <w:r w:rsidR="00B94576" w:rsidRPr="00B94576">
        <w:rPr>
          <w:rFonts w:ascii="Times New Roman" w:eastAsia="Times New Roman" w:hAnsi="Times New Roman" w:cs="Times New Roman"/>
          <w:bCs/>
          <w:iCs/>
          <w:noProof/>
          <w:sz w:val="24"/>
          <w:szCs w:val="24"/>
        </w:rPr>
        <w:t>ymo aplinka kuriama ir turtinama vadovaujantis funkcionalumo, šiuolaikiškumo, estetiškumo, žmogaus saugos ir ergonomikos principais.</w:t>
      </w:r>
      <w:r w:rsidR="00B94576">
        <w:rPr>
          <w:rFonts w:ascii="Times New Roman" w:eastAsia="Times New Roman" w:hAnsi="Times New Roman" w:cs="Times New Roman"/>
          <w:bCs/>
          <w:iCs/>
          <w:noProof/>
          <w:sz w:val="24"/>
          <w:szCs w:val="24"/>
        </w:rPr>
        <w:t xml:space="preserve"> </w:t>
      </w:r>
    </w:p>
    <w:p w:rsidR="00EF34F6" w:rsidRDefault="00EF34F6" w:rsidP="00CD55FD">
      <w:pPr>
        <w:spacing w:after="0" w:line="360" w:lineRule="auto"/>
        <w:jc w:val="both"/>
        <w:rPr>
          <w:rFonts w:ascii="Times New Roman" w:eastAsia="Times New Roman" w:hAnsi="Times New Roman" w:cs="Times New Roman"/>
          <w:bCs/>
          <w:iCs/>
          <w:noProof/>
          <w:sz w:val="24"/>
          <w:szCs w:val="24"/>
        </w:rPr>
      </w:pPr>
      <w:r>
        <w:rPr>
          <w:rFonts w:ascii="Times New Roman" w:eastAsia="Times New Roman" w:hAnsi="Times New Roman" w:cs="Times New Roman"/>
          <w:bCs/>
          <w:iCs/>
          <w:noProof/>
          <w:sz w:val="24"/>
          <w:szCs w:val="24"/>
        </w:rPr>
        <w:t>Švietimo aprūpinimo standart</w:t>
      </w:r>
      <w:r w:rsidR="005D4C2F">
        <w:rPr>
          <w:rFonts w:ascii="Times New Roman" w:eastAsia="Times New Roman" w:hAnsi="Times New Roman" w:cs="Times New Roman"/>
          <w:bCs/>
          <w:iCs/>
          <w:noProof/>
          <w:sz w:val="24"/>
          <w:szCs w:val="24"/>
        </w:rPr>
        <w:t>uose yra išvadinamos pagrindin</w:t>
      </w:r>
      <w:r w:rsidR="009C71FF">
        <w:rPr>
          <w:rFonts w:ascii="Times New Roman" w:eastAsia="Times New Roman" w:hAnsi="Times New Roman" w:cs="Times New Roman"/>
          <w:bCs/>
          <w:iCs/>
          <w:noProof/>
          <w:sz w:val="24"/>
          <w:szCs w:val="24"/>
        </w:rPr>
        <w:t>i</w:t>
      </w:r>
      <w:r w:rsidR="005D4C2F">
        <w:rPr>
          <w:rFonts w:ascii="Times New Roman" w:eastAsia="Times New Roman" w:hAnsi="Times New Roman" w:cs="Times New Roman"/>
          <w:bCs/>
          <w:iCs/>
          <w:noProof/>
          <w:sz w:val="24"/>
          <w:szCs w:val="24"/>
        </w:rPr>
        <w:t>ai</w:t>
      </w:r>
      <w:r>
        <w:rPr>
          <w:rFonts w:ascii="Times New Roman" w:eastAsia="Times New Roman" w:hAnsi="Times New Roman" w:cs="Times New Roman"/>
          <w:bCs/>
          <w:iCs/>
          <w:noProof/>
          <w:sz w:val="24"/>
          <w:szCs w:val="24"/>
        </w:rPr>
        <w:t xml:space="preserve"> bendrojo ugdymo </w:t>
      </w:r>
      <w:r w:rsidR="005D4C2F">
        <w:rPr>
          <w:rFonts w:ascii="Times New Roman" w:eastAsia="Times New Roman" w:hAnsi="Times New Roman" w:cs="Times New Roman"/>
          <w:bCs/>
          <w:iCs/>
          <w:noProof/>
          <w:sz w:val="24"/>
          <w:szCs w:val="24"/>
        </w:rPr>
        <w:t>mokykloje naudojamų padedančių</w:t>
      </w:r>
      <w:r>
        <w:rPr>
          <w:rFonts w:ascii="Times New Roman" w:eastAsia="Times New Roman" w:hAnsi="Times New Roman" w:cs="Times New Roman"/>
          <w:bCs/>
          <w:iCs/>
          <w:noProof/>
          <w:sz w:val="24"/>
          <w:szCs w:val="24"/>
        </w:rPr>
        <w:t xml:space="preserve"> įgyvendinti ugdymo tur</w:t>
      </w:r>
      <w:r w:rsidR="005D4C2F">
        <w:rPr>
          <w:rFonts w:ascii="Times New Roman" w:eastAsia="Times New Roman" w:hAnsi="Times New Roman" w:cs="Times New Roman"/>
          <w:bCs/>
          <w:iCs/>
          <w:noProof/>
          <w:sz w:val="24"/>
          <w:szCs w:val="24"/>
        </w:rPr>
        <w:t>inį mokymo ir mokymosi priemonių tipai</w:t>
      </w:r>
      <w:r>
        <w:rPr>
          <w:rFonts w:ascii="Times New Roman" w:eastAsia="Times New Roman" w:hAnsi="Times New Roman" w:cs="Times New Roman"/>
          <w:bCs/>
          <w:iCs/>
          <w:noProof/>
          <w:sz w:val="24"/>
          <w:szCs w:val="24"/>
        </w:rPr>
        <w:t>:</w:t>
      </w:r>
    </w:p>
    <w:p w:rsidR="00EF34F6" w:rsidRPr="00EF34F6" w:rsidRDefault="00EF34F6" w:rsidP="00EF34F6">
      <w:pPr>
        <w:pStyle w:val="Sraopastraipa"/>
        <w:numPr>
          <w:ilvl w:val="0"/>
          <w:numId w:val="1"/>
        </w:numPr>
        <w:spacing w:after="0" w:line="360" w:lineRule="auto"/>
        <w:jc w:val="both"/>
        <w:rPr>
          <w:rFonts w:ascii="Times New Roman" w:eastAsia="Times New Roman" w:hAnsi="Times New Roman" w:cs="Times New Roman"/>
          <w:sz w:val="24"/>
          <w:szCs w:val="24"/>
        </w:rPr>
      </w:pPr>
      <w:r w:rsidRPr="00EF34F6">
        <w:rPr>
          <w:rFonts w:ascii="Times New Roman" w:eastAsia="Times New Roman" w:hAnsi="Times New Roman" w:cs="Times New Roman"/>
          <w:sz w:val="24"/>
          <w:szCs w:val="24"/>
        </w:rPr>
        <w:t>Bendrojo ugdymo dalyko vadovėlis, kuris padeda mokiniams siekti konkretaus ugdymo tarpsnio ar klasės ugdymo srities, integruoto kurso, dalyko bendrojoje programoje, dalyko modulyje ar mokiniams, turintiems specialiųjų ugdymosi poreikių, pritaikytoje programoje apibrėžtų pasiekimų, stiprinti motyvaciją mokytis, skatinti aktyvų ir savarankišką mokymąsi ir kritinį mąstymą.</w:t>
      </w:r>
    </w:p>
    <w:p w:rsidR="00EF34F6" w:rsidRPr="00EF34F6" w:rsidRDefault="00EF34F6" w:rsidP="00EF34F6">
      <w:pPr>
        <w:pStyle w:val="Sraopastraipa"/>
        <w:numPr>
          <w:ilvl w:val="0"/>
          <w:numId w:val="1"/>
        </w:numPr>
        <w:spacing w:after="0" w:line="360" w:lineRule="auto"/>
        <w:jc w:val="both"/>
        <w:rPr>
          <w:rFonts w:ascii="Times New Roman" w:eastAsia="Times New Roman" w:hAnsi="Times New Roman" w:cs="Times New Roman"/>
          <w:sz w:val="24"/>
          <w:szCs w:val="24"/>
        </w:rPr>
      </w:pPr>
      <w:r w:rsidRPr="00EF34F6">
        <w:rPr>
          <w:rFonts w:ascii="Times New Roman" w:eastAsia="Times New Roman" w:hAnsi="Times New Roman" w:cs="Times New Roman"/>
          <w:sz w:val="24"/>
          <w:szCs w:val="24"/>
        </w:rPr>
        <w:t>Vadovėlį papildančios (spausdintos ar skaitmeninės) mokymo priemonės, kurios papildo ir konkretizuoja vadovėlio medžiagą, skatina aktyvią mokinio veiklą, diferencijuoja užduotis, individualizuoja mokinių darbą atsižvelgus į jų gebėjimus, patirtį, mokymo stilių, ugdymo poreikius, polinkius ir interesus, padeda/ sudaro galimybes mokytojui įvertinti mokinių pasiekimus ir patiems mokiniams įsivertinti savo rezultatus.</w:t>
      </w:r>
    </w:p>
    <w:p w:rsidR="00EF34F6" w:rsidRPr="00EF34F6" w:rsidRDefault="00EF34F6" w:rsidP="00EF34F6">
      <w:pPr>
        <w:pStyle w:val="Sraopastraipa"/>
        <w:numPr>
          <w:ilvl w:val="0"/>
          <w:numId w:val="1"/>
        </w:numPr>
        <w:spacing w:after="0" w:line="360" w:lineRule="auto"/>
        <w:jc w:val="both"/>
        <w:rPr>
          <w:rFonts w:ascii="Times New Roman" w:eastAsia="Times New Roman" w:hAnsi="Times New Roman" w:cs="Times New Roman"/>
          <w:sz w:val="24"/>
          <w:szCs w:val="24"/>
        </w:rPr>
      </w:pPr>
      <w:r w:rsidRPr="00EF34F6">
        <w:rPr>
          <w:rFonts w:ascii="Times New Roman" w:eastAsia="Times New Roman" w:hAnsi="Times New Roman" w:cs="Times New Roman"/>
          <w:sz w:val="24"/>
          <w:szCs w:val="24"/>
        </w:rPr>
        <w:t>Daiktai, medžiagos ir įranga, kurie užtikrina kokybišką ugdymą, skatina mokinius pačius aktyviai veikti – kurti, tyrinėti, eksperimentuoti, atrasti ir taip tobulinti savo praktinius gebėjimus, užduotis atlikti kūrybiškai.</w:t>
      </w:r>
    </w:p>
    <w:p w:rsidR="00EF34F6" w:rsidRPr="00EF34F6" w:rsidRDefault="00EF34F6" w:rsidP="00EF34F6">
      <w:pPr>
        <w:pStyle w:val="Sraopastraipa"/>
        <w:numPr>
          <w:ilvl w:val="0"/>
          <w:numId w:val="1"/>
        </w:numPr>
        <w:spacing w:after="0" w:line="360" w:lineRule="auto"/>
        <w:jc w:val="both"/>
        <w:rPr>
          <w:rFonts w:ascii="Times New Roman" w:eastAsia="Times New Roman" w:hAnsi="Times New Roman" w:cs="Times New Roman"/>
          <w:sz w:val="24"/>
          <w:szCs w:val="24"/>
        </w:rPr>
      </w:pPr>
      <w:r w:rsidRPr="00EF34F6">
        <w:rPr>
          <w:rFonts w:ascii="Times New Roman" w:eastAsia="Times New Roman" w:hAnsi="Times New Roman" w:cs="Times New Roman"/>
          <w:sz w:val="24"/>
          <w:szCs w:val="24"/>
        </w:rPr>
        <w:t>Skaitmeninės mokymo priemonės, kurios padeda ugdymo procese naudoti informacinių ir komunikacinių technologijų teikiamas galimybes.</w:t>
      </w:r>
    </w:p>
    <w:p w:rsidR="00EF34F6" w:rsidRDefault="00EF34F6" w:rsidP="00EF34F6">
      <w:pPr>
        <w:pStyle w:val="Sraopastraipa"/>
        <w:numPr>
          <w:ilvl w:val="0"/>
          <w:numId w:val="1"/>
        </w:numPr>
        <w:spacing w:after="0" w:line="360" w:lineRule="auto"/>
        <w:jc w:val="both"/>
        <w:rPr>
          <w:rFonts w:ascii="Times New Roman" w:eastAsia="Times New Roman" w:hAnsi="Times New Roman" w:cs="Times New Roman"/>
          <w:sz w:val="24"/>
          <w:szCs w:val="24"/>
        </w:rPr>
      </w:pPr>
      <w:r w:rsidRPr="00EF34F6">
        <w:rPr>
          <w:rFonts w:ascii="Times New Roman" w:eastAsia="Times New Roman" w:hAnsi="Times New Roman" w:cs="Times New Roman"/>
          <w:sz w:val="24"/>
          <w:szCs w:val="24"/>
        </w:rPr>
        <w:lastRenderedPageBreak/>
        <w:t>Ugdymo procesui reikalinga literatūra (programinė, informacinė, mokslo populiarioji, vaikų, jaunimo, klasikinė, metodinė literatūra, kultūros, švietėjiški ir mokslo populiarinimo periodiniai leidiniai), kuri padeda ugdyti mokinių skaitymo ir kalbos įgūdžius, komunikavimo ir kultūrinę kompetenciją, informacinius gebėjimus, teksto analizavimo ir interpretavimo įgūdžius, gebėjimą veikti įvairiose socialinėse ir kultūrinėse situacijose, formuotis pilietinę savimonę, veiksmingiau ir kokybiškiau organizuoti ugdymo procesą.</w:t>
      </w:r>
    </w:p>
    <w:p w:rsidR="005D4C2F" w:rsidRDefault="005D4C2F" w:rsidP="005D4C2F">
      <w:pPr>
        <w:spacing w:after="0" w:line="360" w:lineRule="auto"/>
        <w:jc w:val="both"/>
        <w:rPr>
          <w:rFonts w:ascii="Times New Roman" w:eastAsia="Times New Roman" w:hAnsi="Times New Roman" w:cs="Times New Roman"/>
          <w:sz w:val="24"/>
          <w:szCs w:val="24"/>
        </w:rPr>
      </w:pPr>
    </w:p>
    <w:p w:rsidR="005D4C2F" w:rsidRDefault="005D4C2F" w:rsidP="005D4C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Nacionalinė mokyklų vertinimo agentūr</w:t>
      </w:r>
      <w:r w:rsidR="009C71FF">
        <w:rPr>
          <w:rFonts w:ascii="Times New Roman" w:eastAsia="Times New Roman" w:hAnsi="Times New Roman" w:cs="Times New Roman"/>
          <w:sz w:val="24"/>
          <w:szCs w:val="24"/>
        </w:rPr>
        <w:t xml:space="preserve">a (toliau – NMVA) vykdo </w:t>
      </w:r>
      <w:r>
        <w:rPr>
          <w:rFonts w:ascii="Times New Roman" w:eastAsia="Times New Roman" w:hAnsi="Times New Roman" w:cs="Times New Roman"/>
          <w:sz w:val="24"/>
          <w:szCs w:val="24"/>
        </w:rPr>
        <w:t>Lietuvoje veikiančių bendrojo ugdymo mokyklų išorinį vertinimą</w:t>
      </w:r>
      <w:r w:rsidRPr="005D4C2F">
        <w:t xml:space="preserve"> </w:t>
      </w:r>
      <w:r>
        <w:t xml:space="preserve">- </w:t>
      </w:r>
      <w:r>
        <w:rPr>
          <w:rFonts w:ascii="Times New Roman" w:eastAsia="Times New Roman" w:hAnsi="Times New Roman" w:cs="Times New Roman"/>
          <w:sz w:val="24"/>
          <w:szCs w:val="24"/>
        </w:rPr>
        <w:t>formuojamąjį</w:t>
      </w:r>
      <w:r w:rsidRPr="005D4C2F">
        <w:rPr>
          <w:rFonts w:ascii="Times New Roman" w:eastAsia="Times New Roman" w:hAnsi="Times New Roman" w:cs="Times New Roman"/>
          <w:sz w:val="24"/>
          <w:szCs w:val="24"/>
        </w:rPr>
        <w:t xml:space="preserve"> mokyklo</w:t>
      </w:r>
      <w:r>
        <w:rPr>
          <w:rFonts w:ascii="Times New Roman" w:eastAsia="Times New Roman" w:hAnsi="Times New Roman" w:cs="Times New Roman"/>
          <w:sz w:val="24"/>
          <w:szCs w:val="24"/>
        </w:rPr>
        <w:t>je vykstančių procesų vertinimą, teikiantį</w:t>
      </w:r>
      <w:r w:rsidRPr="005D4C2F">
        <w:rPr>
          <w:rFonts w:ascii="Times New Roman" w:eastAsia="Times New Roman" w:hAnsi="Times New Roman" w:cs="Times New Roman"/>
          <w:sz w:val="24"/>
          <w:szCs w:val="24"/>
        </w:rPr>
        <w:t xml:space="preserve"> informaciją, mokyklos veiklai koregu</w:t>
      </w:r>
      <w:r>
        <w:rPr>
          <w:rFonts w:ascii="Times New Roman" w:eastAsia="Times New Roman" w:hAnsi="Times New Roman" w:cs="Times New Roman"/>
          <w:sz w:val="24"/>
          <w:szCs w:val="24"/>
        </w:rPr>
        <w:t>oti ir jos rezultatams gerinti. Tokio i</w:t>
      </w:r>
      <w:r w:rsidRPr="005D4C2F">
        <w:rPr>
          <w:rFonts w:ascii="Times New Roman" w:eastAsia="Times New Roman" w:hAnsi="Times New Roman" w:cs="Times New Roman"/>
          <w:sz w:val="24"/>
          <w:szCs w:val="24"/>
        </w:rPr>
        <w:t>šorinio vertinimo tikslas – skatinti mokyklas tobulėti siekiant geresnės ugdymo(</w:t>
      </w:r>
      <w:proofErr w:type="spellStart"/>
      <w:r w:rsidRPr="005D4C2F">
        <w:rPr>
          <w:rFonts w:ascii="Times New Roman" w:eastAsia="Times New Roman" w:hAnsi="Times New Roman" w:cs="Times New Roman"/>
          <w:sz w:val="24"/>
          <w:szCs w:val="24"/>
        </w:rPr>
        <w:t>si</w:t>
      </w:r>
      <w:proofErr w:type="spellEnd"/>
      <w:r w:rsidRPr="005D4C2F">
        <w:rPr>
          <w:rFonts w:ascii="Times New Roman" w:eastAsia="Times New Roman" w:hAnsi="Times New Roman" w:cs="Times New Roman"/>
          <w:sz w:val="24"/>
          <w:szCs w:val="24"/>
        </w:rPr>
        <w:t>) kokybės ir geresnių mokinių pasiekimų.</w:t>
      </w:r>
      <w:r>
        <w:rPr>
          <w:rFonts w:ascii="Times New Roman" w:eastAsia="Times New Roman" w:hAnsi="Times New Roman" w:cs="Times New Roman"/>
          <w:sz w:val="24"/>
          <w:szCs w:val="24"/>
        </w:rPr>
        <w:t xml:space="preserve"> Kiekvienais metais LR švietimo ir mokslo ministro įsakymu tvirtinami </w:t>
      </w:r>
      <w:r w:rsidR="00601441">
        <w:rPr>
          <w:rFonts w:ascii="Times New Roman" w:eastAsia="Times New Roman" w:hAnsi="Times New Roman" w:cs="Times New Roman"/>
          <w:sz w:val="24"/>
          <w:szCs w:val="24"/>
        </w:rPr>
        <w:t>vertinamų mokyklų, vykdančių bendrojo ugdymo programas, sąrašas.  Į šį sąrašą įtraukiamos įvairių tipų, skirtingų dydžių gyvenamuose punktuose veikiančios bendrojo ugdymo mokyklos iš įvairių šalies savivaldybių ir todėl galima manyti, kad kiekvienais metais į vertinamų mokyklų sąrašą įtrauktos bendrojo ugdymo mokyklos atspindi situaciją visoje Lietuvoje.</w:t>
      </w:r>
    </w:p>
    <w:p w:rsidR="00601441" w:rsidRPr="00601441" w:rsidRDefault="00601441" w:rsidP="00601441">
      <w:pPr>
        <w:spacing w:after="0" w:line="360" w:lineRule="auto"/>
        <w:jc w:val="both"/>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Vertinant mokyklų veiklą, NMVA išorės vertintojai stebi visų vertinamos mokyklos mokytojų pamokas (paprastai – 2–3 kartus apsilanko vieno mokytojo pamokose) ir pildo pamokos stebėjimo protokolą. Šiame pamokos stebėjimo protokole yra išskirtos 8 vertinimo temos:</w:t>
      </w:r>
    </w:p>
    <w:p w:rsidR="00601441" w:rsidRPr="006805B6" w:rsidRDefault="00601441"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Pamokos planavimas ir organizavimas;</w:t>
      </w:r>
    </w:p>
    <w:p w:rsidR="00601441" w:rsidRPr="006805B6" w:rsidRDefault="00601441"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Mokymo kokybė;</w:t>
      </w:r>
    </w:p>
    <w:p w:rsidR="00601441" w:rsidRPr="006805B6" w:rsidRDefault="00601441"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Mokymosi kokybė;</w:t>
      </w:r>
    </w:p>
    <w:p w:rsidR="00601441" w:rsidRPr="006805B6" w:rsidRDefault="00601441"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Pagalba mokiniui;</w:t>
      </w:r>
    </w:p>
    <w:p w:rsidR="00601441" w:rsidRPr="006805B6" w:rsidRDefault="006805B6"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Mokinių v</w:t>
      </w:r>
      <w:r w:rsidR="00601441" w:rsidRPr="006805B6">
        <w:rPr>
          <w:rFonts w:ascii="Times New Roman" w:eastAsia="Times New Roman" w:hAnsi="Times New Roman" w:cs="Times New Roman"/>
          <w:sz w:val="24"/>
          <w:szCs w:val="24"/>
        </w:rPr>
        <w:t>ertinimas;</w:t>
      </w:r>
    </w:p>
    <w:p w:rsidR="00601441" w:rsidRPr="006805B6" w:rsidRDefault="00601441"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Santykiai, tvarka, klasės valdymas;</w:t>
      </w:r>
    </w:p>
    <w:p w:rsidR="00601441" w:rsidRPr="006805B6" w:rsidRDefault="00601441"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Mokymosi aplinka;</w:t>
      </w:r>
    </w:p>
    <w:p w:rsidR="00601441" w:rsidRPr="006805B6" w:rsidRDefault="00601441" w:rsidP="006805B6">
      <w:pPr>
        <w:pStyle w:val="Sraopastraipa"/>
        <w:numPr>
          <w:ilvl w:val="0"/>
          <w:numId w:val="2"/>
        </w:num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Pasiekimai pamokoje.</w:t>
      </w:r>
    </w:p>
    <w:p w:rsidR="00601441" w:rsidRPr="00601441" w:rsidRDefault="00601441" w:rsidP="00601441">
      <w:pPr>
        <w:spacing w:after="0" w:line="360" w:lineRule="auto"/>
        <w:jc w:val="both"/>
        <w:rPr>
          <w:rFonts w:ascii="Times New Roman" w:eastAsia="Times New Roman" w:hAnsi="Times New Roman" w:cs="Times New Roman"/>
          <w:sz w:val="24"/>
          <w:szCs w:val="24"/>
        </w:rPr>
      </w:pPr>
    </w:p>
    <w:p w:rsidR="00601441" w:rsidRPr="00601441" w:rsidRDefault="00601441" w:rsidP="00601441">
      <w:pPr>
        <w:spacing w:after="0" w:line="360" w:lineRule="auto"/>
        <w:jc w:val="both"/>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 xml:space="preserve">NMVA sukurta pamokų vertinimo metodika aiškiai įvardija, kokius kiekvienos vertinimo temos aspektus išorės vertintojas privalo įvertinti ir tai pažymėti pamokos stebėjimo protokole. Pagal šią metodiką vertinant mokymosi aplinką pamokoje, be kitų aspektų yra būtina įvertinti informacijos šaltinių ir mokymosi priemonių kiekį ir tinkamumą. Išorės vertintojai pažymi, kokias mokymo priemones pamokoje naudojo mokytojas. Analizuojant, kokios mokymo priemonės naudojamos per pamoką Lietuvos bendrojo ugdymo mokyklose, NMVA išorės vertintojų užpildyti pamokų stebėjimo </w:t>
      </w:r>
      <w:r w:rsidRPr="00601441">
        <w:rPr>
          <w:rFonts w:ascii="Times New Roman" w:eastAsia="Times New Roman" w:hAnsi="Times New Roman" w:cs="Times New Roman"/>
          <w:sz w:val="24"/>
          <w:szCs w:val="24"/>
        </w:rPr>
        <w:lastRenderedPageBreak/>
        <w:t>protokolai gali</w:t>
      </w:r>
      <w:r w:rsidR="006805B6">
        <w:rPr>
          <w:rFonts w:ascii="Times New Roman" w:eastAsia="Times New Roman" w:hAnsi="Times New Roman" w:cs="Times New Roman"/>
          <w:sz w:val="24"/>
          <w:szCs w:val="24"/>
        </w:rPr>
        <w:t xml:space="preserve"> būti patikimas šaltinis </w:t>
      </w:r>
      <w:r w:rsidRPr="00601441">
        <w:rPr>
          <w:rFonts w:ascii="Times New Roman" w:eastAsia="Times New Roman" w:hAnsi="Times New Roman" w:cs="Times New Roman"/>
          <w:sz w:val="24"/>
          <w:szCs w:val="24"/>
        </w:rPr>
        <w:t>in</w:t>
      </w:r>
      <w:r w:rsidR="006805B6">
        <w:rPr>
          <w:rFonts w:ascii="Times New Roman" w:eastAsia="Times New Roman" w:hAnsi="Times New Roman" w:cs="Times New Roman"/>
          <w:sz w:val="24"/>
          <w:szCs w:val="24"/>
        </w:rPr>
        <w:t xml:space="preserve">formacijos, leidžiančios įvertinti mokymo ir mokymosi priemonių naudojimo bendrojo ugdymo mokykloje situaciją. </w:t>
      </w:r>
    </w:p>
    <w:p w:rsidR="00601441" w:rsidRPr="005D4C2F" w:rsidRDefault="00601441" w:rsidP="00601441">
      <w:pPr>
        <w:spacing w:after="0" w:line="360" w:lineRule="auto"/>
        <w:jc w:val="both"/>
        <w:rPr>
          <w:rFonts w:ascii="Times New Roman" w:eastAsia="Times New Roman" w:hAnsi="Times New Roman" w:cs="Times New Roman"/>
          <w:sz w:val="24"/>
          <w:szCs w:val="24"/>
        </w:rPr>
      </w:pPr>
      <w:r w:rsidRPr="00601441">
        <w:rPr>
          <w:rFonts w:ascii="Times New Roman" w:eastAsia="Times New Roman" w:hAnsi="Times New Roman" w:cs="Times New Roman"/>
          <w:sz w:val="24"/>
          <w:szCs w:val="24"/>
        </w:rPr>
        <w:t>Akivaizdu, kad mokytojai kruopščiau pasirengia toms pamokoms, kurias</w:t>
      </w:r>
      <w:r w:rsidR="001873A4">
        <w:rPr>
          <w:rFonts w:ascii="Times New Roman" w:eastAsia="Times New Roman" w:hAnsi="Times New Roman" w:cs="Times New Roman"/>
          <w:sz w:val="24"/>
          <w:szCs w:val="24"/>
        </w:rPr>
        <w:t>, apie tai iš anksto perspėję,</w:t>
      </w:r>
      <w:r w:rsidRPr="00601441">
        <w:rPr>
          <w:rFonts w:ascii="Times New Roman" w:eastAsia="Times New Roman" w:hAnsi="Times New Roman" w:cs="Times New Roman"/>
          <w:sz w:val="24"/>
          <w:szCs w:val="24"/>
        </w:rPr>
        <w:t xml:space="preserve"> stebi išorės vertintojai. Pagal išorės vertinimo metodiką mokyklų, kuriose vyksta išorės vertinimas, bendruomenės iš anksto informuojamos, nustatomas tikslus </w:t>
      </w:r>
      <w:r w:rsidR="00950E52">
        <w:rPr>
          <w:rFonts w:ascii="Times New Roman" w:eastAsia="Times New Roman" w:hAnsi="Times New Roman" w:cs="Times New Roman"/>
          <w:sz w:val="24"/>
          <w:szCs w:val="24"/>
        </w:rPr>
        <w:t>išorės vertintojų apsilankymo mokykloje</w:t>
      </w:r>
      <w:r w:rsidRPr="00601441">
        <w:rPr>
          <w:rFonts w:ascii="Times New Roman" w:eastAsia="Times New Roman" w:hAnsi="Times New Roman" w:cs="Times New Roman"/>
          <w:sz w:val="24"/>
          <w:szCs w:val="24"/>
        </w:rPr>
        <w:t xml:space="preserve"> laikotarpis. Taigi galima manyti, jog išorės vertintojų stebimas mokytojas parodo viską, ką tik g</w:t>
      </w:r>
      <w:r w:rsidR="006805B6">
        <w:rPr>
          <w:rFonts w:ascii="Times New Roman" w:eastAsia="Times New Roman" w:hAnsi="Times New Roman" w:cs="Times New Roman"/>
          <w:sz w:val="24"/>
          <w:szCs w:val="24"/>
        </w:rPr>
        <w:t>ali geriausio parodyti. T</w:t>
      </w:r>
      <w:r w:rsidRPr="00601441">
        <w:rPr>
          <w:rFonts w:ascii="Times New Roman" w:eastAsia="Times New Roman" w:hAnsi="Times New Roman" w:cs="Times New Roman"/>
          <w:sz w:val="24"/>
          <w:szCs w:val="24"/>
        </w:rPr>
        <w:t xml:space="preserve">aip pat </w:t>
      </w:r>
      <w:r w:rsidR="006805B6">
        <w:rPr>
          <w:rFonts w:ascii="Times New Roman" w:eastAsia="Times New Roman" w:hAnsi="Times New Roman" w:cs="Times New Roman"/>
          <w:sz w:val="24"/>
          <w:szCs w:val="24"/>
        </w:rPr>
        <w:t xml:space="preserve">galima </w:t>
      </w:r>
      <w:r w:rsidRPr="00601441">
        <w:rPr>
          <w:rFonts w:ascii="Times New Roman" w:eastAsia="Times New Roman" w:hAnsi="Times New Roman" w:cs="Times New Roman"/>
          <w:sz w:val="24"/>
          <w:szCs w:val="24"/>
        </w:rPr>
        <w:t xml:space="preserve">manyti, kad iš stebimo mokytojo pamokos turėtų būti aišku, kaip šis mokytojas įsivaizduoja </w:t>
      </w:r>
      <w:r w:rsidRPr="006805B6">
        <w:rPr>
          <w:rFonts w:ascii="Times New Roman" w:eastAsia="Times New Roman" w:hAnsi="Times New Roman" w:cs="Times New Roman"/>
          <w:i/>
          <w:sz w:val="24"/>
          <w:szCs w:val="24"/>
        </w:rPr>
        <w:t>gerą pamoką</w:t>
      </w:r>
      <w:r w:rsidRPr="00601441">
        <w:rPr>
          <w:rFonts w:ascii="Times New Roman" w:eastAsia="Times New Roman" w:hAnsi="Times New Roman" w:cs="Times New Roman"/>
          <w:sz w:val="24"/>
          <w:szCs w:val="24"/>
        </w:rPr>
        <w:t>. Todėl NMVA išorės vertintojai, vertindami mokymo priemonių panaudojimą steb</w:t>
      </w:r>
      <w:r w:rsidR="00950E52">
        <w:rPr>
          <w:rFonts w:ascii="Times New Roman" w:eastAsia="Times New Roman" w:hAnsi="Times New Roman" w:cs="Times New Roman"/>
          <w:sz w:val="24"/>
          <w:szCs w:val="24"/>
        </w:rPr>
        <w:t>imose pamokose, visų pirma nustat</w:t>
      </w:r>
      <w:r w:rsidRPr="00601441">
        <w:rPr>
          <w:rFonts w:ascii="Times New Roman" w:eastAsia="Times New Roman" w:hAnsi="Times New Roman" w:cs="Times New Roman"/>
          <w:sz w:val="24"/>
          <w:szCs w:val="24"/>
        </w:rPr>
        <w:t>o mokytojų ir mokyklos galimybes panaudoti vienokias ar kitokias mokymo priemones bei geros pamokos sampratos tendencijas Lietuvoje.</w:t>
      </w:r>
    </w:p>
    <w:p w:rsidR="00D550C0" w:rsidRDefault="006805B6" w:rsidP="00D550C0">
      <w:pPr>
        <w:spacing w:after="0" w:line="360" w:lineRule="auto"/>
        <w:jc w:val="both"/>
        <w:rPr>
          <w:rFonts w:ascii="Times New Roman" w:eastAsia="Times New Roman" w:hAnsi="Times New Roman" w:cs="Times New Roman"/>
          <w:sz w:val="24"/>
          <w:szCs w:val="24"/>
        </w:rPr>
      </w:pPr>
      <w:r w:rsidRPr="006805B6">
        <w:rPr>
          <w:rFonts w:ascii="Times New Roman" w:eastAsia="Times New Roman" w:hAnsi="Times New Roman" w:cs="Times New Roman"/>
          <w:sz w:val="24"/>
          <w:szCs w:val="24"/>
        </w:rPr>
        <w:t>Informacija apie mokymo priemonių naudojimo p</w:t>
      </w:r>
      <w:r>
        <w:rPr>
          <w:rFonts w:ascii="Times New Roman" w:eastAsia="Times New Roman" w:hAnsi="Times New Roman" w:cs="Times New Roman"/>
          <w:sz w:val="24"/>
          <w:szCs w:val="24"/>
        </w:rPr>
        <w:t xml:space="preserve">amokoje </w:t>
      </w:r>
      <w:r w:rsidRPr="00882EAD">
        <w:rPr>
          <w:rFonts w:ascii="Times New Roman" w:eastAsia="Times New Roman" w:hAnsi="Times New Roman" w:cs="Times New Roman"/>
          <w:i/>
          <w:sz w:val="24"/>
          <w:szCs w:val="24"/>
        </w:rPr>
        <w:t>galimybes ir paplitimą</w:t>
      </w:r>
      <w:r>
        <w:rPr>
          <w:rFonts w:ascii="Times New Roman" w:eastAsia="Times New Roman" w:hAnsi="Times New Roman" w:cs="Times New Roman"/>
          <w:sz w:val="24"/>
          <w:szCs w:val="24"/>
        </w:rPr>
        <w:t xml:space="preserve"> taip pat l</w:t>
      </w:r>
      <w:r w:rsidR="00950E52">
        <w:rPr>
          <w:rFonts w:ascii="Times New Roman" w:eastAsia="Times New Roman" w:hAnsi="Times New Roman" w:cs="Times New Roman"/>
          <w:sz w:val="24"/>
          <w:szCs w:val="24"/>
        </w:rPr>
        <w:t>eidžia</w:t>
      </w:r>
      <w:r w:rsidRPr="006805B6">
        <w:rPr>
          <w:rFonts w:ascii="Times New Roman" w:eastAsia="Times New Roman" w:hAnsi="Times New Roman" w:cs="Times New Roman"/>
          <w:sz w:val="24"/>
          <w:szCs w:val="24"/>
        </w:rPr>
        <w:t xml:space="preserve"> įvertinti šalies bendrojo ugdymo mokyklų ir atskirų mokomųjų dalykų mokytoj</w:t>
      </w:r>
      <w:r w:rsidR="00950E52">
        <w:rPr>
          <w:rFonts w:ascii="Times New Roman" w:eastAsia="Times New Roman" w:hAnsi="Times New Roman" w:cs="Times New Roman"/>
          <w:sz w:val="24"/>
          <w:szCs w:val="24"/>
        </w:rPr>
        <w:t>ų teikiamą mokymo kokybę, padeda</w:t>
      </w:r>
      <w:r w:rsidRPr="006805B6">
        <w:rPr>
          <w:rFonts w:ascii="Times New Roman" w:eastAsia="Times New Roman" w:hAnsi="Times New Roman" w:cs="Times New Roman"/>
          <w:sz w:val="24"/>
          <w:szCs w:val="24"/>
        </w:rPr>
        <w:t xml:space="preserve"> rasti naujų būdų, kaip tobulinti ugdymą Lietuvos bendrojo ugdymo mokyklose. Pripažįstant teiginį, jog tokio tyrimo rezultatai parodo mokyklų ir mokytojų </w:t>
      </w:r>
      <w:r w:rsidRPr="00882EAD">
        <w:rPr>
          <w:rFonts w:ascii="Times New Roman" w:eastAsia="Times New Roman" w:hAnsi="Times New Roman" w:cs="Times New Roman"/>
          <w:i/>
          <w:sz w:val="24"/>
          <w:szCs w:val="24"/>
        </w:rPr>
        <w:t>galimybes</w:t>
      </w:r>
      <w:r w:rsidRPr="006805B6">
        <w:rPr>
          <w:rFonts w:ascii="Times New Roman" w:eastAsia="Times New Roman" w:hAnsi="Times New Roman" w:cs="Times New Roman"/>
          <w:sz w:val="24"/>
          <w:szCs w:val="24"/>
        </w:rPr>
        <w:t xml:space="preserve"> pamokoje naudoti įvairias mokymo priemones bei šalies mokytojų geros pamokos sampratą, </w:t>
      </w:r>
      <w:r w:rsidR="00950E52">
        <w:rPr>
          <w:rFonts w:ascii="Times New Roman" w:eastAsia="Times New Roman" w:hAnsi="Times New Roman" w:cs="Times New Roman"/>
          <w:sz w:val="24"/>
          <w:szCs w:val="24"/>
        </w:rPr>
        <w:t xml:space="preserve">išorės vertintojų užpildytų pamokos stebėjimo protokolų antrinės analizės pagalba </w:t>
      </w:r>
      <w:r w:rsidRPr="006805B6">
        <w:rPr>
          <w:rFonts w:ascii="Times New Roman" w:eastAsia="Times New Roman" w:hAnsi="Times New Roman" w:cs="Times New Roman"/>
          <w:sz w:val="24"/>
          <w:szCs w:val="24"/>
        </w:rPr>
        <w:t>netiesiogiai galima įvertinti ir Lietuvos bendrojo ugdymo mokyklų naudojamos techninės įrangos bei bendro mokyklų materialinio aprūpinimo lygį.</w:t>
      </w:r>
    </w:p>
    <w:p w:rsidR="00882EAD" w:rsidRDefault="00882EAD" w:rsidP="00D550C0">
      <w:pPr>
        <w:spacing w:after="0" w:line="360" w:lineRule="auto"/>
        <w:jc w:val="both"/>
        <w:rPr>
          <w:rFonts w:ascii="Times New Roman" w:eastAsia="Times New Roman" w:hAnsi="Times New Roman" w:cs="Times New Roman"/>
          <w:sz w:val="24"/>
          <w:szCs w:val="24"/>
        </w:rPr>
      </w:pPr>
      <w:r w:rsidRPr="00882EAD">
        <w:rPr>
          <w:rFonts w:ascii="Times New Roman" w:eastAsia="Times New Roman" w:hAnsi="Times New Roman" w:cs="Times New Roman"/>
          <w:sz w:val="24"/>
          <w:szCs w:val="24"/>
        </w:rPr>
        <w:t>Ugdymo plėtotės centro darbuotojams tyrimo rezultatai lei</w:t>
      </w:r>
      <w:r>
        <w:rPr>
          <w:rFonts w:ascii="Times New Roman" w:eastAsia="Times New Roman" w:hAnsi="Times New Roman" w:cs="Times New Roman"/>
          <w:sz w:val="24"/>
          <w:szCs w:val="24"/>
        </w:rPr>
        <w:t>s pasitikrinti, ar</w:t>
      </w:r>
      <w:r w:rsidRPr="00882EAD">
        <w:rPr>
          <w:rFonts w:ascii="Times New Roman" w:eastAsia="Times New Roman" w:hAnsi="Times New Roman" w:cs="Times New Roman"/>
          <w:sz w:val="24"/>
          <w:szCs w:val="24"/>
        </w:rPr>
        <w:t xml:space="preserve"> mokymo </w:t>
      </w:r>
      <w:r>
        <w:rPr>
          <w:rFonts w:ascii="Times New Roman" w:eastAsia="Times New Roman" w:hAnsi="Times New Roman" w:cs="Times New Roman"/>
          <w:sz w:val="24"/>
          <w:szCs w:val="24"/>
        </w:rPr>
        <w:t>ir mokymosi priemonių naudojim</w:t>
      </w:r>
      <w:r w:rsidRPr="00882EAD">
        <w:rPr>
          <w:rFonts w:ascii="Times New Roman" w:eastAsia="Times New Roman" w:hAnsi="Times New Roman" w:cs="Times New Roman"/>
          <w:sz w:val="24"/>
          <w:szCs w:val="24"/>
        </w:rPr>
        <w:t>o dažnumas apskritai bei konkrečių tipų papildomų mokymo priemonių taikymas konkrečių mokomųjų dalykų pamokose (net jei tos pamokos ir ne visai įprastos – mokytojai žinojo, kad jose dalyvaus NMVA išorės vertintojai) iš tiesų leidžia pasiekti visuomenės poreikius atitinkančius bendrojo ugdymo tikslus, o jei tie ugdymo tikslai pasiekti ne iki galo – duos papildomų argumentų inicijuoti, kurti, diegti bendrojo ugdymo inovacijas.</w:t>
      </w:r>
    </w:p>
    <w:p w:rsidR="00764EEE" w:rsidRDefault="00882EAD" w:rsidP="00D550C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NMVA rengiant pamokos stebėjimo protokolą kaip savaime suprantama pedagogo veiklos aplinkybė buvo priimta nuostata, kad mokytojas pamokoje naudoja vadovėlį. Taigi, vadovėlio naudojimas per pamoką nebuvo kaip nors ypatingai pažymimas pamokos stebėjimo protokole. </w:t>
      </w:r>
      <w:r w:rsidR="00764EEE">
        <w:rPr>
          <w:rFonts w:ascii="Times New Roman" w:eastAsia="Times New Roman" w:hAnsi="Times New Roman" w:cs="Times New Roman"/>
          <w:sz w:val="24"/>
          <w:szCs w:val="24"/>
        </w:rPr>
        <w:t xml:space="preserve">Šiame protokole į tiriamą mokyklą atvykę NMVA išorės vertintojai be kitos informacijos žymėjo, kokias kitas mokymo ir mokymosi priemones kartu su vadovėliu naudojo stebimas mokytojas. </w:t>
      </w:r>
    </w:p>
    <w:p w:rsidR="005E62CD" w:rsidRPr="001873A4" w:rsidRDefault="00764EEE" w:rsidP="001873A4">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2011 m. tyrimo autorius pirmą kartą atliko antrinę NMVA išorės vertintojų </w:t>
      </w:r>
      <w:r w:rsidR="002F62FE">
        <w:rPr>
          <w:rFonts w:ascii="Times New Roman" w:eastAsia="Times New Roman" w:hAnsi="Times New Roman" w:cs="Times New Roman"/>
          <w:sz w:val="24"/>
          <w:szCs w:val="24"/>
        </w:rPr>
        <w:t xml:space="preserve">2010 metais </w:t>
      </w:r>
      <w:r>
        <w:rPr>
          <w:rFonts w:ascii="Times New Roman" w:eastAsia="Times New Roman" w:hAnsi="Times New Roman" w:cs="Times New Roman"/>
          <w:sz w:val="24"/>
          <w:szCs w:val="24"/>
        </w:rPr>
        <w:t>užpildytų pamokos stebėjimo protokolų analizę i</w:t>
      </w:r>
      <w:r w:rsidR="002F62FE">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nustatė, kaip kartu su vadovėliu per pamoką buvo naudotos kitos mokymo ir mokymosi priemonės.</w:t>
      </w:r>
      <w:r w:rsidR="002F62FE">
        <w:rPr>
          <w:rFonts w:ascii="Times New Roman" w:eastAsia="Times New Roman" w:hAnsi="Times New Roman" w:cs="Times New Roman"/>
          <w:sz w:val="24"/>
          <w:szCs w:val="24"/>
        </w:rPr>
        <w:t xml:space="preserve"> 2017 – 2018 m. ši analizė buvo pakartota. Tai sudarė sąlygas palyginti dviejų pamokų stebėjimo protokolų analizių rezultatus ir </w:t>
      </w:r>
      <w:r w:rsidR="00ED44AF">
        <w:rPr>
          <w:rFonts w:ascii="Times New Roman" w:eastAsia="Times New Roman" w:hAnsi="Times New Roman" w:cs="Times New Roman"/>
          <w:sz w:val="24"/>
          <w:szCs w:val="24"/>
        </w:rPr>
        <w:t xml:space="preserve">vertinti pokyčius Lietuvos </w:t>
      </w:r>
      <w:r w:rsidR="00ED44AF">
        <w:rPr>
          <w:rFonts w:ascii="Times New Roman" w:eastAsia="Times New Roman" w:hAnsi="Times New Roman" w:cs="Times New Roman"/>
          <w:sz w:val="24"/>
          <w:szCs w:val="24"/>
        </w:rPr>
        <w:lastRenderedPageBreak/>
        <w:t xml:space="preserve">bendrojo ugdymo mokyklose, kartu su vadovėliu naudojant kitas mokymo ir mokymosi priemones. </w:t>
      </w:r>
      <w:r w:rsidR="009E4A67">
        <w:rPr>
          <w:rFonts w:ascii="Times New Roman" w:eastAsia="Times New Roman" w:hAnsi="Times New Roman" w:cs="Times New Roman"/>
          <w:sz w:val="24"/>
          <w:szCs w:val="24"/>
        </w:rPr>
        <w:t>2017–</w:t>
      </w:r>
      <w:r w:rsidR="00ED44AF">
        <w:rPr>
          <w:rFonts w:ascii="Times New Roman" w:eastAsia="Times New Roman" w:hAnsi="Times New Roman" w:cs="Times New Roman"/>
          <w:sz w:val="24"/>
          <w:szCs w:val="24"/>
        </w:rPr>
        <w:t>2018 metais pakartotinė pamokų stebėjimo protokolų analizė iš esmės atlikta naudojant 2011 metų analizės metu parengtą tyrimo metodiką.</w:t>
      </w:r>
    </w:p>
    <w:p w:rsidR="005E62CD" w:rsidRPr="001873A4" w:rsidRDefault="005E62CD" w:rsidP="005E62CD">
      <w:pPr>
        <w:spacing w:line="360" w:lineRule="auto"/>
        <w:rPr>
          <w:rFonts w:ascii="Times New Roman" w:eastAsiaTheme="minorHAnsi" w:hAnsi="Times New Roman" w:cs="Times New Roman"/>
          <w:sz w:val="24"/>
          <w:szCs w:val="24"/>
        </w:rPr>
      </w:pPr>
      <w:r w:rsidRPr="005B283A">
        <w:rPr>
          <w:rFonts w:ascii="Times New Roman" w:eastAsiaTheme="minorHAnsi" w:hAnsi="Times New Roman" w:cs="Times New Roman"/>
          <w:sz w:val="24"/>
          <w:szCs w:val="24"/>
          <w:u w:val="single"/>
        </w:rPr>
        <w:t>Tyrimo tikslas.</w:t>
      </w:r>
      <w:r w:rsidRPr="005E62CD">
        <w:rPr>
          <w:rFonts w:ascii="Times New Roman" w:eastAsiaTheme="minorHAnsi" w:hAnsi="Times New Roman" w:cs="Times New Roman"/>
          <w:sz w:val="24"/>
          <w:szCs w:val="24"/>
        </w:rPr>
        <w:t xml:space="preserve"> Įvertinti mokymo ir mokymosi priemonių naudojimo praktiką ir pokyčius Lietuvos be</w:t>
      </w:r>
      <w:r w:rsidR="001873A4">
        <w:rPr>
          <w:rFonts w:ascii="Times New Roman" w:eastAsiaTheme="minorHAnsi" w:hAnsi="Times New Roman" w:cs="Times New Roman"/>
          <w:sz w:val="24"/>
          <w:szCs w:val="24"/>
        </w:rPr>
        <w:t>ndrojo ugdymo mokyklų pamokose.</w:t>
      </w:r>
    </w:p>
    <w:p w:rsidR="005E62CD" w:rsidRPr="001873A4" w:rsidRDefault="005E62CD" w:rsidP="005E62CD">
      <w:pPr>
        <w:spacing w:line="360" w:lineRule="auto"/>
        <w:rPr>
          <w:rFonts w:ascii="Times New Roman" w:eastAsiaTheme="minorHAnsi" w:hAnsi="Times New Roman" w:cs="Times New Roman"/>
          <w:sz w:val="24"/>
          <w:szCs w:val="24"/>
        </w:rPr>
      </w:pPr>
      <w:r w:rsidRPr="005B283A">
        <w:rPr>
          <w:rFonts w:ascii="Times New Roman" w:eastAsiaTheme="minorHAnsi" w:hAnsi="Times New Roman" w:cs="Times New Roman"/>
          <w:sz w:val="24"/>
          <w:szCs w:val="24"/>
          <w:u w:val="single"/>
        </w:rPr>
        <w:t>Tyrimo objektas</w:t>
      </w:r>
      <w:r w:rsidRPr="005E62CD">
        <w:rPr>
          <w:rFonts w:ascii="Times New Roman" w:eastAsiaTheme="minorHAnsi" w:hAnsi="Times New Roman" w:cs="Times New Roman"/>
          <w:sz w:val="24"/>
          <w:szCs w:val="24"/>
        </w:rPr>
        <w:t xml:space="preserve"> – NMVA išorės vertintojų stebėtų pamokų stebėjimo protokolai.</w:t>
      </w:r>
      <w:r w:rsidR="001873A4">
        <w:rPr>
          <w:rFonts w:ascii="Times New Roman" w:eastAsiaTheme="minorHAnsi" w:hAnsi="Times New Roman" w:cs="Times New Roman"/>
          <w:sz w:val="24"/>
          <w:szCs w:val="24"/>
        </w:rPr>
        <w:t xml:space="preserve"> </w:t>
      </w:r>
    </w:p>
    <w:p w:rsidR="005E62CD" w:rsidRPr="005E62CD" w:rsidRDefault="00401AB6" w:rsidP="00E12597">
      <w:pPr>
        <w:spacing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u w:val="single"/>
        </w:rPr>
        <w:t>Tyrimo uždaviniai</w:t>
      </w:r>
      <w:r w:rsidR="005E62CD" w:rsidRPr="005E62CD">
        <w:rPr>
          <w:rFonts w:ascii="Times New Roman" w:eastAsiaTheme="minorHAnsi" w:hAnsi="Times New Roman" w:cs="Times New Roman"/>
          <w:sz w:val="24"/>
          <w:szCs w:val="24"/>
        </w:rPr>
        <w:t>:</w:t>
      </w:r>
    </w:p>
    <w:p w:rsidR="005E62CD" w:rsidRPr="005E62CD" w:rsidRDefault="005E62CD" w:rsidP="00E12597">
      <w:pPr>
        <w:pStyle w:val="Sraopastraipa"/>
        <w:numPr>
          <w:ilvl w:val="0"/>
          <w:numId w:val="3"/>
        </w:numPr>
        <w:spacing w:line="360" w:lineRule="auto"/>
        <w:jc w:val="both"/>
        <w:rPr>
          <w:rFonts w:ascii="Times New Roman" w:eastAsiaTheme="minorHAnsi" w:hAnsi="Times New Roman" w:cs="Times New Roman"/>
          <w:sz w:val="24"/>
          <w:szCs w:val="24"/>
        </w:rPr>
      </w:pPr>
      <w:r w:rsidRPr="005E62CD">
        <w:rPr>
          <w:rFonts w:ascii="Times New Roman" w:eastAsiaTheme="minorHAnsi" w:hAnsi="Times New Roman" w:cs="Times New Roman"/>
          <w:sz w:val="24"/>
          <w:szCs w:val="24"/>
        </w:rPr>
        <w:t>Nustatyti, kaip dažnai bendrojo ugdymo mokyklų pamokose šalia vadovėlio naudojamos kitos mokymo</w:t>
      </w:r>
      <w:r w:rsidR="00E12597">
        <w:rPr>
          <w:rFonts w:ascii="Times New Roman" w:eastAsiaTheme="minorHAnsi" w:hAnsi="Times New Roman" w:cs="Times New Roman"/>
          <w:sz w:val="24"/>
          <w:szCs w:val="24"/>
        </w:rPr>
        <w:t xml:space="preserve"> ir mokymosi</w:t>
      </w:r>
      <w:r w:rsidRPr="005E62CD">
        <w:rPr>
          <w:rFonts w:ascii="Times New Roman" w:eastAsiaTheme="minorHAnsi" w:hAnsi="Times New Roman" w:cs="Times New Roman"/>
          <w:sz w:val="24"/>
          <w:szCs w:val="24"/>
        </w:rPr>
        <w:t xml:space="preserve"> priemonės bei tokio naudojimo priklausomybę nuo įvairių pamokos charakteristikų (dalyko, klasės, mokyklos tipo ir pan.) bei pamokos organizavimo būdų;</w:t>
      </w:r>
    </w:p>
    <w:p w:rsidR="005E62CD" w:rsidRPr="001873A4" w:rsidRDefault="005E62CD" w:rsidP="00E12597">
      <w:pPr>
        <w:pStyle w:val="Sraopastraipa"/>
        <w:numPr>
          <w:ilvl w:val="0"/>
          <w:numId w:val="3"/>
        </w:numPr>
        <w:spacing w:after="0" w:line="360" w:lineRule="auto"/>
        <w:jc w:val="both"/>
        <w:rPr>
          <w:rFonts w:ascii="Times New Roman" w:eastAsia="Times New Roman" w:hAnsi="Times New Roman" w:cs="Times New Roman"/>
          <w:sz w:val="24"/>
          <w:szCs w:val="24"/>
        </w:rPr>
      </w:pPr>
      <w:r w:rsidRPr="005E62CD">
        <w:rPr>
          <w:rFonts w:ascii="Times New Roman" w:eastAsiaTheme="minorHAnsi" w:hAnsi="Times New Roman" w:cs="Times New Roman"/>
          <w:sz w:val="24"/>
          <w:szCs w:val="24"/>
        </w:rPr>
        <w:t xml:space="preserve">Įvertinti, kokios mokymo </w:t>
      </w:r>
      <w:r w:rsidR="00E12597">
        <w:rPr>
          <w:rFonts w:ascii="Times New Roman" w:eastAsiaTheme="minorHAnsi" w:hAnsi="Times New Roman" w:cs="Times New Roman"/>
          <w:sz w:val="24"/>
          <w:szCs w:val="24"/>
        </w:rPr>
        <w:t xml:space="preserve">ir mokymosi </w:t>
      </w:r>
      <w:r w:rsidRPr="005E62CD">
        <w:rPr>
          <w:rFonts w:ascii="Times New Roman" w:eastAsiaTheme="minorHAnsi" w:hAnsi="Times New Roman" w:cs="Times New Roman"/>
          <w:sz w:val="24"/>
          <w:szCs w:val="24"/>
        </w:rPr>
        <w:t>priemonės bendrojo ugdymo mokyklų pamokose paprastai naudojamos šalia vadovėlio bei nustatyti tokio naudojimo priklausomybę nuo įvairių pamokos charakteristikų (dalyko, klasės, mokyklos tipo ir pan.) bei pamokos organizavimo būdų.</w:t>
      </w:r>
    </w:p>
    <w:p w:rsidR="005E62CD" w:rsidRDefault="00AD18B9" w:rsidP="005E62CD">
      <w:pPr>
        <w:spacing w:after="0" w:line="360" w:lineRule="auto"/>
        <w:jc w:val="both"/>
        <w:rPr>
          <w:rFonts w:ascii="Times New Roman" w:eastAsia="Times New Roman" w:hAnsi="Times New Roman" w:cs="Times New Roman"/>
          <w:sz w:val="24"/>
          <w:szCs w:val="24"/>
          <w:lang w:eastAsia="lt-LT"/>
        </w:rPr>
      </w:pPr>
      <w:r w:rsidRPr="005B283A">
        <w:rPr>
          <w:rFonts w:ascii="Times New Roman" w:eastAsia="Times New Roman" w:hAnsi="Times New Roman" w:cs="Times New Roman"/>
          <w:sz w:val="24"/>
          <w:szCs w:val="24"/>
          <w:u w:val="single"/>
          <w:lang w:eastAsia="lt-LT"/>
        </w:rPr>
        <w:t>Tyrimo imties tūrio apibrėžimas.</w:t>
      </w:r>
      <w:r w:rsidRPr="00AD18B9">
        <w:rPr>
          <w:rFonts w:ascii="Times New Roman" w:eastAsia="Times New Roman" w:hAnsi="Times New Roman" w:cs="Times New Roman"/>
          <w:i/>
          <w:sz w:val="24"/>
          <w:szCs w:val="24"/>
          <w:lang w:eastAsia="lt-LT"/>
        </w:rPr>
        <w:t xml:space="preserve"> </w:t>
      </w:r>
      <w:r w:rsidRPr="00AD18B9">
        <w:rPr>
          <w:rFonts w:ascii="Times New Roman" w:eastAsia="Times New Roman" w:hAnsi="Times New Roman" w:cs="Times New Roman"/>
          <w:sz w:val="24"/>
          <w:szCs w:val="24"/>
          <w:lang w:eastAsia="lt-LT"/>
        </w:rPr>
        <w:t>Dėl tyrimo pobūdžio (antrinė dokumentų analizė) tyrimo imties tūris priklauso nuo NMVA išorės vertintojų įvertintų bendrojo ugdymo mokyklų skaičiaus. Pirminė pamokų stebėjim</w:t>
      </w:r>
      <w:r w:rsidR="00401AB6">
        <w:rPr>
          <w:rFonts w:ascii="Times New Roman" w:eastAsia="Times New Roman" w:hAnsi="Times New Roman" w:cs="Times New Roman"/>
          <w:sz w:val="24"/>
          <w:szCs w:val="24"/>
          <w:lang w:eastAsia="lt-LT"/>
        </w:rPr>
        <w:t>o protokolų analizė 2017–</w:t>
      </w:r>
      <w:r>
        <w:rPr>
          <w:rFonts w:ascii="Times New Roman" w:eastAsia="Times New Roman" w:hAnsi="Times New Roman" w:cs="Times New Roman"/>
          <w:sz w:val="24"/>
          <w:szCs w:val="24"/>
          <w:lang w:eastAsia="lt-LT"/>
        </w:rPr>
        <w:t xml:space="preserve">2018 metais parodė, kad </w:t>
      </w:r>
      <w:r w:rsidRPr="00AD18B9">
        <w:rPr>
          <w:rFonts w:ascii="Times New Roman" w:eastAsia="Times New Roman" w:hAnsi="Times New Roman" w:cs="Times New Roman"/>
          <w:sz w:val="24"/>
          <w:szCs w:val="24"/>
          <w:lang w:eastAsia="lt-LT"/>
        </w:rPr>
        <w:t>kiekvienoje vertintoje mokykloje, priklausomai nuo jos dydžio (mokinių ir (ar) mokytojų skaičiaus) išorės vertintojų buvo vidutiniškai analizuota nuo</w:t>
      </w:r>
      <w:r>
        <w:rPr>
          <w:rFonts w:ascii="Times New Roman" w:eastAsia="Times New Roman" w:hAnsi="Times New Roman" w:cs="Times New Roman"/>
          <w:sz w:val="24"/>
          <w:szCs w:val="24"/>
          <w:lang w:eastAsia="lt-LT"/>
        </w:rPr>
        <w:t xml:space="preserve"> maždaug 40 iki 10</w:t>
      </w:r>
      <w:r w:rsidRPr="00AD18B9">
        <w:rPr>
          <w:rFonts w:ascii="Times New Roman" w:eastAsia="Times New Roman" w:hAnsi="Times New Roman" w:cs="Times New Roman"/>
          <w:sz w:val="24"/>
          <w:szCs w:val="24"/>
          <w:lang w:eastAsia="lt-LT"/>
        </w:rPr>
        <w:t xml:space="preserve">0 pamokų. Ne visų mokomųjų dalykų pamokos dėl savo pobūdžio (net jei šių dalykų pamokose ir buvo naudojamas vadovėlis bei kitos įprastos mokymo priemonės, nebuvo garantijos, kad jos naudojamos nuolat) tiko planuojamam tyrimui: nebuvo analizuoti kūno kultūros, dailės, technologijų pamokų stebėjimo protokolai, taip pat </w:t>
      </w:r>
      <w:r w:rsidR="001873A4">
        <w:rPr>
          <w:rFonts w:ascii="Times New Roman" w:eastAsia="Times New Roman" w:hAnsi="Times New Roman" w:cs="Times New Roman"/>
          <w:sz w:val="24"/>
          <w:szCs w:val="24"/>
          <w:lang w:eastAsia="lt-LT"/>
        </w:rPr>
        <w:t>neformaliojo</w:t>
      </w:r>
      <w:r w:rsidRPr="00AD18B9">
        <w:rPr>
          <w:rFonts w:ascii="Times New Roman" w:eastAsia="Times New Roman" w:hAnsi="Times New Roman" w:cs="Times New Roman"/>
          <w:sz w:val="24"/>
          <w:szCs w:val="24"/>
          <w:lang w:eastAsia="lt-LT"/>
        </w:rPr>
        <w:t xml:space="preserve"> ugdymo užsiėmimų </w:t>
      </w:r>
      <w:r>
        <w:rPr>
          <w:rFonts w:ascii="Times New Roman" w:eastAsia="Times New Roman" w:hAnsi="Times New Roman" w:cs="Times New Roman"/>
          <w:sz w:val="24"/>
          <w:szCs w:val="24"/>
          <w:lang w:eastAsia="lt-LT"/>
        </w:rPr>
        <w:t xml:space="preserve">bei </w:t>
      </w:r>
      <w:r w:rsidR="00401AB6">
        <w:rPr>
          <w:rFonts w:ascii="Times New Roman" w:eastAsia="Times New Roman" w:hAnsi="Times New Roman" w:cs="Times New Roman"/>
          <w:sz w:val="24"/>
          <w:szCs w:val="24"/>
          <w:lang w:eastAsia="lt-LT"/>
        </w:rPr>
        <w:t xml:space="preserve">mokinių </w:t>
      </w:r>
      <w:r>
        <w:rPr>
          <w:rFonts w:ascii="Times New Roman" w:eastAsia="Times New Roman" w:hAnsi="Times New Roman" w:cs="Times New Roman"/>
          <w:sz w:val="24"/>
          <w:szCs w:val="24"/>
          <w:lang w:eastAsia="lt-LT"/>
        </w:rPr>
        <w:t xml:space="preserve">konsultacijų </w:t>
      </w:r>
      <w:r w:rsidR="003867C9">
        <w:rPr>
          <w:rFonts w:ascii="Times New Roman" w:eastAsia="Times New Roman" w:hAnsi="Times New Roman" w:cs="Times New Roman"/>
          <w:sz w:val="24"/>
          <w:szCs w:val="24"/>
          <w:lang w:eastAsia="lt-LT"/>
        </w:rPr>
        <w:t>stebėjimo protokolai.</w:t>
      </w:r>
    </w:p>
    <w:p w:rsidR="00AD18B9" w:rsidRDefault="00AD18B9" w:rsidP="005E62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Iš viso buvo analizuoti </w:t>
      </w:r>
      <w:r w:rsidRPr="00004C29">
        <w:rPr>
          <w:rFonts w:ascii="Times New Roman" w:eastAsia="Times New Roman" w:hAnsi="Times New Roman" w:cs="Times New Roman"/>
          <w:b/>
          <w:sz w:val="24"/>
          <w:szCs w:val="24"/>
        </w:rPr>
        <w:t>4129</w:t>
      </w:r>
      <w:r w:rsidRPr="00AD18B9">
        <w:rPr>
          <w:rFonts w:ascii="Times New Roman" w:eastAsia="Times New Roman" w:hAnsi="Times New Roman" w:cs="Times New Roman"/>
          <w:sz w:val="24"/>
          <w:szCs w:val="24"/>
        </w:rPr>
        <w:t xml:space="preserve"> pamokų stebėjimo protokolai</w:t>
      </w:r>
      <w:r w:rsidR="00401AB6">
        <w:rPr>
          <w:rFonts w:ascii="Times New Roman" w:eastAsia="Times New Roman" w:hAnsi="Times New Roman" w:cs="Times New Roman"/>
          <w:sz w:val="24"/>
          <w:szCs w:val="24"/>
        </w:rPr>
        <w:t xml:space="preserve"> iš visų aštuoniasdešimties</w:t>
      </w:r>
      <w:r w:rsidR="00004C29">
        <w:rPr>
          <w:rFonts w:ascii="Times New Roman" w:eastAsia="Times New Roman" w:hAnsi="Times New Roman" w:cs="Times New Roman"/>
          <w:sz w:val="24"/>
          <w:szCs w:val="24"/>
        </w:rPr>
        <w:t xml:space="preserve"> 2016 m. </w:t>
      </w:r>
      <w:r w:rsidR="003867C9">
        <w:rPr>
          <w:rFonts w:ascii="Times New Roman" w:eastAsia="Times New Roman" w:hAnsi="Times New Roman" w:cs="Times New Roman"/>
          <w:sz w:val="24"/>
          <w:szCs w:val="24"/>
        </w:rPr>
        <w:t>NMVA išorės vertintojų aplanky</w:t>
      </w:r>
      <w:r w:rsidR="00004C29">
        <w:rPr>
          <w:rFonts w:ascii="Times New Roman" w:eastAsia="Times New Roman" w:hAnsi="Times New Roman" w:cs="Times New Roman"/>
          <w:sz w:val="24"/>
          <w:szCs w:val="24"/>
        </w:rPr>
        <w:t>tų Lietuvos bendrojo ugdymo mokyklų</w:t>
      </w:r>
      <w:r w:rsidRPr="00AD18B9">
        <w:rPr>
          <w:rFonts w:ascii="Times New Roman" w:eastAsia="Times New Roman" w:hAnsi="Times New Roman" w:cs="Times New Roman"/>
          <w:sz w:val="24"/>
          <w:szCs w:val="24"/>
        </w:rPr>
        <w:t>. Pirminiame vertinimo modelyje vertinim</w:t>
      </w:r>
      <w:r w:rsidR="00401AB6">
        <w:rPr>
          <w:rFonts w:ascii="Times New Roman" w:eastAsia="Times New Roman" w:hAnsi="Times New Roman" w:cs="Times New Roman"/>
          <w:sz w:val="24"/>
          <w:szCs w:val="24"/>
        </w:rPr>
        <w:t>ui buvo atrinkti 20-ies</w:t>
      </w:r>
      <w:r w:rsidRPr="00AD18B9">
        <w:rPr>
          <w:rFonts w:ascii="Times New Roman" w:eastAsia="Times New Roman" w:hAnsi="Times New Roman" w:cs="Times New Roman"/>
          <w:sz w:val="24"/>
          <w:szCs w:val="24"/>
        </w:rPr>
        <w:t xml:space="preserve"> dalykų pamokų stebėjimo protokolai. </w:t>
      </w:r>
      <w:r w:rsidR="00401AB6">
        <w:rPr>
          <w:rFonts w:ascii="Times New Roman" w:eastAsia="Times New Roman" w:hAnsi="Times New Roman" w:cs="Times New Roman"/>
          <w:sz w:val="24"/>
          <w:szCs w:val="24"/>
        </w:rPr>
        <w:t>Išorės vertintojų 2016 metais lankytų bendrojo ugdymo mokyklų sąrašas pateikiamas 1 priede. Laikantis tyrėjo nusistatytų analizės principų, surinkti duomenys buvo analizuoti</w:t>
      </w:r>
      <w:r w:rsidRPr="00AD18B9">
        <w:rPr>
          <w:rFonts w:ascii="Times New Roman" w:eastAsia="Times New Roman" w:hAnsi="Times New Roman" w:cs="Times New Roman"/>
          <w:sz w:val="24"/>
          <w:szCs w:val="24"/>
        </w:rPr>
        <w:t xml:space="preserve"> pagal atskirus moko</w:t>
      </w:r>
      <w:r w:rsidR="00401AB6">
        <w:rPr>
          <w:rFonts w:ascii="Times New Roman" w:eastAsia="Times New Roman" w:hAnsi="Times New Roman" w:cs="Times New Roman"/>
          <w:sz w:val="24"/>
          <w:szCs w:val="24"/>
        </w:rPr>
        <w:t>muosius dalykus</w:t>
      </w:r>
      <w:r w:rsidRPr="00AD18B9">
        <w:rPr>
          <w:rFonts w:ascii="Times New Roman" w:eastAsia="Times New Roman" w:hAnsi="Times New Roman" w:cs="Times New Roman"/>
          <w:sz w:val="24"/>
          <w:szCs w:val="24"/>
        </w:rPr>
        <w:t xml:space="preserve">, jei to konkretaus dalyko pamokų stebėta ne mažiau kaip 100. </w:t>
      </w:r>
      <w:r w:rsidR="00004C29">
        <w:rPr>
          <w:rFonts w:ascii="Times New Roman" w:eastAsia="Times New Roman" w:hAnsi="Times New Roman" w:cs="Times New Roman"/>
          <w:sz w:val="24"/>
          <w:szCs w:val="24"/>
        </w:rPr>
        <w:t>Jei analizės metu buvo išanalizuota mažiau nei 100 stebėtų pamokų protokolų, tai p</w:t>
      </w:r>
      <w:r w:rsidRPr="00AD18B9">
        <w:rPr>
          <w:rFonts w:ascii="Times New Roman" w:eastAsia="Times New Roman" w:hAnsi="Times New Roman" w:cs="Times New Roman"/>
          <w:sz w:val="24"/>
          <w:szCs w:val="24"/>
        </w:rPr>
        <w:t>er šių dalykų pamokas parengtų pamokų stebėjimo protokolų apibendrinta medžiaga liko duomenų bazėje, ji buvo analizuojama kitais pjūviais</w:t>
      </w:r>
      <w:r w:rsidR="00004C29">
        <w:rPr>
          <w:rFonts w:ascii="Times New Roman" w:eastAsia="Times New Roman" w:hAnsi="Times New Roman" w:cs="Times New Roman"/>
          <w:sz w:val="24"/>
          <w:szCs w:val="24"/>
        </w:rPr>
        <w:t>, o atskirai pagal tą dalyką ji analizuota nebuvo</w:t>
      </w:r>
      <w:r w:rsidRPr="00AD18B9">
        <w:rPr>
          <w:rFonts w:ascii="Times New Roman" w:eastAsia="Times New Roman" w:hAnsi="Times New Roman" w:cs="Times New Roman"/>
          <w:sz w:val="24"/>
          <w:szCs w:val="24"/>
        </w:rPr>
        <w:t>.</w:t>
      </w:r>
    </w:p>
    <w:p w:rsidR="005B283A" w:rsidRDefault="00004C29" w:rsidP="005E62C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Tyrimo ataskaitoje 2017-2018 m. analizės duomenys lyginami su 2011 m. atliktos analizės duomenimis. 2011 metais </w:t>
      </w:r>
      <w:r w:rsidRPr="00004C29">
        <w:rPr>
          <w:rFonts w:ascii="Times New Roman" w:eastAsia="Times New Roman" w:hAnsi="Times New Roman" w:cs="Times New Roman"/>
          <w:sz w:val="24"/>
          <w:szCs w:val="24"/>
        </w:rPr>
        <w:t xml:space="preserve">išanalizuoti </w:t>
      </w:r>
      <w:r w:rsidRPr="00004C29">
        <w:rPr>
          <w:rFonts w:ascii="Times New Roman" w:eastAsia="Times New Roman" w:hAnsi="Times New Roman" w:cs="Times New Roman"/>
          <w:b/>
          <w:sz w:val="24"/>
          <w:szCs w:val="24"/>
        </w:rPr>
        <w:t>6575</w:t>
      </w:r>
      <w:r w:rsidRPr="00004C29">
        <w:rPr>
          <w:rFonts w:ascii="Times New Roman" w:eastAsia="Times New Roman" w:hAnsi="Times New Roman" w:cs="Times New Roman"/>
          <w:sz w:val="24"/>
          <w:szCs w:val="24"/>
        </w:rPr>
        <w:t xml:space="preserve"> Nacionalinės mokyklų vertinimo agentūros išorės vertintojų parengti pamokos stebėjimo protokolai iš 98 įvairiose Lietuvos savivaldybėse veikiančių bendrojo ugdymo mokyklų.</w:t>
      </w:r>
    </w:p>
    <w:p w:rsidR="00004C29" w:rsidRPr="00004C29" w:rsidRDefault="00004C29" w:rsidP="00004C29">
      <w:pPr>
        <w:spacing w:after="0" w:line="360" w:lineRule="auto"/>
        <w:jc w:val="both"/>
        <w:rPr>
          <w:rFonts w:ascii="Times New Roman" w:eastAsia="Times New Roman" w:hAnsi="Times New Roman" w:cs="Times New Roman"/>
          <w:sz w:val="24"/>
          <w:szCs w:val="24"/>
          <w:lang w:eastAsia="lt-LT"/>
        </w:rPr>
      </w:pPr>
      <w:r w:rsidRPr="005B283A">
        <w:rPr>
          <w:rFonts w:ascii="Times New Roman" w:eastAsia="Times New Roman" w:hAnsi="Times New Roman" w:cs="Times New Roman"/>
          <w:sz w:val="24"/>
          <w:szCs w:val="24"/>
          <w:u w:val="single"/>
          <w:lang w:eastAsia="lt-LT"/>
        </w:rPr>
        <w:t>Tyrime naudotas teorinis modelis.</w:t>
      </w:r>
      <w:r w:rsidRPr="00004C29">
        <w:rPr>
          <w:rFonts w:ascii="Times New Roman" w:eastAsia="Times New Roman" w:hAnsi="Times New Roman" w:cs="Times New Roman"/>
          <w:b/>
          <w:i/>
          <w:sz w:val="24"/>
          <w:szCs w:val="24"/>
          <w:lang w:eastAsia="lt-LT"/>
        </w:rPr>
        <w:t xml:space="preserve"> </w:t>
      </w:r>
      <w:r w:rsidR="001747C1">
        <w:rPr>
          <w:rFonts w:ascii="Times New Roman" w:eastAsia="Times New Roman" w:hAnsi="Times New Roman" w:cs="Times New Roman"/>
          <w:sz w:val="24"/>
          <w:szCs w:val="24"/>
          <w:lang w:eastAsia="lt-LT"/>
        </w:rPr>
        <w:t>2017 – 2018 m. analizės metu pasinaudota 2011 m. parengtu teoriniu modeliu. 2001 m. r</w:t>
      </w:r>
      <w:r w:rsidRPr="00004C29">
        <w:rPr>
          <w:rFonts w:ascii="Times New Roman" w:eastAsia="Times New Roman" w:hAnsi="Times New Roman" w:cs="Times New Roman"/>
          <w:sz w:val="24"/>
          <w:szCs w:val="24"/>
          <w:lang w:eastAsia="lt-LT"/>
        </w:rPr>
        <w:t xml:space="preserve">engiant teorinį tyrimo modelį, turėta galvoje, kad bus analizuojami </w:t>
      </w:r>
      <w:r w:rsidRPr="00004C29">
        <w:rPr>
          <w:rFonts w:ascii="Times New Roman" w:eastAsia="Times New Roman" w:hAnsi="Times New Roman" w:cs="Times New Roman"/>
          <w:i/>
          <w:sz w:val="24"/>
          <w:szCs w:val="24"/>
          <w:lang w:eastAsia="lt-LT"/>
        </w:rPr>
        <w:t>antriniai</w:t>
      </w:r>
      <w:r w:rsidRPr="00004C29">
        <w:rPr>
          <w:rFonts w:ascii="Times New Roman" w:eastAsia="Times New Roman" w:hAnsi="Times New Roman" w:cs="Times New Roman"/>
          <w:sz w:val="24"/>
          <w:szCs w:val="24"/>
          <w:lang w:eastAsia="lt-LT"/>
        </w:rPr>
        <w:t xml:space="preserve"> duomenys – duomenys, kurie jau vienaip ar kitaip </w:t>
      </w:r>
      <w:r w:rsidRPr="00004C29">
        <w:rPr>
          <w:rFonts w:ascii="Times New Roman" w:eastAsia="Times New Roman" w:hAnsi="Times New Roman" w:cs="Times New Roman"/>
          <w:i/>
          <w:sz w:val="24"/>
          <w:szCs w:val="24"/>
          <w:lang w:eastAsia="lt-LT"/>
        </w:rPr>
        <w:t>fiksuoti</w:t>
      </w:r>
      <w:r w:rsidRPr="00004C29">
        <w:rPr>
          <w:rFonts w:ascii="Times New Roman" w:eastAsia="Times New Roman" w:hAnsi="Times New Roman" w:cs="Times New Roman"/>
          <w:sz w:val="24"/>
          <w:szCs w:val="24"/>
          <w:lang w:eastAsia="lt-LT"/>
        </w:rPr>
        <w:t xml:space="preserve"> NMVA išorės vertintojų užpildytuose pamokų stebėjimo protokoluose. Taigi rengiant teorinį tyrimo modelį, nebuvo kokiu nors būdu diskutuojami teoriniai konstruktai, pagrindžiantys išorės vertintojų veiklą, bet į juos buvo atsižvelgiama – kaip tik šie išorės vertintojų veiklą reglamentuojančiose dokumentuose pateikti teoriniai konstruktai labiausiai lėmė tyrime naudotų teorinių modelių struktūrą. Rengiantis tyrimui, parengti du teoriniai modeliai:</w:t>
      </w:r>
    </w:p>
    <w:p w:rsidR="00004C29" w:rsidRPr="001747C1" w:rsidRDefault="00BC3C4F" w:rsidP="00617DD6">
      <w:pPr>
        <w:pStyle w:val="Sraopastraipa"/>
        <w:numPr>
          <w:ilvl w:val="0"/>
          <w:numId w:val="4"/>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Mokymo priemonių</w:t>
      </w:r>
      <w:r w:rsidR="00004C29" w:rsidRPr="001747C1">
        <w:rPr>
          <w:rFonts w:ascii="Times New Roman" w:eastAsia="Times New Roman" w:hAnsi="Times New Roman" w:cs="Times New Roman"/>
          <w:sz w:val="24"/>
          <w:szCs w:val="24"/>
          <w:lang w:eastAsia="lt-LT"/>
        </w:rPr>
        <w:t xml:space="preserve"> klasifikatorius;</w:t>
      </w:r>
    </w:p>
    <w:p w:rsidR="00004C29" w:rsidRPr="001747C1" w:rsidRDefault="00BC3C4F" w:rsidP="00617DD6">
      <w:pPr>
        <w:pStyle w:val="Sraopastraipa"/>
        <w:numPr>
          <w:ilvl w:val="0"/>
          <w:numId w:val="4"/>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Išorės vertintojų fiksuotų į</w:t>
      </w:r>
      <w:r w:rsidR="00004C29" w:rsidRPr="001747C1">
        <w:rPr>
          <w:rFonts w:ascii="Times New Roman" w:eastAsia="Times New Roman" w:hAnsi="Times New Roman" w:cs="Times New Roman"/>
          <w:sz w:val="24"/>
          <w:szCs w:val="24"/>
          <w:lang w:eastAsia="lt-LT"/>
        </w:rPr>
        <w:t>vairių pamokos organizavimo būdų, galinčių daryti į</w:t>
      </w:r>
      <w:r>
        <w:rPr>
          <w:rFonts w:ascii="Times New Roman" w:eastAsia="Times New Roman" w:hAnsi="Times New Roman" w:cs="Times New Roman"/>
          <w:sz w:val="24"/>
          <w:szCs w:val="24"/>
          <w:lang w:eastAsia="lt-LT"/>
        </w:rPr>
        <w:t>taką mokymo ir mokymosi priemonių naudojimui, apibrėžimas</w:t>
      </w:r>
      <w:r w:rsidR="00004C29" w:rsidRPr="001747C1">
        <w:rPr>
          <w:rFonts w:ascii="Times New Roman" w:eastAsia="Times New Roman" w:hAnsi="Times New Roman" w:cs="Times New Roman"/>
          <w:sz w:val="24"/>
          <w:szCs w:val="24"/>
          <w:lang w:eastAsia="lt-LT"/>
        </w:rPr>
        <w:t>.</w:t>
      </w:r>
    </w:p>
    <w:p w:rsidR="00004C29" w:rsidRDefault="00004C29" w:rsidP="005E62CD">
      <w:pPr>
        <w:spacing w:after="0" w:line="360" w:lineRule="auto"/>
        <w:jc w:val="both"/>
        <w:rPr>
          <w:rFonts w:ascii="Times New Roman" w:eastAsia="Times New Roman" w:hAnsi="Times New Roman" w:cs="Times New Roman"/>
          <w:sz w:val="24"/>
          <w:szCs w:val="24"/>
        </w:rPr>
      </w:pPr>
    </w:p>
    <w:p w:rsidR="001747C1" w:rsidRDefault="001747C1" w:rsidP="005B283A">
      <w:pPr>
        <w:spacing w:after="0" w:line="360" w:lineRule="auto"/>
        <w:jc w:val="both"/>
        <w:rPr>
          <w:rFonts w:ascii="Times New Roman" w:eastAsia="Times New Roman" w:hAnsi="Times New Roman" w:cs="Times New Roman"/>
          <w:sz w:val="24"/>
          <w:szCs w:val="24"/>
          <w:lang w:eastAsia="lt-LT"/>
        </w:rPr>
      </w:pPr>
      <w:r w:rsidRPr="001747C1">
        <w:rPr>
          <w:rFonts w:ascii="Times New Roman" w:eastAsia="Times New Roman" w:hAnsi="Times New Roman" w:cs="Times New Roman"/>
          <w:i/>
          <w:sz w:val="24"/>
          <w:szCs w:val="24"/>
          <w:lang w:eastAsia="lt-LT"/>
        </w:rPr>
        <w:t>Mokymo priemonės klasifikatorius</w:t>
      </w:r>
      <w:r w:rsidR="003867C9">
        <w:rPr>
          <w:rFonts w:ascii="Times New Roman" w:eastAsia="Times New Roman" w:hAnsi="Times New Roman" w:cs="Times New Roman"/>
          <w:sz w:val="24"/>
          <w:szCs w:val="24"/>
          <w:lang w:eastAsia="lt-LT"/>
        </w:rPr>
        <w:t>. 2011 m. r</w:t>
      </w:r>
      <w:r w:rsidRPr="001747C1">
        <w:rPr>
          <w:rFonts w:ascii="Times New Roman" w:eastAsia="Times New Roman" w:hAnsi="Times New Roman" w:cs="Times New Roman"/>
          <w:sz w:val="24"/>
          <w:szCs w:val="24"/>
          <w:lang w:eastAsia="lt-LT"/>
        </w:rPr>
        <w:t xml:space="preserve">engiantis </w:t>
      </w:r>
      <w:r w:rsidR="003867C9">
        <w:rPr>
          <w:rFonts w:ascii="Times New Roman" w:eastAsia="Times New Roman" w:hAnsi="Times New Roman" w:cs="Times New Roman"/>
          <w:sz w:val="24"/>
          <w:szCs w:val="24"/>
          <w:lang w:eastAsia="lt-LT"/>
        </w:rPr>
        <w:t>pirmajai pamokų stebėjimo protokolų analizei</w:t>
      </w:r>
      <w:r w:rsidRPr="001747C1">
        <w:rPr>
          <w:rFonts w:ascii="Times New Roman" w:eastAsia="Times New Roman" w:hAnsi="Times New Roman" w:cs="Times New Roman"/>
          <w:sz w:val="24"/>
          <w:szCs w:val="24"/>
          <w:lang w:eastAsia="lt-LT"/>
        </w:rPr>
        <w:t xml:space="preserve"> paaiškėjo, kad Lietuvos edukologijoje nėra nusistovėjusi visuotinai priimta teorinė mokinio priemonės samprata. Dėl to, atsižvelgiant </w:t>
      </w:r>
      <w:r w:rsidR="003867C9">
        <w:rPr>
          <w:rFonts w:ascii="Times New Roman" w:eastAsia="Times New Roman" w:hAnsi="Times New Roman" w:cs="Times New Roman"/>
          <w:sz w:val="24"/>
          <w:szCs w:val="24"/>
          <w:lang w:eastAsia="lt-LT"/>
        </w:rPr>
        <w:t xml:space="preserve">į </w:t>
      </w:r>
      <w:r w:rsidRPr="001747C1">
        <w:rPr>
          <w:rFonts w:ascii="Times New Roman" w:eastAsia="Times New Roman" w:hAnsi="Times New Roman" w:cs="Times New Roman"/>
          <w:sz w:val="24"/>
          <w:szCs w:val="24"/>
          <w:lang w:eastAsia="lt-LT"/>
        </w:rPr>
        <w:t>galiojančiuose Švietimo aprūpinimo standartuose</w:t>
      </w:r>
      <w:r w:rsidRPr="001747C1">
        <w:rPr>
          <w:rFonts w:ascii="Times New Roman" w:eastAsia="Times New Roman" w:hAnsi="Times New Roman" w:cs="Times New Roman"/>
          <w:sz w:val="24"/>
          <w:szCs w:val="24"/>
          <w:vertAlign w:val="superscript"/>
          <w:lang w:eastAsia="lt-LT"/>
        </w:rPr>
        <w:footnoteReference w:id="1"/>
      </w:r>
      <w:r w:rsidRPr="001747C1">
        <w:rPr>
          <w:rFonts w:ascii="Times New Roman" w:eastAsia="Times New Roman" w:hAnsi="Times New Roman" w:cs="Times New Roman"/>
          <w:sz w:val="24"/>
          <w:szCs w:val="24"/>
          <w:lang w:eastAsia="lt-LT"/>
        </w:rPr>
        <w:t xml:space="preserve"> nurodytą mokymo priemonių grupavimą bei į išorės vertintojų naudojamą mokyklų vertinimo tvarką, specialiai tyrimui buvo parengtas mokymo priemonių klasifikatorius</w:t>
      </w:r>
      <w:r>
        <w:rPr>
          <w:rFonts w:ascii="Times New Roman" w:eastAsia="Times New Roman" w:hAnsi="Times New Roman" w:cs="Times New Roman"/>
          <w:sz w:val="24"/>
          <w:szCs w:val="24"/>
          <w:lang w:eastAsia="lt-LT"/>
        </w:rPr>
        <w:t xml:space="preserve"> (1</w:t>
      </w:r>
      <w:r w:rsidRPr="001747C1">
        <w:rPr>
          <w:rFonts w:ascii="Times New Roman" w:eastAsia="Times New Roman" w:hAnsi="Times New Roman" w:cs="Times New Roman"/>
          <w:sz w:val="24"/>
          <w:szCs w:val="24"/>
          <w:lang w:eastAsia="lt-LT"/>
        </w:rPr>
        <w:t xml:space="preserve"> pav.).</w:t>
      </w:r>
      <w:r w:rsidRPr="001747C1">
        <w:rPr>
          <w:rFonts w:ascii="Times New Roman" w:eastAsia="Times New Roman" w:hAnsi="Times New Roman" w:cs="Times New Roman"/>
          <w:sz w:val="24"/>
          <w:szCs w:val="24"/>
          <w:vertAlign w:val="superscript"/>
          <w:lang w:eastAsia="lt-LT"/>
        </w:rPr>
        <w:footnoteReference w:id="2"/>
      </w:r>
    </w:p>
    <w:p w:rsidR="008B7841" w:rsidRPr="001747C1" w:rsidRDefault="008B7841" w:rsidP="008B7841">
      <w:pPr>
        <w:spacing w:after="0" w:line="360" w:lineRule="auto"/>
        <w:jc w:val="both"/>
        <w:rPr>
          <w:rFonts w:ascii="Times New Roman" w:eastAsia="Times New Roman" w:hAnsi="Times New Roman" w:cs="Times New Roman"/>
          <w:sz w:val="24"/>
          <w:szCs w:val="24"/>
          <w:lang w:eastAsia="lt-LT"/>
        </w:rPr>
      </w:pPr>
      <w:r w:rsidRPr="001747C1">
        <w:rPr>
          <w:rFonts w:ascii="Times New Roman" w:eastAsia="Times New Roman" w:hAnsi="Times New Roman" w:cs="Times New Roman"/>
          <w:sz w:val="24"/>
          <w:szCs w:val="24"/>
          <w:lang w:eastAsia="lt-LT"/>
        </w:rPr>
        <w:t>Vadovėlį papildančios mokymo priemonės parengtame klasifikatoriuje buvo dalinamos į:</w:t>
      </w:r>
    </w:p>
    <w:p w:rsidR="008B7841" w:rsidRPr="008260CE" w:rsidRDefault="008B7841" w:rsidP="00617DD6">
      <w:pPr>
        <w:pStyle w:val="Sraopastraipa"/>
        <w:numPr>
          <w:ilvl w:val="0"/>
          <w:numId w:val="5"/>
        </w:numPr>
        <w:spacing w:after="0" w:line="360" w:lineRule="auto"/>
        <w:jc w:val="both"/>
        <w:rPr>
          <w:rFonts w:ascii="Times New Roman" w:eastAsia="Times New Roman" w:hAnsi="Times New Roman" w:cs="Times New Roman"/>
          <w:sz w:val="24"/>
          <w:szCs w:val="24"/>
          <w:lang w:eastAsia="lt-LT"/>
        </w:rPr>
      </w:pPr>
      <w:r w:rsidRPr="008260CE">
        <w:rPr>
          <w:rFonts w:ascii="Times New Roman" w:eastAsia="Times New Roman" w:hAnsi="Times New Roman" w:cs="Times New Roman"/>
          <w:sz w:val="24"/>
          <w:szCs w:val="24"/>
          <w:lang w:eastAsia="lt-LT"/>
        </w:rPr>
        <w:t>tradicines vaizdines priemones (plakatus, žemėlapius, paveikslėlius, fotografijas, modelius ir pan.);</w:t>
      </w:r>
    </w:p>
    <w:p w:rsidR="008B7841" w:rsidRPr="008260CE" w:rsidRDefault="008B7841" w:rsidP="00617DD6">
      <w:pPr>
        <w:pStyle w:val="Sraopastraipa"/>
        <w:numPr>
          <w:ilvl w:val="0"/>
          <w:numId w:val="5"/>
        </w:numPr>
        <w:spacing w:after="0" w:line="360" w:lineRule="auto"/>
        <w:jc w:val="both"/>
        <w:rPr>
          <w:rFonts w:ascii="Times New Roman" w:eastAsia="Times New Roman" w:hAnsi="Times New Roman" w:cs="Times New Roman"/>
          <w:sz w:val="24"/>
          <w:szCs w:val="24"/>
          <w:lang w:eastAsia="lt-LT"/>
        </w:rPr>
      </w:pPr>
      <w:r w:rsidRPr="008260CE">
        <w:rPr>
          <w:rFonts w:ascii="Times New Roman" w:eastAsia="Times New Roman" w:hAnsi="Times New Roman" w:cs="Times New Roman"/>
          <w:sz w:val="24"/>
          <w:szCs w:val="24"/>
          <w:lang w:eastAsia="lt-LT"/>
        </w:rPr>
        <w:t>žodynus, žinynus, atlasus ir kitą literatūrą;</w:t>
      </w:r>
    </w:p>
    <w:p w:rsidR="008B7841" w:rsidRPr="008260CE" w:rsidRDefault="008B7841" w:rsidP="00617DD6">
      <w:pPr>
        <w:pStyle w:val="Sraopastraipa"/>
        <w:numPr>
          <w:ilvl w:val="0"/>
          <w:numId w:val="5"/>
        </w:numPr>
        <w:spacing w:after="0" w:line="360" w:lineRule="auto"/>
        <w:jc w:val="both"/>
        <w:rPr>
          <w:rFonts w:ascii="Times New Roman" w:eastAsia="Times New Roman" w:hAnsi="Times New Roman" w:cs="Times New Roman"/>
          <w:sz w:val="24"/>
          <w:szCs w:val="24"/>
          <w:lang w:eastAsia="lt-LT"/>
        </w:rPr>
      </w:pPr>
      <w:r w:rsidRPr="008260CE">
        <w:rPr>
          <w:rFonts w:ascii="Times New Roman" w:eastAsia="Times New Roman" w:hAnsi="Times New Roman" w:cs="Times New Roman"/>
          <w:sz w:val="24"/>
          <w:szCs w:val="24"/>
          <w:lang w:eastAsia="lt-LT"/>
        </w:rPr>
        <w:t>mokytojo parengtą dalijamąją medžiagą.</w:t>
      </w:r>
    </w:p>
    <w:p w:rsidR="008B7841" w:rsidRDefault="008B7841" w:rsidP="005B283A">
      <w:pPr>
        <w:spacing w:after="0" w:line="360" w:lineRule="auto"/>
        <w:jc w:val="both"/>
        <w:rPr>
          <w:rFonts w:ascii="Times New Roman" w:eastAsia="Times New Roman" w:hAnsi="Times New Roman" w:cs="Times New Roman"/>
          <w:sz w:val="24"/>
          <w:szCs w:val="24"/>
          <w:lang w:eastAsia="lt-LT"/>
        </w:rPr>
      </w:pPr>
      <w:r w:rsidRPr="008B7841">
        <w:rPr>
          <w:rFonts w:ascii="Times New Roman" w:eastAsia="Times New Roman" w:hAnsi="Times New Roman" w:cs="Times New Roman"/>
          <w:sz w:val="24"/>
          <w:szCs w:val="24"/>
          <w:lang w:eastAsia="lt-LT"/>
        </w:rPr>
        <w:t xml:space="preserve">Žodynams, žinynams, atlasams ir kitai literatūrai taip pat buvo priskirti kai kuriose mokyklose naudojami nepagrindinių vadovėlių komplektai: kai kuriose mokyklose mokytojai savo kabinetuose laiko anksčiau mokykloje naudotus vadovėlių komplektus, iš kurių mokiniai mokosi tik kai kurių temų medžiagą. Tokiam mokymuisi mokiniai per pamoką, mokytojo nurodymu, išsidalina šiuos </w:t>
      </w:r>
      <w:r w:rsidRPr="008B7841">
        <w:rPr>
          <w:rFonts w:ascii="Times New Roman" w:eastAsia="Times New Roman" w:hAnsi="Times New Roman" w:cs="Times New Roman"/>
          <w:sz w:val="24"/>
          <w:szCs w:val="24"/>
          <w:lang w:eastAsia="lt-LT"/>
        </w:rPr>
        <w:lastRenderedPageBreak/>
        <w:t>nepagrindinius vadovėlius, mokosi, o pamokos gale vėl surenka ir laiko dalyko kabinete. Taip tokie papildomi vadovėliai prireikus atlieka pagalbinę funkciją.</w:t>
      </w:r>
    </w:p>
    <w:p w:rsidR="001747C1" w:rsidRDefault="001747C1" w:rsidP="001747C1">
      <w:pPr>
        <w:spacing w:after="0" w:line="240" w:lineRule="auto"/>
        <w:jc w:val="both"/>
        <w:rPr>
          <w:rFonts w:ascii="Times New Roman" w:eastAsia="Times New Roman" w:hAnsi="Times New Roman" w:cs="Times New Roman"/>
          <w:sz w:val="24"/>
          <w:szCs w:val="24"/>
          <w:lang w:eastAsia="lt-LT"/>
        </w:rPr>
      </w:pPr>
    </w:p>
    <w:p w:rsidR="001747C1" w:rsidRPr="001747C1" w:rsidRDefault="001747C1" w:rsidP="001747C1">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w:t>
      </w:r>
      <w:r w:rsidRPr="001747C1">
        <w:rPr>
          <w:rFonts w:ascii="Times New Roman" w:eastAsia="Times New Roman" w:hAnsi="Times New Roman" w:cs="Times New Roman"/>
          <w:b/>
          <w:sz w:val="24"/>
          <w:szCs w:val="24"/>
          <w:lang w:eastAsia="lt-LT"/>
        </w:rPr>
        <w:t xml:space="preserve"> pav.</w:t>
      </w:r>
      <w:r w:rsidRPr="001747C1">
        <w:rPr>
          <w:rFonts w:ascii="Times New Roman" w:eastAsia="Times New Roman" w:hAnsi="Times New Roman" w:cs="Times New Roman"/>
          <w:sz w:val="24"/>
          <w:szCs w:val="24"/>
          <w:lang w:eastAsia="lt-LT"/>
        </w:rPr>
        <w:t xml:space="preserve"> Mokymo priemonių klasifikatorius NMVA išorės vertintojų pamokų</w:t>
      </w:r>
    </w:p>
    <w:p w:rsidR="001747C1" w:rsidRPr="001747C1" w:rsidRDefault="001747C1" w:rsidP="001747C1">
      <w:pPr>
        <w:spacing w:after="0" w:line="240" w:lineRule="auto"/>
        <w:jc w:val="center"/>
        <w:rPr>
          <w:rFonts w:ascii="Times New Roman" w:eastAsia="Times New Roman" w:hAnsi="Times New Roman" w:cs="Times New Roman"/>
          <w:sz w:val="24"/>
          <w:szCs w:val="24"/>
          <w:lang w:eastAsia="lt-LT"/>
        </w:rPr>
      </w:pPr>
      <w:r w:rsidRPr="001747C1">
        <w:rPr>
          <w:rFonts w:ascii="Times New Roman" w:eastAsia="Times New Roman" w:hAnsi="Times New Roman" w:cs="Times New Roman"/>
          <w:sz w:val="24"/>
          <w:szCs w:val="24"/>
          <w:lang w:eastAsia="lt-LT"/>
        </w:rPr>
        <w:t>stebėjimo protokolų analizei</w:t>
      </w:r>
    </w:p>
    <w:p w:rsidR="001747C1" w:rsidRPr="001747C1" w:rsidRDefault="001747C1" w:rsidP="001747C1">
      <w:pPr>
        <w:spacing w:after="0" w:line="240" w:lineRule="auto"/>
        <w:jc w:val="center"/>
        <w:rPr>
          <w:rFonts w:ascii="Times New Roman" w:eastAsia="Times New Roman" w:hAnsi="Times New Roman" w:cs="Times New Roman"/>
          <w:sz w:val="24"/>
          <w:szCs w:val="24"/>
          <w:lang w:eastAsia="lt-LT"/>
        </w:rPr>
      </w:pPr>
      <w:r w:rsidRPr="001747C1">
        <w:rPr>
          <w:rFonts w:ascii="Times New Roman" w:eastAsia="Times New Roman" w:hAnsi="Times New Roman" w:cs="Times New Roman"/>
          <w:noProof/>
          <w:sz w:val="24"/>
          <w:szCs w:val="24"/>
          <w:lang w:eastAsia="lt-LT"/>
        </w:rPr>
        <w:drawing>
          <wp:inline distT="0" distB="0" distL="0" distR="0">
            <wp:extent cx="5972175" cy="3326765"/>
            <wp:effectExtent l="0" t="38100" r="0" b="26035"/>
            <wp:docPr id="2" name="Diagrama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747C1" w:rsidRPr="001747C1" w:rsidRDefault="001747C1" w:rsidP="001747C1">
      <w:pPr>
        <w:spacing w:after="0" w:line="240" w:lineRule="auto"/>
        <w:jc w:val="both"/>
        <w:rPr>
          <w:rFonts w:ascii="Times New Roman" w:eastAsia="Times New Roman" w:hAnsi="Times New Roman" w:cs="Times New Roman"/>
          <w:sz w:val="24"/>
          <w:szCs w:val="24"/>
          <w:lang w:eastAsia="lt-LT"/>
        </w:rPr>
      </w:pPr>
    </w:p>
    <w:p w:rsidR="001747C1" w:rsidRPr="001747C1" w:rsidRDefault="001747C1" w:rsidP="008260CE">
      <w:pPr>
        <w:spacing w:after="0" w:line="360" w:lineRule="auto"/>
        <w:jc w:val="both"/>
        <w:rPr>
          <w:rFonts w:ascii="Times New Roman" w:eastAsia="Times New Roman" w:hAnsi="Times New Roman" w:cs="Times New Roman"/>
          <w:sz w:val="24"/>
          <w:szCs w:val="24"/>
          <w:lang w:eastAsia="lt-LT"/>
        </w:rPr>
      </w:pPr>
    </w:p>
    <w:p w:rsidR="001747C1" w:rsidRPr="001747C1" w:rsidRDefault="001747C1" w:rsidP="001747C1">
      <w:pPr>
        <w:spacing w:after="0" w:line="360" w:lineRule="auto"/>
        <w:jc w:val="both"/>
        <w:rPr>
          <w:rFonts w:ascii="Times New Roman" w:eastAsia="Times New Roman" w:hAnsi="Times New Roman" w:cs="Times New Roman"/>
          <w:sz w:val="24"/>
          <w:szCs w:val="24"/>
        </w:rPr>
      </w:pPr>
      <w:r w:rsidRPr="001747C1">
        <w:rPr>
          <w:rFonts w:ascii="Times New Roman" w:eastAsia="Times New Roman" w:hAnsi="Times New Roman" w:cs="Times New Roman"/>
          <w:sz w:val="24"/>
          <w:szCs w:val="24"/>
        </w:rPr>
        <w:t xml:space="preserve">Daiktais, medžiagomis ir įranga buvo laikomi chemijos, fizikos ir biologijos pamokose </w:t>
      </w:r>
      <w:r w:rsidR="008260CE">
        <w:rPr>
          <w:rFonts w:ascii="Times New Roman" w:eastAsia="Times New Roman" w:hAnsi="Times New Roman" w:cs="Times New Roman"/>
          <w:sz w:val="24"/>
          <w:szCs w:val="24"/>
        </w:rPr>
        <w:t xml:space="preserve">naudojama įranga ir medžiagos. </w:t>
      </w:r>
    </w:p>
    <w:p w:rsidR="001747C1" w:rsidRPr="009D4E33" w:rsidRDefault="001747C1" w:rsidP="001747C1">
      <w:pPr>
        <w:spacing w:after="0" w:line="360" w:lineRule="auto"/>
        <w:jc w:val="both"/>
        <w:rPr>
          <w:rFonts w:ascii="Times New Roman" w:eastAsia="Times New Roman" w:hAnsi="Times New Roman" w:cs="Times New Roman"/>
          <w:sz w:val="24"/>
          <w:szCs w:val="24"/>
        </w:rPr>
      </w:pPr>
      <w:r w:rsidRPr="009D4E33">
        <w:rPr>
          <w:rFonts w:ascii="Times New Roman" w:eastAsia="Times New Roman" w:hAnsi="Times New Roman" w:cs="Times New Roman"/>
          <w:sz w:val="24"/>
          <w:szCs w:val="24"/>
        </w:rPr>
        <w:t xml:space="preserve">Tyrimo metu naudotą skaitmeninių mokymo priemonių padalinimą lėmė NMVA išorės vertintojų pateikiamos informacijos formatas – antrinės dokumentų analizės metu </w:t>
      </w:r>
      <w:r w:rsidR="00BC3C4F">
        <w:rPr>
          <w:rFonts w:ascii="Times New Roman" w:eastAsia="Times New Roman" w:hAnsi="Times New Roman" w:cs="Times New Roman"/>
          <w:sz w:val="24"/>
          <w:szCs w:val="24"/>
        </w:rPr>
        <w:t>nustatyta</w:t>
      </w:r>
      <w:r w:rsidRPr="009D4E33">
        <w:rPr>
          <w:rFonts w:ascii="Times New Roman" w:eastAsia="Times New Roman" w:hAnsi="Times New Roman" w:cs="Times New Roman"/>
          <w:sz w:val="24"/>
          <w:szCs w:val="24"/>
        </w:rPr>
        <w:t xml:space="preserve">, kad skaitmeninių mokymo priemonių naudojimas priklausė nuo objektyvių priežasčių (mokomosios medžiagos aiškinimas visai klasei demonstruojant pateiktį multimedija, interaktyvioje lentoje ar į klasę atsinešto nešiojamojo kompiuterio ekrane) bei nuo techninio stebėtos bendrojo ugdymo mokyklos aprūpinimo lygio. Lygiai taip pat individualiam mokinio darbui skirtas priemones galima išdalinti ir kiek leidžia galimybės tomis priemonėmis naudotis visiems klasės / grupės mokiniams ar tik kai kuriems mokiniams. </w:t>
      </w:r>
      <w:r w:rsidR="00BC3C4F">
        <w:rPr>
          <w:rFonts w:ascii="Times New Roman" w:eastAsia="Times New Roman" w:hAnsi="Times New Roman" w:cs="Times New Roman"/>
          <w:sz w:val="24"/>
          <w:szCs w:val="24"/>
        </w:rPr>
        <w:t>2017–</w:t>
      </w:r>
      <w:r w:rsidR="009D4E33" w:rsidRPr="009D4E33">
        <w:rPr>
          <w:rFonts w:ascii="Times New Roman" w:eastAsia="Times New Roman" w:hAnsi="Times New Roman" w:cs="Times New Roman"/>
          <w:sz w:val="24"/>
          <w:szCs w:val="24"/>
        </w:rPr>
        <w:t xml:space="preserve">2018 m. analizė parodė, kad </w:t>
      </w:r>
      <w:r w:rsidR="009D4E33">
        <w:rPr>
          <w:rFonts w:ascii="Times New Roman" w:eastAsia="Times New Roman" w:hAnsi="Times New Roman" w:cs="Times New Roman"/>
          <w:sz w:val="24"/>
          <w:szCs w:val="24"/>
        </w:rPr>
        <w:t>galimybė visiems mokiniams naudotis interneto prieiga gali būti sudaroma įvairiai. Nuo seno įprasta, kad galima bet kokio dalyko pamokai atvesti mokinius į informatikos kabinetą ir taip sudaryti sąlygas mokiniams naudotis skaitmeninėmis mokymo priemonėmis. Tiesa, tada dažniausiai mokytojams iškyla viena problema – informatikos kabinetuose paprastai būna iki 15 kompiuterių, todėl, jei klasėje daugiau nei 15 mokinių, mokytojas, atvedęs mokinius į informatik</w:t>
      </w:r>
      <w:r w:rsidR="00BC3C4F">
        <w:rPr>
          <w:rFonts w:ascii="Times New Roman" w:eastAsia="Times New Roman" w:hAnsi="Times New Roman" w:cs="Times New Roman"/>
          <w:sz w:val="24"/>
          <w:szCs w:val="24"/>
        </w:rPr>
        <w:t>os kabinetą, turi dvi išeitis: a</w:t>
      </w:r>
      <w:r w:rsidR="009D4E33">
        <w:rPr>
          <w:rFonts w:ascii="Times New Roman" w:eastAsia="Times New Roman" w:hAnsi="Times New Roman" w:cs="Times New Roman"/>
          <w:sz w:val="24"/>
          <w:szCs w:val="24"/>
        </w:rPr>
        <w:t xml:space="preserve">rba bent dalį klasės mokinių sodinti po </w:t>
      </w:r>
      <w:r w:rsidR="009D4E33">
        <w:rPr>
          <w:rFonts w:ascii="Times New Roman" w:eastAsia="Times New Roman" w:hAnsi="Times New Roman" w:cs="Times New Roman"/>
          <w:sz w:val="24"/>
          <w:szCs w:val="24"/>
        </w:rPr>
        <w:lastRenderedPageBreak/>
        <w:t xml:space="preserve">kelis prie vieno kompiuterio, arba dalinti klasę ir užsiėmimą vienu metu vesti dviejuose informatikos kabinetuose. Abi šios išeitys </w:t>
      </w:r>
      <w:r w:rsidR="00E91099">
        <w:rPr>
          <w:rFonts w:ascii="Times New Roman" w:eastAsia="Times New Roman" w:hAnsi="Times New Roman" w:cs="Times New Roman"/>
          <w:sz w:val="24"/>
          <w:szCs w:val="24"/>
        </w:rPr>
        <w:t>ne visada padidina mokinių mokymosi sėkmę. 2016 m. NMVA išorės vertintojų užpildyti protokolai parodė, kad randasi ir kitų būdų, kaip kiekvienam mokiniui sudaryti galimybę naudotis asmenine prieiga prie skaitmeninių technologijų. Keliose išorės vertintojų aplankytose mokyklose kai kurių stebėtų klasių mokiniai naudojo planšetes, o taip pat kai kuriose kito</w:t>
      </w:r>
      <w:r w:rsidR="00BC3C4F">
        <w:rPr>
          <w:rFonts w:ascii="Times New Roman" w:eastAsia="Times New Roman" w:hAnsi="Times New Roman" w:cs="Times New Roman"/>
          <w:sz w:val="24"/>
          <w:szCs w:val="24"/>
        </w:rPr>
        <w:t>se stebėtose mokyklose</w:t>
      </w:r>
      <w:r w:rsidR="00E91099">
        <w:rPr>
          <w:rFonts w:ascii="Times New Roman" w:eastAsia="Times New Roman" w:hAnsi="Times New Roman" w:cs="Times New Roman"/>
          <w:sz w:val="24"/>
          <w:szCs w:val="24"/>
        </w:rPr>
        <w:t xml:space="preserve"> mokytojai skatino savo mokinius pamokos tikslams pasiekti naudoti asmeninius išmaniuosius telefonus. Paprastai išmanieji telefonai tokiais atvejais buvo naudoti kokiai nors informacijai internete rasti arba</w:t>
      </w:r>
      <w:r w:rsidR="00BC3C4F">
        <w:rPr>
          <w:rFonts w:ascii="Times New Roman" w:eastAsia="Times New Roman" w:hAnsi="Times New Roman" w:cs="Times New Roman"/>
          <w:sz w:val="24"/>
          <w:szCs w:val="24"/>
        </w:rPr>
        <w:t>, pavyzdžiui,</w:t>
      </w:r>
      <w:r w:rsidR="00E91099">
        <w:rPr>
          <w:rFonts w:ascii="Times New Roman" w:eastAsia="Times New Roman" w:hAnsi="Times New Roman" w:cs="Times New Roman"/>
          <w:sz w:val="24"/>
          <w:szCs w:val="24"/>
        </w:rPr>
        <w:t xml:space="preserve"> </w:t>
      </w:r>
      <w:r w:rsidR="00D77322">
        <w:rPr>
          <w:rFonts w:ascii="Times New Roman" w:eastAsia="Times New Roman" w:hAnsi="Times New Roman" w:cs="Times New Roman"/>
          <w:sz w:val="24"/>
          <w:szCs w:val="24"/>
        </w:rPr>
        <w:t>kaip priemonė pasinaudoti</w:t>
      </w:r>
      <w:r w:rsidR="008B7841">
        <w:rPr>
          <w:rFonts w:ascii="Times New Roman" w:eastAsia="Times New Roman" w:hAnsi="Times New Roman" w:cs="Times New Roman"/>
          <w:sz w:val="24"/>
          <w:szCs w:val="24"/>
        </w:rPr>
        <w:t xml:space="preserve"> skaitmeninėmis priemonėmis, pvz.,</w:t>
      </w:r>
      <w:r w:rsidR="00D77322">
        <w:rPr>
          <w:rFonts w:ascii="Times New Roman" w:eastAsia="Times New Roman" w:hAnsi="Times New Roman" w:cs="Times New Roman"/>
          <w:sz w:val="24"/>
          <w:szCs w:val="24"/>
        </w:rPr>
        <w:t xml:space="preserve"> skaitmeniniu užsienio kalbos žodynu užsienio kalbos pamokose.</w:t>
      </w:r>
      <w:r w:rsidR="00E91099">
        <w:rPr>
          <w:rFonts w:ascii="Times New Roman" w:eastAsia="Times New Roman" w:hAnsi="Times New Roman" w:cs="Times New Roman"/>
          <w:sz w:val="24"/>
          <w:szCs w:val="24"/>
        </w:rPr>
        <w:t xml:space="preserve">   </w:t>
      </w:r>
      <w:r w:rsidR="009D4E33">
        <w:rPr>
          <w:rFonts w:ascii="Times New Roman" w:eastAsia="Times New Roman" w:hAnsi="Times New Roman" w:cs="Times New Roman"/>
          <w:sz w:val="24"/>
          <w:szCs w:val="24"/>
        </w:rPr>
        <w:t xml:space="preserve"> </w:t>
      </w:r>
    </w:p>
    <w:p w:rsidR="001747C1" w:rsidRPr="001747C1" w:rsidRDefault="001747C1" w:rsidP="001747C1">
      <w:pPr>
        <w:spacing w:after="0" w:line="360" w:lineRule="auto"/>
        <w:jc w:val="both"/>
        <w:rPr>
          <w:rFonts w:ascii="Times New Roman" w:eastAsia="Times New Roman" w:hAnsi="Times New Roman" w:cs="Times New Roman"/>
          <w:sz w:val="24"/>
          <w:szCs w:val="24"/>
        </w:rPr>
      </w:pPr>
      <w:r w:rsidRPr="001747C1">
        <w:rPr>
          <w:rFonts w:ascii="Times New Roman" w:eastAsia="Times New Roman" w:hAnsi="Times New Roman" w:cs="Times New Roman"/>
          <w:sz w:val="24"/>
          <w:szCs w:val="24"/>
        </w:rPr>
        <w:t>Tokiu būdu mokymo priemonių klasifikatoriuje skaitmeninės mokymo priemonės padalintos į:</w:t>
      </w:r>
    </w:p>
    <w:p w:rsidR="001747C1" w:rsidRPr="008260CE" w:rsidRDefault="001747C1" w:rsidP="00617DD6">
      <w:pPr>
        <w:pStyle w:val="Sraopastraipa"/>
        <w:numPr>
          <w:ilvl w:val="0"/>
          <w:numId w:val="6"/>
        </w:numPr>
        <w:spacing w:after="0" w:line="360" w:lineRule="auto"/>
        <w:jc w:val="both"/>
        <w:rPr>
          <w:rFonts w:ascii="Times New Roman" w:eastAsia="Times New Roman" w:hAnsi="Times New Roman" w:cs="Times New Roman"/>
          <w:sz w:val="24"/>
          <w:szCs w:val="24"/>
        </w:rPr>
      </w:pPr>
      <w:r w:rsidRPr="008260CE">
        <w:rPr>
          <w:rFonts w:ascii="Times New Roman" w:eastAsia="Times New Roman" w:hAnsi="Times New Roman" w:cs="Times New Roman"/>
          <w:sz w:val="24"/>
          <w:szCs w:val="24"/>
        </w:rPr>
        <w:t>bendram visos klasės / grupės darbui skirtas mokymo priemones;</w:t>
      </w:r>
    </w:p>
    <w:p w:rsidR="001747C1" w:rsidRPr="008260CE" w:rsidRDefault="001747C1" w:rsidP="00617DD6">
      <w:pPr>
        <w:pStyle w:val="Sraopastraipa"/>
        <w:numPr>
          <w:ilvl w:val="0"/>
          <w:numId w:val="6"/>
        </w:numPr>
        <w:spacing w:after="0" w:line="360" w:lineRule="auto"/>
        <w:jc w:val="both"/>
        <w:rPr>
          <w:rFonts w:ascii="Times New Roman" w:eastAsia="Times New Roman" w:hAnsi="Times New Roman" w:cs="Times New Roman"/>
          <w:sz w:val="24"/>
          <w:szCs w:val="24"/>
        </w:rPr>
      </w:pPr>
      <w:r w:rsidRPr="008260CE">
        <w:rPr>
          <w:rFonts w:ascii="Times New Roman" w:eastAsia="Times New Roman" w:hAnsi="Times New Roman" w:cs="Times New Roman"/>
          <w:sz w:val="24"/>
          <w:szCs w:val="24"/>
        </w:rPr>
        <w:t>individualiam mokinio darbui skirtas priemones.</w:t>
      </w:r>
    </w:p>
    <w:p w:rsidR="001747C1" w:rsidRPr="001747C1" w:rsidRDefault="001747C1" w:rsidP="001747C1">
      <w:pPr>
        <w:spacing w:after="0" w:line="360" w:lineRule="auto"/>
        <w:jc w:val="both"/>
        <w:rPr>
          <w:rFonts w:ascii="Times New Roman" w:eastAsia="Times New Roman" w:hAnsi="Times New Roman" w:cs="Times New Roman"/>
          <w:sz w:val="24"/>
          <w:szCs w:val="24"/>
        </w:rPr>
      </w:pPr>
    </w:p>
    <w:p w:rsidR="001747C1" w:rsidRPr="001747C1" w:rsidRDefault="001747C1" w:rsidP="001747C1">
      <w:pPr>
        <w:spacing w:after="0" w:line="360" w:lineRule="auto"/>
        <w:jc w:val="both"/>
        <w:rPr>
          <w:rFonts w:ascii="Times New Roman" w:eastAsia="Times New Roman" w:hAnsi="Times New Roman" w:cs="Times New Roman"/>
          <w:sz w:val="24"/>
          <w:szCs w:val="24"/>
        </w:rPr>
      </w:pPr>
      <w:r w:rsidRPr="001747C1">
        <w:rPr>
          <w:rFonts w:ascii="Times New Roman" w:eastAsia="Times New Roman" w:hAnsi="Times New Roman" w:cs="Times New Roman"/>
          <w:sz w:val="24"/>
          <w:szCs w:val="24"/>
        </w:rPr>
        <w:t>Bendram visos klasės / grupės darbui skirtos mokymo priemonės padalintos į:</w:t>
      </w:r>
    </w:p>
    <w:p w:rsidR="001747C1" w:rsidRPr="008260CE" w:rsidRDefault="001747C1" w:rsidP="00617DD6">
      <w:pPr>
        <w:pStyle w:val="Sraopastraipa"/>
        <w:numPr>
          <w:ilvl w:val="0"/>
          <w:numId w:val="7"/>
        </w:numPr>
        <w:spacing w:after="0" w:line="360" w:lineRule="auto"/>
        <w:jc w:val="both"/>
        <w:rPr>
          <w:rFonts w:ascii="Times New Roman" w:eastAsia="Times New Roman" w:hAnsi="Times New Roman" w:cs="Times New Roman"/>
          <w:sz w:val="24"/>
          <w:szCs w:val="24"/>
        </w:rPr>
      </w:pPr>
      <w:r w:rsidRPr="008260CE">
        <w:rPr>
          <w:rFonts w:ascii="Times New Roman" w:eastAsia="Times New Roman" w:hAnsi="Times New Roman" w:cs="Times New Roman"/>
          <w:sz w:val="24"/>
          <w:szCs w:val="24"/>
        </w:rPr>
        <w:t>audiovizualines bei vizualines priemones (pateiktis, filmus ir pan.);</w:t>
      </w:r>
    </w:p>
    <w:p w:rsidR="001747C1" w:rsidRPr="008260CE" w:rsidRDefault="001747C1" w:rsidP="00617DD6">
      <w:pPr>
        <w:pStyle w:val="Sraopastraipa"/>
        <w:numPr>
          <w:ilvl w:val="0"/>
          <w:numId w:val="7"/>
        </w:numPr>
        <w:spacing w:after="0" w:line="360" w:lineRule="auto"/>
        <w:jc w:val="both"/>
        <w:rPr>
          <w:rFonts w:ascii="Times New Roman" w:eastAsia="Times New Roman" w:hAnsi="Times New Roman" w:cs="Times New Roman"/>
          <w:sz w:val="24"/>
          <w:szCs w:val="24"/>
        </w:rPr>
      </w:pPr>
      <w:proofErr w:type="spellStart"/>
      <w:r w:rsidRPr="008260CE">
        <w:rPr>
          <w:rFonts w:ascii="Times New Roman" w:eastAsia="Times New Roman" w:hAnsi="Times New Roman" w:cs="Times New Roman"/>
          <w:sz w:val="24"/>
          <w:szCs w:val="24"/>
        </w:rPr>
        <w:t>audialines</w:t>
      </w:r>
      <w:proofErr w:type="spellEnd"/>
      <w:r w:rsidRPr="008260CE">
        <w:rPr>
          <w:rFonts w:ascii="Times New Roman" w:eastAsia="Times New Roman" w:hAnsi="Times New Roman" w:cs="Times New Roman"/>
          <w:sz w:val="24"/>
          <w:szCs w:val="24"/>
        </w:rPr>
        <w:t xml:space="preserve"> priemones (garso įrašus).</w:t>
      </w:r>
    </w:p>
    <w:p w:rsidR="001747C1" w:rsidRPr="001747C1" w:rsidRDefault="001747C1" w:rsidP="001747C1">
      <w:pPr>
        <w:spacing w:after="0" w:line="360" w:lineRule="auto"/>
        <w:jc w:val="both"/>
        <w:rPr>
          <w:rFonts w:ascii="Times New Roman" w:eastAsia="Times New Roman" w:hAnsi="Times New Roman" w:cs="Times New Roman"/>
          <w:sz w:val="24"/>
          <w:szCs w:val="24"/>
        </w:rPr>
      </w:pPr>
    </w:p>
    <w:p w:rsidR="001747C1" w:rsidRPr="001747C1" w:rsidRDefault="001747C1" w:rsidP="001747C1">
      <w:pPr>
        <w:spacing w:after="0" w:line="360" w:lineRule="auto"/>
        <w:jc w:val="both"/>
        <w:rPr>
          <w:rFonts w:ascii="Times New Roman" w:eastAsia="Times New Roman" w:hAnsi="Times New Roman" w:cs="Times New Roman"/>
          <w:sz w:val="24"/>
          <w:szCs w:val="24"/>
        </w:rPr>
      </w:pPr>
      <w:r w:rsidRPr="001747C1">
        <w:rPr>
          <w:rFonts w:ascii="Times New Roman" w:eastAsia="Times New Roman" w:hAnsi="Times New Roman" w:cs="Times New Roman"/>
          <w:sz w:val="24"/>
          <w:szCs w:val="24"/>
        </w:rPr>
        <w:t>Individualiam mokinio darbui skirtos priemonės padalintos į:</w:t>
      </w:r>
    </w:p>
    <w:p w:rsidR="001747C1" w:rsidRPr="008260CE" w:rsidRDefault="001747C1" w:rsidP="00617DD6">
      <w:pPr>
        <w:pStyle w:val="Sraopastraipa"/>
        <w:numPr>
          <w:ilvl w:val="0"/>
          <w:numId w:val="8"/>
        </w:numPr>
        <w:spacing w:after="0" w:line="360" w:lineRule="auto"/>
        <w:jc w:val="both"/>
        <w:rPr>
          <w:rFonts w:ascii="Times New Roman" w:eastAsia="Times New Roman" w:hAnsi="Times New Roman" w:cs="Times New Roman"/>
          <w:sz w:val="24"/>
          <w:szCs w:val="24"/>
        </w:rPr>
      </w:pPr>
      <w:r w:rsidRPr="008260CE">
        <w:rPr>
          <w:rFonts w:ascii="Times New Roman" w:eastAsia="Times New Roman" w:hAnsi="Times New Roman" w:cs="Times New Roman"/>
          <w:sz w:val="24"/>
          <w:szCs w:val="24"/>
        </w:rPr>
        <w:t>priemones, esančias viename ar keliuose kompiuteriuose klasėje / grupėje;</w:t>
      </w:r>
    </w:p>
    <w:p w:rsidR="001747C1" w:rsidRPr="008260CE" w:rsidRDefault="001747C1" w:rsidP="00617DD6">
      <w:pPr>
        <w:pStyle w:val="Sraopastraipa"/>
        <w:numPr>
          <w:ilvl w:val="0"/>
          <w:numId w:val="8"/>
        </w:numPr>
        <w:spacing w:after="0" w:line="360" w:lineRule="auto"/>
        <w:jc w:val="both"/>
        <w:rPr>
          <w:rFonts w:ascii="Times New Roman" w:eastAsia="Times New Roman" w:hAnsi="Times New Roman" w:cs="Times New Roman"/>
          <w:sz w:val="24"/>
          <w:szCs w:val="24"/>
        </w:rPr>
      </w:pPr>
      <w:r w:rsidRPr="008260CE">
        <w:rPr>
          <w:rFonts w:ascii="Times New Roman" w:eastAsia="Times New Roman" w:hAnsi="Times New Roman" w:cs="Times New Roman"/>
          <w:sz w:val="24"/>
          <w:szCs w:val="24"/>
        </w:rPr>
        <w:t xml:space="preserve">priemones kompiuteriuose, kurių užtenka visiems klasės / grupės mokiniams. </w:t>
      </w:r>
    </w:p>
    <w:p w:rsidR="001747C1" w:rsidRPr="001747C1" w:rsidRDefault="001747C1" w:rsidP="001747C1">
      <w:pPr>
        <w:spacing w:after="0" w:line="360" w:lineRule="auto"/>
        <w:jc w:val="both"/>
        <w:rPr>
          <w:rFonts w:ascii="Times New Roman" w:eastAsia="Times New Roman" w:hAnsi="Times New Roman" w:cs="Times New Roman"/>
          <w:sz w:val="24"/>
          <w:szCs w:val="24"/>
        </w:rPr>
      </w:pPr>
    </w:p>
    <w:p w:rsidR="00764EEE" w:rsidRDefault="001747C1" w:rsidP="001747C1">
      <w:pPr>
        <w:spacing w:after="0" w:line="360" w:lineRule="auto"/>
        <w:jc w:val="both"/>
        <w:rPr>
          <w:rFonts w:ascii="Times New Roman" w:eastAsia="Times New Roman" w:hAnsi="Times New Roman" w:cs="Times New Roman"/>
          <w:sz w:val="24"/>
          <w:szCs w:val="24"/>
        </w:rPr>
      </w:pPr>
      <w:r w:rsidRPr="001747C1">
        <w:rPr>
          <w:rFonts w:ascii="Times New Roman" w:eastAsia="Times New Roman" w:hAnsi="Times New Roman" w:cs="Times New Roman"/>
          <w:sz w:val="24"/>
          <w:szCs w:val="24"/>
        </w:rPr>
        <w:t>Išorės vertintojai paprastai pažymėdavo, kaip mokytojui sekdavosi naudoti kokią nors kartu su vadovėliu naudojamą mokymo priemonę. Jei stebimas mokytojas nuspręsdavo panaudoti pateiktį, bet nesugebėdavo net įjungti multimedijos; jei mokytojas, nusprendęs panaudoti garso įrašą, negalėdavo atrasti vietos CD, nuo kurios jis planavo paleisti įrašą, jei klasėje esanti multimedija buvo naudojama tik pamokos temai ar pamokos uždaviniams įvardyti; jei klasės mokiniams būdavo išdalinami žodynai ar atlasai, bet per visą pamoką, NMVA išorės vertintojų liudijimu, jais niekas nepasinaudodavo ir pan.,</w:t>
      </w:r>
      <w:r w:rsidR="008260CE">
        <w:rPr>
          <w:rFonts w:ascii="Times New Roman" w:eastAsia="Times New Roman" w:hAnsi="Times New Roman" w:cs="Times New Roman"/>
          <w:sz w:val="24"/>
          <w:szCs w:val="24"/>
        </w:rPr>
        <w:t xml:space="preserve"> tada,</w:t>
      </w:r>
      <w:r w:rsidRPr="001747C1">
        <w:rPr>
          <w:rFonts w:ascii="Times New Roman" w:eastAsia="Times New Roman" w:hAnsi="Times New Roman" w:cs="Times New Roman"/>
          <w:sz w:val="24"/>
          <w:szCs w:val="24"/>
        </w:rPr>
        <w:t xml:space="preserve"> atliekant antrinę pamokų stebėjimo protokolų analizę</w:t>
      </w:r>
      <w:r w:rsidR="008260CE">
        <w:rPr>
          <w:rFonts w:ascii="Times New Roman" w:eastAsia="Times New Roman" w:hAnsi="Times New Roman" w:cs="Times New Roman"/>
          <w:sz w:val="24"/>
          <w:szCs w:val="24"/>
        </w:rPr>
        <w:t>,</w:t>
      </w:r>
      <w:r w:rsidRPr="001747C1">
        <w:rPr>
          <w:rFonts w:ascii="Times New Roman" w:eastAsia="Times New Roman" w:hAnsi="Times New Roman" w:cs="Times New Roman"/>
          <w:sz w:val="24"/>
          <w:szCs w:val="24"/>
        </w:rPr>
        <w:t xml:space="preserve"> nebūdavo pažymima, jog pamokoje buvo naudota viena ar kita mokymo priemonė (atitinkamai audiovizualinė ar </w:t>
      </w:r>
      <w:proofErr w:type="spellStart"/>
      <w:r w:rsidRPr="001747C1">
        <w:rPr>
          <w:rFonts w:ascii="Times New Roman" w:eastAsia="Times New Roman" w:hAnsi="Times New Roman" w:cs="Times New Roman"/>
          <w:sz w:val="24"/>
          <w:szCs w:val="24"/>
        </w:rPr>
        <w:t>audialinė</w:t>
      </w:r>
      <w:proofErr w:type="spellEnd"/>
      <w:r w:rsidRPr="001747C1">
        <w:rPr>
          <w:rFonts w:ascii="Times New Roman" w:eastAsia="Times New Roman" w:hAnsi="Times New Roman" w:cs="Times New Roman"/>
          <w:sz w:val="24"/>
          <w:szCs w:val="24"/>
        </w:rPr>
        <w:t xml:space="preserve"> mokymo priemonės, arba vadovėlį papildanti literatūra).</w:t>
      </w:r>
    </w:p>
    <w:p w:rsidR="008A0F2F" w:rsidRDefault="008A0F2F" w:rsidP="008A0F2F">
      <w:pPr>
        <w:spacing w:after="0" w:line="360" w:lineRule="auto"/>
        <w:jc w:val="both"/>
        <w:rPr>
          <w:rFonts w:ascii="Times New Roman" w:eastAsia="Times New Roman" w:hAnsi="Times New Roman" w:cs="Times New Roman"/>
          <w:sz w:val="24"/>
          <w:szCs w:val="24"/>
        </w:rPr>
      </w:pPr>
    </w:p>
    <w:p w:rsidR="008A0F2F" w:rsidRPr="008A0F2F" w:rsidRDefault="00BC3C4F" w:rsidP="008A0F2F">
      <w:pPr>
        <w:spacing w:after="0" w:line="360" w:lineRule="auto"/>
        <w:jc w:val="both"/>
        <w:rPr>
          <w:rFonts w:ascii="Times New Roman" w:eastAsia="Times New Roman" w:hAnsi="Times New Roman" w:cs="Times New Roman"/>
          <w:sz w:val="24"/>
          <w:szCs w:val="24"/>
        </w:rPr>
      </w:pPr>
      <w:r w:rsidRPr="00BC3C4F">
        <w:rPr>
          <w:rFonts w:ascii="Times New Roman" w:eastAsia="Times New Roman" w:hAnsi="Times New Roman" w:cs="Times New Roman"/>
          <w:i/>
          <w:sz w:val="24"/>
          <w:szCs w:val="24"/>
        </w:rPr>
        <w:t>Išorės vertintojų fiksuotų įvairių pamokos organizavimo būdų, galinčių daryti įtaką mokymo ir mokymosi priemonių naudojimui, apibrėžimas</w:t>
      </w:r>
      <w:r w:rsidR="008A0F2F" w:rsidRPr="008A0F2F">
        <w:rPr>
          <w:rFonts w:ascii="Times New Roman" w:eastAsia="Times New Roman" w:hAnsi="Times New Roman" w:cs="Times New Roman"/>
          <w:i/>
          <w:sz w:val="24"/>
          <w:szCs w:val="24"/>
        </w:rPr>
        <w:t>.</w:t>
      </w:r>
      <w:r w:rsidR="008A0F2F" w:rsidRPr="008A0F2F">
        <w:rPr>
          <w:rFonts w:ascii="Times New Roman" w:eastAsia="Times New Roman" w:hAnsi="Times New Roman" w:cs="Times New Roman"/>
          <w:sz w:val="24"/>
          <w:szCs w:val="24"/>
        </w:rPr>
        <w:t xml:space="preserve"> </w:t>
      </w:r>
      <w:r w:rsidR="008A0F2F">
        <w:rPr>
          <w:rFonts w:ascii="Times New Roman" w:eastAsia="Times New Roman" w:hAnsi="Times New Roman" w:cs="Times New Roman"/>
          <w:sz w:val="24"/>
          <w:szCs w:val="24"/>
        </w:rPr>
        <w:t>Dar  rengiantis 2011 metų analizei, b</w:t>
      </w:r>
      <w:r w:rsidR="008A0F2F" w:rsidRPr="008A0F2F">
        <w:rPr>
          <w:rFonts w:ascii="Times New Roman" w:eastAsia="Times New Roman" w:hAnsi="Times New Roman" w:cs="Times New Roman"/>
          <w:sz w:val="24"/>
          <w:szCs w:val="24"/>
        </w:rPr>
        <w:t xml:space="preserve">endrojo ugdymo mokyklų veiklos kokybės išorės vertinimo protokole numatyti pamokos vertinimo aspektai leido </w:t>
      </w:r>
      <w:r w:rsidR="008A0F2F" w:rsidRPr="008A0F2F">
        <w:rPr>
          <w:rFonts w:ascii="Times New Roman" w:eastAsia="Times New Roman" w:hAnsi="Times New Roman" w:cs="Times New Roman"/>
          <w:sz w:val="24"/>
          <w:szCs w:val="24"/>
        </w:rPr>
        <w:lastRenderedPageBreak/>
        <w:t>išskirti kai kuriuos pamokos organizavimo būdus, kurie, tyrėjo manymu, kartu su vadovėliu naudojamomis mokymo priemonėmis galėjo lemti geresnį ar b</w:t>
      </w:r>
      <w:r w:rsidR="00C031B5">
        <w:rPr>
          <w:rFonts w:ascii="Times New Roman" w:eastAsia="Times New Roman" w:hAnsi="Times New Roman" w:cs="Times New Roman"/>
          <w:sz w:val="24"/>
          <w:szCs w:val="24"/>
        </w:rPr>
        <w:t>logesnį mokomosios medžiagos supratimą.</w:t>
      </w:r>
    </w:p>
    <w:p w:rsidR="008A0F2F" w:rsidRPr="008A0F2F" w:rsidRDefault="008A0F2F" w:rsidP="008A0F2F">
      <w:pPr>
        <w:spacing w:after="0" w:line="360" w:lineRule="auto"/>
        <w:jc w:val="both"/>
        <w:rPr>
          <w:rFonts w:ascii="Times New Roman" w:eastAsia="Times New Roman" w:hAnsi="Times New Roman" w:cs="Times New Roman"/>
          <w:sz w:val="24"/>
          <w:szCs w:val="24"/>
        </w:rPr>
      </w:pPr>
      <w:r w:rsidRPr="008A0F2F">
        <w:rPr>
          <w:rFonts w:ascii="Times New Roman" w:eastAsia="Times New Roman" w:hAnsi="Times New Roman" w:cs="Times New Roman"/>
          <w:sz w:val="24"/>
          <w:szCs w:val="24"/>
        </w:rPr>
        <w:t xml:space="preserve">Įvertinant mokymo kokybės lygį pamokoje, išorės vertintojams </w:t>
      </w:r>
      <w:r>
        <w:rPr>
          <w:rFonts w:ascii="Times New Roman" w:eastAsia="Times New Roman" w:hAnsi="Times New Roman" w:cs="Times New Roman"/>
          <w:sz w:val="24"/>
          <w:szCs w:val="24"/>
        </w:rPr>
        <w:t xml:space="preserve">buvo </w:t>
      </w:r>
      <w:r w:rsidRPr="008A0F2F">
        <w:rPr>
          <w:rFonts w:ascii="Times New Roman" w:eastAsia="Times New Roman" w:hAnsi="Times New Roman" w:cs="Times New Roman"/>
          <w:sz w:val="24"/>
          <w:szCs w:val="24"/>
        </w:rPr>
        <w:t>rekomenduojama atkreipti dėmesį į mokymo medžiagos aktualizavimą, susiejimą su mokinių patirtimi, interesais, poreikiais bei nustatyti, ar yra derinamas individualus ir grupinis mokymas(</w:t>
      </w:r>
      <w:proofErr w:type="spellStart"/>
      <w:r w:rsidRPr="008A0F2F">
        <w:rPr>
          <w:rFonts w:ascii="Times New Roman" w:eastAsia="Times New Roman" w:hAnsi="Times New Roman" w:cs="Times New Roman"/>
          <w:sz w:val="24"/>
          <w:szCs w:val="24"/>
        </w:rPr>
        <w:t>is</w:t>
      </w:r>
      <w:proofErr w:type="spellEnd"/>
      <w:r w:rsidRPr="008A0F2F">
        <w:rPr>
          <w:rFonts w:ascii="Times New Roman" w:eastAsia="Times New Roman" w:hAnsi="Times New Roman" w:cs="Times New Roman"/>
          <w:sz w:val="24"/>
          <w:szCs w:val="24"/>
        </w:rPr>
        <w:t>). Analizuojant užpildytus pamokų stebėjimo protokolus, pastebėta, kad praktiškai visi išorės vertintojai, aprašydami mokymo aspektą, pažymi, kuri klasės mokinių dalis įtraukiama į aktyvų mokymąsi pamokoje. Rengtam tyrimui tai bu</w:t>
      </w:r>
      <w:r w:rsidR="008B7841">
        <w:rPr>
          <w:rFonts w:ascii="Times New Roman" w:eastAsia="Times New Roman" w:hAnsi="Times New Roman" w:cs="Times New Roman"/>
          <w:sz w:val="24"/>
          <w:szCs w:val="24"/>
        </w:rPr>
        <w:t>vo svarbu, nes tyrėjas kėlė darb</w:t>
      </w:r>
      <w:r w:rsidRPr="008A0F2F">
        <w:rPr>
          <w:rFonts w:ascii="Times New Roman" w:eastAsia="Times New Roman" w:hAnsi="Times New Roman" w:cs="Times New Roman"/>
          <w:sz w:val="24"/>
          <w:szCs w:val="24"/>
        </w:rPr>
        <w:t>inę hipotezę, jog kartu su vadovėliu naudojamos mokymo priemonės, jei mokytojas to siekia, gali padid</w:t>
      </w:r>
      <w:r w:rsidR="00C031B5">
        <w:rPr>
          <w:rFonts w:ascii="Times New Roman" w:eastAsia="Times New Roman" w:hAnsi="Times New Roman" w:cs="Times New Roman"/>
          <w:sz w:val="24"/>
          <w:szCs w:val="24"/>
        </w:rPr>
        <w:t>inti mokinių aktyvumą pamokoje.</w:t>
      </w:r>
    </w:p>
    <w:p w:rsidR="008A0F2F" w:rsidRPr="008A0F2F" w:rsidRDefault="008A0F2F" w:rsidP="008A0F2F">
      <w:pPr>
        <w:spacing w:after="0" w:line="360" w:lineRule="auto"/>
        <w:jc w:val="both"/>
        <w:rPr>
          <w:rFonts w:ascii="Times New Roman" w:eastAsia="Times New Roman" w:hAnsi="Times New Roman" w:cs="Times New Roman"/>
          <w:sz w:val="24"/>
          <w:szCs w:val="24"/>
        </w:rPr>
      </w:pPr>
      <w:r w:rsidRPr="008A0F2F">
        <w:rPr>
          <w:rFonts w:ascii="Times New Roman" w:eastAsia="Times New Roman" w:hAnsi="Times New Roman" w:cs="Times New Roman"/>
          <w:sz w:val="24"/>
          <w:szCs w:val="24"/>
        </w:rPr>
        <w:t xml:space="preserve">Įvertinant mokymosi kokybės lygį pamokoje, išorės vertintojams </w:t>
      </w:r>
      <w:r w:rsidR="00250845">
        <w:rPr>
          <w:rFonts w:ascii="Times New Roman" w:eastAsia="Times New Roman" w:hAnsi="Times New Roman" w:cs="Times New Roman"/>
          <w:sz w:val="24"/>
          <w:szCs w:val="24"/>
        </w:rPr>
        <w:t xml:space="preserve">buvo </w:t>
      </w:r>
      <w:r w:rsidRPr="008A0F2F">
        <w:rPr>
          <w:rFonts w:ascii="Times New Roman" w:eastAsia="Times New Roman" w:hAnsi="Times New Roman" w:cs="Times New Roman"/>
          <w:sz w:val="24"/>
          <w:szCs w:val="24"/>
        </w:rPr>
        <w:t>rekomenduojama aptarti mokinių gebėjimą ir norą dirbti bendradarbiaujant su</w:t>
      </w:r>
      <w:r w:rsidR="00C031B5">
        <w:rPr>
          <w:rFonts w:ascii="Times New Roman" w:eastAsia="Times New Roman" w:hAnsi="Times New Roman" w:cs="Times New Roman"/>
          <w:sz w:val="24"/>
          <w:szCs w:val="24"/>
        </w:rPr>
        <w:t xml:space="preserve"> kitais mokiniais ir mokytoju. </w:t>
      </w:r>
    </w:p>
    <w:p w:rsidR="008A0F2F" w:rsidRPr="008A0F2F" w:rsidRDefault="008A0F2F" w:rsidP="008A0F2F">
      <w:pPr>
        <w:spacing w:after="0" w:line="360" w:lineRule="auto"/>
        <w:jc w:val="both"/>
        <w:rPr>
          <w:rFonts w:ascii="Times New Roman" w:eastAsia="Times New Roman" w:hAnsi="Times New Roman" w:cs="Times New Roman"/>
          <w:sz w:val="24"/>
          <w:szCs w:val="24"/>
        </w:rPr>
      </w:pPr>
      <w:r w:rsidRPr="008A0F2F">
        <w:rPr>
          <w:rFonts w:ascii="Times New Roman" w:eastAsia="Times New Roman" w:hAnsi="Times New Roman" w:cs="Times New Roman"/>
          <w:sz w:val="24"/>
          <w:szCs w:val="24"/>
        </w:rPr>
        <w:t>Todėl, remiantis pamokos stebėjimo protokolo keliamais reikalavimais įrašomo</w:t>
      </w:r>
      <w:r w:rsidR="00250845">
        <w:rPr>
          <w:rFonts w:ascii="Times New Roman" w:eastAsia="Times New Roman" w:hAnsi="Times New Roman" w:cs="Times New Roman"/>
          <w:sz w:val="24"/>
          <w:szCs w:val="24"/>
        </w:rPr>
        <w:t>ms išorės vertintojo pastaboms, rengiantis 2011 m. analizei, buvo išskirti tokie mokymosi sėkmę įtakojantys ir gal būt su įvairių mokymo bei mokymo priemonių naudojimu susiję pamokos organizavimo būdai</w:t>
      </w:r>
      <w:r w:rsidR="00C031B5">
        <w:rPr>
          <w:rFonts w:ascii="Times New Roman" w:eastAsia="Times New Roman" w:hAnsi="Times New Roman" w:cs="Times New Roman"/>
          <w:sz w:val="24"/>
          <w:szCs w:val="24"/>
        </w:rPr>
        <w:t>:</w:t>
      </w:r>
    </w:p>
    <w:p w:rsidR="008A0F2F" w:rsidRDefault="008A0F2F" w:rsidP="00617DD6">
      <w:pPr>
        <w:pStyle w:val="Sraopastraipa"/>
        <w:numPr>
          <w:ilvl w:val="0"/>
          <w:numId w:val="9"/>
        </w:numPr>
        <w:spacing w:after="0" w:line="360" w:lineRule="auto"/>
        <w:jc w:val="both"/>
        <w:rPr>
          <w:rFonts w:ascii="Times New Roman" w:eastAsia="Times New Roman" w:hAnsi="Times New Roman" w:cs="Times New Roman"/>
          <w:sz w:val="24"/>
          <w:szCs w:val="24"/>
        </w:rPr>
      </w:pPr>
      <w:r w:rsidRPr="00250845">
        <w:rPr>
          <w:rFonts w:ascii="Times New Roman" w:eastAsia="Times New Roman" w:hAnsi="Times New Roman" w:cs="Times New Roman"/>
          <w:sz w:val="24"/>
          <w:szCs w:val="24"/>
        </w:rPr>
        <w:t>Mokomosios medžiagos, aptariamos per pamoką, siejimas su mokinių patyrimu ar per kitas pamokas bei ankstesnes to paties dalyko pamokas nagrinėta medžiaga;</w:t>
      </w:r>
    </w:p>
    <w:p w:rsidR="00BA6636" w:rsidRPr="00250845" w:rsidRDefault="00BA6636" w:rsidP="00617DD6">
      <w:pPr>
        <w:pStyle w:val="Sraopastraipa"/>
        <w:numPr>
          <w:ilvl w:val="0"/>
          <w:numId w:val="9"/>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Aktyvus mokinių į(</w:t>
      </w:r>
      <w:proofErr w:type="spellStart"/>
      <w:r>
        <w:rPr>
          <w:rFonts w:ascii="Times New Roman" w:eastAsia="Times New Roman" w:hAnsi="Times New Roman" w:cs="Times New Roman"/>
          <w:sz w:val="24"/>
          <w:szCs w:val="24"/>
        </w:rPr>
        <w:t>si</w:t>
      </w:r>
      <w:proofErr w:type="spellEnd"/>
      <w:r>
        <w:rPr>
          <w:rFonts w:ascii="Times New Roman" w:eastAsia="Times New Roman" w:hAnsi="Times New Roman" w:cs="Times New Roman"/>
          <w:sz w:val="24"/>
          <w:szCs w:val="24"/>
        </w:rPr>
        <w:t>)traukimas į pa</w:t>
      </w:r>
      <w:r w:rsidR="00BD160D">
        <w:rPr>
          <w:rFonts w:ascii="Times New Roman" w:eastAsia="Times New Roman" w:hAnsi="Times New Roman" w:cs="Times New Roman"/>
          <w:sz w:val="24"/>
          <w:szCs w:val="24"/>
        </w:rPr>
        <w:t>mokos vyksmą, iniciatyvos mokyt</w:t>
      </w:r>
      <w:r>
        <w:rPr>
          <w:rFonts w:ascii="Times New Roman" w:eastAsia="Times New Roman" w:hAnsi="Times New Roman" w:cs="Times New Roman"/>
          <w:sz w:val="24"/>
          <w:szCs w:val="24"/>
        </w:rPr>
        <w:t xml:space="preserve">is, įsisavinti naują mokomąją medžiagą rodymas; </w:t>
      </w:r>
    </w:p>
    <w:p w:rsidR="008A0F2F" w:rsidRPr="00250845" w:rsidRDefault="008A0F2F" w:rsidP="00617DD6">
      <w:pPr>
        <w:pStyle w:val="Sraopastraipa"/>
        <w:numPr>
          <w:ilvl w:val="0"/>
          <w:numId w:val="9"/>
        </w:numPr>
        <w:spacing w:after="0" w:line="360" w:lineRule="auto"/>
        <w:jc w:val="both"/>
        <w:rPr>
          <w:rFonts w:ascii="Times New Roman" w:eastAsia="Times New Roman" w:hAnsi="Times New Roman" w:cs="Times New Roman"/>
          <w:sz w:val="24"/>
          <w:szCs w:val="24"/>
        </w:rPr>
      </w:pPr>
      <w:r w:rsidRPr="00250845">
        <w:rPr>
          <w:rFonts w:ascii="Times New Roman" w:eastAsia="Times New Roman" w:hAnsi="Times New Roman" w:cs="Times New Roman"/>
          <w:sz w:val="24"/>
          <w:szCs w:val="24"/>
        </w:rPr>
        <w:t>Pamokos organizavimas taip, kad  būtų naudojami kitokie darbo metodai, nei įprasta „</w:t>
      </w:r>
      <w:proofErr w:type="spellStart"/>
      <w:r w:rsidRPr="00250845">
        <w:rPr>
          <w:rFonts w:ascii="Times New Roman" w:eastAsia="Times New Roman" w:hAnsi="Times New Roman" w:cs="Times New Roman"/>
          <w:sz w:val="24"/>
          <w:szCs w:val="24"/>
        </w:rPr>
        <w:t>frontalinė</w:t>
      </w:r>
      <w:proofErr w:type="spellEnd"/>
      <w:r w:rsidRPr="00250845">
        <w:rPr>
          <w:rFonts w:ascii="Times New Roman" w:eastAsia="Times New Roman" w:hAnsi="Times New Roman" w:cs="Times New Roman"/>
          <w:sz w:val="24"/>
          <w:szCs w:val="24"/>
        </w:rPr>
        <w:t xml:space="preserve">“ pamoka bei individualus mokinių darbas. Paprastai tokiais atvejais </w:t>
      </w:r>
      <w:r w:rsidR="00250845">
        <w:rPr>
          <w:rFonts w:ascii="Times New Roman" w:eastAsia="Times New Roman" w:hAnsi="Times New Roman" w:cs="Times New Roman"/>
          <w:sz w:val="24"/>
          <w:szCs w:val="24"/>
        </w:rPr>
        <w:t xml:space="preserve">2010 m. </w:t>
      </w:r>
      <w:r w:rsidR="00941805">
        <w:rPr>
          <w:rFonts w:ascii="Times New Roman" w:eastAsia="Times New Roman" w:hAnsi="Times New Roman" w:cs="Times New Roman"/>
          <w:sz w:val="24"/>
          <w:szCs w:val="24"/>
        </w:rPr>
        <w:t xml:space="preserve">stebėtoje </w:t>
      </w:r>
      <w:r w:rsidRPr="00250845">
        <w:rPr>
          <w:rFonts w:ascii="Times New Roman" w:eastAsia="Times New Roman" w:hAnsi="Times New Roman" w:cs="Times New Roman"/>
          <w:sz w:val="24"/>
          <w:szCs w:val="24"/>
        </w:rPr>
        <w:t>pamokoje būdavo mokinių darbas grupėse ir mokinių diskusijos</w:t>
      </w:r>
      <w:r w:rsidR="00250845">
        <w:rPr>
          <w:rFonts w:ascii="Times New Roman" w:eastAsia="Times New Roman" w:hAnsi="Times New Roman" w:cs="Times New Roman"/>
          <w:sz w:val="24"/>
          <w:szCs w:val="24"/>
        </w:rPr>
        <w:t>, o 2016 m. taip pat ir darbas poroje, mokinių žaidimai (pradinėse klasėse) ar mokinių projektinių darbų pristatymas</w:t>
      </w:r>
      <w:r w:rsidRPr="00250845">
        <w:rPr>
          <w:rFonts w:ascii="Times New Roman" w:eastAsia="Times New Roman" w:hAnsi="Times New Roman" w:cs="Times New Roman"/>
          <w:sz w:val="24"/>
          <w:szCs w:val="24"/>
        </w:rPr>
        <w:t xml:space="preserve">. </w:t>
      </w:r>
    </w:p>
    <w:p w:rsidR="008A0F2F" w:rsidRDefault="008A0F2F" w:rsidP="008A0F2F">
      <w:pPr>
        <w:spacing w:after="0" w:line="360" w:lineRule="auto"/>
        <w:jc w:val="both"/>
        <w:rPr>
          <w:rFonts w:ascii="Times New Roman" w:eastAsia="Times New Roman" w:hAnsi="Times New Roman" w:cs="Times New Roman"/>
          <w:sz w:val="24"/>
          <w:szCs w:val="24"/>
        </w:rPr>
      </w:pPr>
    </w:p>
    <w:p w:rsidR="00BA6636" w:rsidRPr="008A0F2F" w:rsidRDefault="00BA6636" w:rsidP="008A0F2F">
      <w:pPr>
        <w:spacing w:after="0" w:line="360" w:lineRule="auto"/>
        <w:jc w:val="both"/>
        <w:rPr>
          <w:rFonts w:ascii="Times New Roman" w:eastAsia="Times New Roman" w:hAnsi="Times New Roman" w:cs="Times New Roman"/>
          <w:sz w:val="24"/>
          <w:szCs w:val="24"/>
        </w:rPr>
      </w:pPr>
      <w:r w:rsidRPr="00BA6636">
        <w:rPr>
          <w:rFonts w:ascii="Times New Roman" w:eastAsia="Times New Roman" w:hAnsi="Times New Roman" w:cs="Times New Roman"/>
          <w:sz w:val="24"/>
          <w:szCs w:val="24"/>
        </w:rPr>
        <w:t>Analizuojant</w:t>
      </w:r>
      <w:r>
        <w:rPr>
          <w:rFonts w:ascii="Times New Roman" w:eastAsia="Times New Roman" w:hAnsi="Times New Roman" w:cs="Times New Roman"/>
          <w:sz w:val="24"/>
          <w:szCs w:val="24"/>
        </w:rPr>
        <w:t xml:space="preserve"> 2017-2018 m. tyrimo rezultatus, šie trys kintamieji yra lyginami su 2011 m. tyrimo medžiaga ir galima stebėti per 6 metus įvykusius pokyčius Lietuvos bendrojo ugdymo mokyklose.</w:t>
      </w:r>
    </w:p>
    <w:p w:rsidR="00D77322" w:rsidRDefault="008A0F2F" w:rsidP="008A0F2F">
      <w:pPr>
        <w:spacing w:after="0" w:line="360" w:lineRule="auto"/>
        <w:jc w:val="both"/>
        <w:rPr>
          <w:rFonts w:ascii="Times New Roman" w:eastAsia="Times New Roman" w:hAnsi="Times New Roman" w:cs="Times New Roman"/>
          <w:sz w:val="24"/>
          <w:szCs w:val="24"/>
        </w:rPr>
      </w:pPr>
      <w:r w:rsidRPr="008A0F2F">
        <w:rPr>
          <w:rFonts w:ascii="Times New Roman" w:eastAsia="Times New Roman" w:hAnsi="Times New Roman" w:cs="Times New Roman"/>
          <w:sz w:val="24"/>
          <w:szCs w:val="24"/>
        </w:rPr>
        <w:t>Išorės vertintojai paprastai pažymėdavo, kaip į mokytojo nurodymą dirbti grupėmis ar aptarti kokį nors klausimą diskusijoje reaguodavo mokiniai</w:t>
      </w:r>
      <w:r w:rsidR="00BA6636">
        <w:rPr>
          <w:rFonts w:ascii="Times New Roman" w:eastAsia="Times New Roman" w:hAnsi="Times New Roman" w:cs="Times New Roman"/>
          <w:sz w:val="24"/>
          <w:szCs w:val="24"/>
        </w:rPr>
        <w:t>, kokia mokinių dalis pamokoje aktyviai mokėsi</w:t>
      </w:r>
      <w:r w:rsidRPr="008A0F2F">
        <w:rPr>
          <w:rFonts w:ascii="Times New Roman" w:eastAsia="Times New Roman" w:hAnsi="Times New Roman" w:cs="Times New Roman"/>
          <w:sz w:val="24"/>
          <w:szCs w:val="24"/>
        </w:rPr>
        <w:t xml:space="preserve">. Jei aiškiai matydavosi, kad tokie darbo metodai mokiniams nėra įprasti, jei paskelbto grupinio darbo metu mokiniai dirbdavo ne grupėje, o individualiai, jei mokiniai nežinodavo, ką jiems reikia daryti, kai paskelbiamas darbas grupėse, tai, atliekant antrinę pamokų stebėjimo protokolų analizę, nebūdavo pažymima, jog pamokos metu buvo naudojami kokie nors šiuolaikiniai mokymo organizavimo </w:t>
      </w:r>
      <w:r w:rsidRPr="008A0F2F">
        <w:rPr>
          <w:rFonts w:ascii="Times New Roman" w:eastAsia="Times New Roman" w:hAnsi="Times New Roman" w:cs="Times New Roman"/>
          <w:sz w:val="24"/>
          <w:szCs w:val="24"/>
        </w:rPr>
        <w:lastRenderedPageBreak/>
        <w:t>metodai arba naudojami metodai mažai paveikūs, netikslingi, nepadeda mokiniams tinkamai mokytis ir aktyviai dirbti pamokoje.</w:t>
      </w:r>
    </w:p>
    <w:p w:rsidR="00883DB7" w:rsidRDefault="007752D2" w:rsidP="008A0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Rengiantis 2017-2018 m. analizei</w:t>
      </w:r>
      <w:r w:rsidR="00C031B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buvo papildytas sąrašas pamokos organizavimo būdų bei pedagoginių technikų, kurios galėjo didinti mokymo ir mokymosi priemonių naudojimo efektyvumą.</w:t>
      </w:r>
      <w:r w:rsidR="00883DB7">
        <w:rPr>
          <w:rFonts w:ascii="Times New Roman" w:eastAsia="Times New Roman" w:hAnsi="Times New Roman" w:cs="Times New Roman"/>
          <w:sz w:val="24"/>
          <w:szCs w:val="24"/>
        </w:rPr>
        <w:t xml:space="preserve"> Įvertinant planavimo ir organizavimo lygį stebimoje pamokoje išorės vertintojas pamokos stebėjimo protokole vertindavo, ar mokytojo ir mokinių veiklos pamokoje pakankamai struktūruotos ir ar racionaliai mokytojas išnaudoja pamokos laiką, ar šis pamokos laikas dėl blogo mokytojo veiklos organi</w:t>
      </w:r>
      <w:r w:rsidR="00C74153">
        <w:rPr>
          <w:rFonts w:ascii="Times New Roman" w:eastAsia="Times New Roman" w:hAnsi="Times New Roman" w:cs="Times New Roman"/>
          <w:sz w:val="24"/>
          <w:szCs w:val="24"/>
        </w:rPr>
        <w:t>zavimo nėra leidžiamas tuščiai.</w:t>
      </w:r>
    </w:p>
    <w:p w:rsidR="00917773" w:rsidRDefault="00883DB7" w:rsidP="008A0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Vertinant mokymo stebimoje pamokoje lygį, išorės vertintojai pamokos stebėjimo protokole fiksavo, ar mokomoji medžiaga būdavo pateikiama individualizuotai arba diferencijuotai, o gal visi klasės mokiniai mokėsi vienodai ir visos mokytojo skiriamos užduotys, nepaisant skirtingų klasėje besimokančių mokinių gebėjimų, būdavo vienodos. Anot Lietuvos švietimo statistikos, šalies bendrojo ugdymo mokyklose mokosi maždaug 11 proc. mokinių</w:t>
      </w:r>
      <w:r w:rsidR="009C58D2">
        <w:rPr>
          <w:rFonts w:ascii="Times New Roman" w:eastAsia="Times New Roman" w:hAnsi="Times New Roman" w:cs="Times New Roman"/>
          <w:sz w:val="24"/>
          <w:szCs w:val="24"/>
        </w:rPr>
        <w:t>, kuriems yra oficialiai pripažinti kokie nors specialieji ugdymosi poreikiai (SUP). Dažnai tokie mokiniai klasėje mokosi kartu su mokytojų padėjėjais</w:t>
      </w:r>
      <w:r>
        <w:rPr>
          <w:rFonts w:ascii="Times New Roman" w:eastAsia="Times New Roman" w:hAnsi="Times New Roman" w:cs="Times New Roman"/>
          <w:sz w:val="24"/>
          <w:szCs w:val="24"/>
        </w:rPr>
        <w:t xml:space="preserve"> </w:t>
      </w:r>
      <w:r w:rsidR="009C58D2">
        <w:rPr>
          <w:rFonts w:ascii="Times New Roman" w:eastAsia="Times New Roman" w:hAnsi="Times New Roman" w:cs="Times New Roman"/>
          <w:sz w:val="24"/>
          <w:szCs w:val="24"/>
        </w:rPr>
        <w:t>ir t</w:t>
      </w:r>
      <w:r w:rsidR="00C031B5">
        <w:rPr>
          <w:rFonts w:ascii="Times New Roman" w:eastAsia="Times New Roman" w:hAnsi="Times New Roman" w:cs="Times New Roman"/>
          <w:sz w:val="24"/>
          <w:szCs w:val="24"/>
        </w:rPr>
        <w:t xml:space="preserve">okiems mokiniams dažnai </w:t>
      </w:r>
      <w:r w:rsidR="009C58D2">
        <w:rPr>
          <w:rFonts w:ascii="Times New Roman" w:eastAsia="Times New Roman" w:hAnsi="Times New Roman" w:cs="Times New Roman"/>
          <w:sz w:val="24"/>
          <w:szCs w:val="24"/>
        </w:rPr>
        <w:t xml:space="preserve">privalo būti skiriamos individualizuotos (paprastai – palengvintos) užduotys. Analizuojant pamokų stebėjimo protokoluose esančią informaciją, jei protokole būdavo nurodyta, kad išorės vertintojo stebėtoje klasėje mokėsi SUP mokinys ir jam buvo skirta individualizuota užduotis, koduojant </w:t>
      </w:r>
      <w:r w:rsidR="00C74153">
        <w:rPr>
          <w:rFonts w:ascii="Times New Roman" w:eastAsia="Times New Roman" w:hAnsi="Times New Roman" w:cs="Times New Roman"/>
          <w:sz w:val="24"/>
          <w:szCs w:val="24"/>
        </w:rPr>
        <w:t xml:space="preserve">stebėjimo protokolo rezultatus antrinei analizei </w:t>
      </w:r>
      <w:r w:rsidR="009C58D2">
        <w:rPr>
          <w:rFonts w:ascii="Times New Roman" w:eastAsia="Times New Roman" w:hAnsi="Times New Roman" w:cs="Times New Roman"/>
          <w:sz w:val="24"/>
          <w:szCs w:val="24"/>
        </w:rPr>
        <w:t xml:space="preserve">nebūdavo nurodoma, jog pamokos mokomoji medžiaga buvo pateikta individualizuotai ar diferencijuotai – kitos mokomosios medžiagos pateikimas SUP mokiniams yra savaime suprantamas. </w:t>
      </w:r>
      <w:r w:rsidR="00917773">
        <w:rPr>
          <w:rFonts w:ascii="Times New Roman" w:eastAsia="Times New Roman" w:hAnsi="Times New Roman" w:cs="Times New Roman"/>
          <w:sz w:val="24"/>
          <w:szCs w:val="24"/>
        </w:rPr>
        <w:t>Medžiagos individualizavimas ar diferencijavimas per pamoką koduojant</w:t>
      </w:r>
      <w:r w:rsidR="00C74153">
        <w:rPr>
          <w:rFonts w:ascii="Times New Roman" w:eastAsia="Times New Roman" w:hAnsi="Times New Roman" w:cs="Times New Roman"/>
          <w:sz w:val="24"/>
          <w:szCs w:val="24"/>
        </w:rPr>
        <w:t xml:space="preserve"> stebėjimo protokolų rezultatus</w:t>
      </w:r>
      <w:r w:rsidR="00917773">
        <w:rPr>
          <w:rFonts w:ascii="Times New Roman" w:eastAsia="Times New Roman" w:hAnsi="Times New Roman" w:cs="Times New Roman"/>
          <w:sz w:val="24"/>
          <w:szCs w:val="24"/>
        </w:rPr>
        <w:t xml:space="preserve"> būdavo pažymimas tik tada, jei ne</w:t>
      </w:r>
      <w:r w:rsidR="00C031B5">
        <w:rPr>
          <w:rFonts w:ascii="Times New Roman" w:eastAsia="Times New Roman" w:hAnsi="Times New Roman" w:cs="Times New Roman"/>
          <w:sz w:val="24"/>
          <w:szCs w:val="24"/>
        </w:rPr>
        <w:t xml:space="preserve"> tik</w:t>
      </w:r>
      <w:r w:rsidR="00917773">
        <w:rPr>
          <w:rFonts w:ascii="Times New Roman" w:eastAsia="Times New Roman" w:hAnsi="Times New Roman" w:cs="Times New Roman"/>
          <w:sz w:val="24"/>
          <w:szCs w:val="24"/>
        </w:rPr>
        <w:t xml:space="preserve"> SUP mokiniai gaudavo skirtingas užduotis – pvz., gabūs mokiniai – vienokias, o ne tokie gabūs – kitokias. Išorės vertintojams tai buvo pakankamai lengva nuspręsti, nes, pagal </w:t>
      </w:r>
      <w:r w:rsidR="00C031B5">
        <w:rPr>
          <w:rFonts w:ascii="Times New Roman" w:eastAsia="Times New Roman" w:hAnsi="Times New Roman" w:cs="Times New Roman"/>
          <w:sz w:val="24"/>
          <w:szCs w:val="24"/>
        </w:rPr>
        <w:t xml:space="preserve">NMVA </w:t>
      </w:r>
      <w:r w:rsidR="00917773">
        <w:rPr>
          <w:rFonts w:ascii="Times New Roman" w:eastAsia="Times New Roman" w:hAnsi="Times New Roman" w:cs="Times New Roman"/>
          <w:sz w:val="24"/>
          <w:szCs w:val="24"/>
        </w:rPr>
        <w:t>patvirtintą metodiką, prieš prasidedant pamokai</w:t>
      </w:r>
      <w:r w:rsidR="00C031B5">
        <w:rPr>
          <w:rFonts w:ascii="Times New Roman" w:eastAsia="Times New Roman" w:hAnsi="Times New Roman" w:cs="Times New Roman"/>
          <w:sz w:val="24"/>
          <w:szCs w:val="24"/>
        </w:rPr>
        <w:t>, stebimas</w:t>
      </w:r>
      <w:r w:rsidR="00917773">
        <w:rPr>
          <w:rFonts w:ascii="Times New Roman" w:eastAsia="Times New Roman" w:hAnsi="Times New Roman" w:cs="Times New Roman"/>
          <w:sz w:val="24"/>
          <w:szCs w:val="24"/>
        </w:rPr>
        <w:t xml:space="preserve"> mokytojas turėdavo pateikti išorės vertintojui trumpą inform</w:t>
      </w:r>
      <w:r w:rsidR="00EC52A6">
        <w:rPr>
          <w:rFonts w:ascii="Times New Roman" w:eastAsia="Times New Roman" w:hAnsi="Times New Roman" w:cs="Times New Roman"/>
          <w:sz w:val="24"/>
          <w:szCs w:val="24"/>
        </w:rPr>
        <w:t>aciją apie klasės mokinius, taip pat ir</w:t>
      </w:r>
      <w:r w:rsidR="00917773">
        <w:rPr>
          <w:rFonts w:ascii="Times New Roman" w:eastAsia="Times New Roman" w:hAnsi="Times New Roman" w:cs="Times New Roman"/>
          <w:sz w:val="24"/>
          <w:szCs w:val="24"/>
        </w:rPr>
        <w:t xml:space="preserve"> kiek klasėje, stebimo mokytojo vertinimu, yra gabių mokinių. Šią informaciją išorės vertintojai </w:t>
      </w:r>
      <w:r w:rsidR="00BD160D" w:rsidRPr="00BD160D">
        <w:rPr>
          <w:rFonts w:ascii="Times New Roman" w:eastAsia="Times New Roman" w:hAnsi="Times New Roman" w:cs="Times New Roman"/>
          <w:sz w:val="24"/>
          <w:szCs w:val="24"/>
        </w:rPr>
        <w:t xml:space="preserve">pagal mokinių elgesį </w:t>
      </w:r>
      <w:r w:rsidR="00917773">
        <w:rPr>
          <w:rFonts w:ascii="Times New Roman" w:eastAsia="Times New Roman" w:hAnsi="Times New Roman" w:cs="Times New Roman"/>
          <w:sz w:val="24"/>
          <w:szCs w:val="24"/>
        </w:rPr>
        <w:t>pamokoje tikrino praktiškai.</w:t>
      </w:r>
    </w:p>
    <w:p w:rsidR="00BA6636" w:rsidRDefault="00BA6636" w:rsidP="008A0F2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2017-2018 m. analizei</w:t>
      </w:r>
      <w:r w:rsidR="00EC52A6">
        <w:rPr>
          <w:rFonts w:ascii="Times New Roman" w:eastAsia="Times New Roman" w:hAnsi="Times New Roman" w:cs="Times New Roman"/>
          <w:sz w:val="24"/>
          <w:szCs w:val="24"/>
        </w:rPr>
        <w:t xml:space="preserve"> buvo parengti ir išbandyti </w:t>
      </w:r>
      <w:r>
        <w:rPr>
          <w:rFonts w:ascii="Times New Roman" w:eastAsia="Times New Roman" w:hAnsi="Times New Roman" w:cs="Times New Roman"/>
          <w:sz w:val="24"/>
          <w:szCs w:val="24"/>
        </w:rPr>
        <w:t xml:space="preserve">trys </w:t>
      </w:r>
      <w:r w:rsidR="00337326">
        <w:rPr>
          <w:rFonts w:ascii="Times New Roman" w:eastAsia="Times New Roman" w:hAnsi="Times New Roman" w:cs="Times New Roman"/>
          <w:sz w:val="24"/>
          <w:szCs w:val="24"/>
        </w:rPr>
        <w:t>mokymosi sėkmę įtakojančios</w:t>
      </w:r>
      <w:r w:rsidR="00EC52A6">
        <w:rPr>
          <w:rFonts w:ascii="Times New Roman" w:eastAsia="Times New Roman" w:hAnsi="Times New Roman" w:cs="Times New Roman"/>
          <w:sz w:val="24"/>
          <w:szCs w:val="24"/>
        </w:rPr>
        <w:t xml:space="preserve"> ir </w:t>
      </w:r>
      <w:r w:rsidRPr="00BA6636">
        <w:rPr>
          <w:rFonts w:ascii="Times New Roman" w:eastAsia="Times New Roman" w:hAnsi="Times New Roman" w:cs="Times New Roman"/>
          <w:sz w:val="24"/>
          <w:szCs w:val="24"/>
        </w:rPr>
        <w:t>su įvairių mokymo bei mokymo priemonių naudojimu s</w:t>
      </w:r>
      <w:r w:rsidR="00337326">
        <w:rPr>
          <w:rFonts w:ascii="Times New Roman" w:eastAsia="Times New Roman" w:hAnsi="Times New Roman" w:cs="Times New Roman"/>
          <w:sz w:val="24"/>
          <w:szCs w:val="24"/>
        </w:rPr>
        <w:t>usijusios</w:t>
      </w:r>
      <w:r w:rsidRPr="00BA6636">
        <w:rPr>
          <w:rFonts w:ascii="Times New Roman" w:eastAsia="Times New Roman" w:hAnsi="Times New Roman" w:cs="Times New Roman"/>
          <w:sz w:val="24"/>
          <w:szCs w:val="24"/>
        </w:rPr>
        <w:t xml:space="preserve"> </w:t>
      </w:r>
      <w:r w:rsidR="00337326">
        <w:rPr>
          <w:rFonts w:ascii="Times New Roman" w:eastAsia="Times New Roman" w:hAnsi="Times New Roman" w:cs="Times New Roman"/>
          <w:sz w:val="24"/>
          <w:szCs w:val="24"/>
        </w:rPr>
        <w:t>stebėtos pamokos ypatybės:</w:t>
      </w:r>
    </w:p>
    <w:p w:rsidR="00337326" w:rsidRPr="006760AE" w:rsidRDefault="00337326" w:rsidP="00617DD6">
      <w:pPr>
        <w:pStyle w:val="Sraopastraipa"/>
        <w:numPr>
          <w:ilvl w:val="0"/>
          <w:numId w:val="10"/>
        </w:numPr>
        <w:spacing w:after="0" w:line="360" w:lineRule="auto"/>
        <w:jc w:val="both"/>
        <w:rPr>
          <w:rFonts w:ascii="Times New Roman" w:eastAsia="Times New Roman" w:hAnsi="Times New Roman" w:cs="Times New Roman"/>
          <w:sz w:val="24"/>
          <w:szCs w:val="24"/>
        </w:rPr>
      </w:pPr>
      <w:r w:rsidRPr="006760AE">
        <w:rPr>
          <w:rFonts w:ascii="Times New Roman" w:eastAsia="Times New Roman" w:hAnsi="Times New Roman" w:cs="Times New Roman"/>
          <w:sz w:val="24"/>
          <w:szCs w:val="24"/>
        </w:rPr>
        <w:t>Veiklų pamokoje struktūravimas</w:t>
      </w:r>
      <w:r w:rsidR="006760AE" w:rsidRPr="006760AE">
        <w:rPr>
          <w:rFonts w:ascii="Times New Roman" w:eastAsia="Times New Roman" w:hAnsi="Times New Roman" w:cs="Times New Roman"/>
          <w:sz w:val="24"/>
          <w:szCs w:val="24"/>
        </w:rPr>
        <w:t>;</w:t>
      </w:r>
    </w:p>
    <w:p w:rsidR="006760AE" w:rsidRPr="006760AE" w:rsidRDefault="006760AE" w:rsidP="00617DD6">
      <w:pPr>
        <w:pStyle w:val="Sraopastraipa"/>
        <w:numPr>
          <w:ilvl w:val="0"/>
          <w:numId w:val="10"/>
        </w:numPr>
        <w:spacing w:after="0" w:line="360" w:lineRule="auto"/>
        <w:jc w:val="both"/>
        <w:rPr>
          <w:rFonts w:ascii="Times New Roman" w:eastAsia="Times New Roman" w:hAnsi="Times New Roman" w:cs="Times New Roman"/>
          <w:sz w:val="24"/>
          <w:szCs w:val="24"/>
        </w:rPr>
      </w:pPr>
      <w:r w:rsidRPr="006760AE">
        <w:rPr>
          <w:rFonts w:ascii="Times New Roman" w:eastAsia="Times New Roman" w:hAnsi="Times New Roman" w:cs="Times New Roman"/>
          <w:sz w:val="24"/>
          <w:szCs w:val="24"/>
        </w:rPr>
        <w:t>Racionalus laiko pamokoje suplanavimas;</w:t>
      </w:r>
    </w:p>
    <w:p w:rsidR="006760AE" w:rsidRPr="006760AE" w:rsidRDefault="006760AE" w:rsidP="00617DD6">
      <w:pPr>
        <w:pStyle w:val="Sraopastraipa"/>
        <w:numPr>
          <w:ilvl w:val="0"/>
          <w:numId w:val="10"/>
        </w:numPr>
        <w:spacing w:after="0" w:line="360" w:lineRule="auto"/>
        <w:jc w:val="both"/>
        <w:rPr>
          <w:rFonts w:ascii="Times New Roman" w:eastAsia="Times New Roman" w:hAnsi="Times New Roman" w:cs="Times New Roman"/>
          <w:sz w:val="24"/>
          <w:szCs w:val="24"/>
        </w:rPr>
      </w:pPr>
      <w:r w:rsidRPr="006760AE">
        <w:rPr>
          <w:rFonts w:ascii="Times New Roman" w:eastAsia="Times New Roman" w:hAnsi="Times New Roman" w:cs="Times New Roman"/>
          <w:sz w:val="24"/>
          <w:szCs w:val="24"/>
        </w:rPr>
        <w:t>Mokomosios medžiagos individualizavimas/ diferencijavimas.</w:t>
      </w:r>
    </w:p>
    <w:p w:rsidR="00337326" w:rsidRDefault="00337326" w:rsidP="008A0F2F">
      <w:pPr>
        <w:spacing w:after="0" w:line="360" w:lineRule="auto"/>
        <w:jc w:val="both"/>
        <w:rPr>
          <w:rFonts w:ascii="Times New Roman" w:eastAsia="Times New Roman" w:hAnsi="Times New Roman" w:cs="Times New Roman"/>
          <w:sz w:val="24"/>
          <w:szCs w:val="24"/>
        </w:rPr>
      </w:pPr>
    </w:p>
    <w:p w:rsidR="004B43FC" w:rsidRPr="004B43FC" w:rsidRDefault="004B43FC" w:rsidP="004B43FC">
      <w:pPr>
        <w:spacing w:after="0" w:line="360" w:lineRule="auto"/>
        <w:jc w:val="both"/>
        <w:rPr>
          <w:rFonts w:ascii="Times New Roman" w:eastAsia="Times New Roman" w:hAnsi="Times New Roman" w:cs="Times New Roman"/>
          <w:sz w:val="24"/>
          <w:szCs w:val="24"/>
        </w:rPr>
      </w:pPr>
      <w:r w:rsidRPr="005B283A">
        <w:rPr>
          <w:rFonts w:ascii="Times New Roman" w:eastAsia="Times New Roman" w:hAnsi="Times New Roman" w:cs="Times New Roman"/>
          <w:sz w:val="24"/>
          <w:szCs w:val="24"/>
          <w:u w:val="single"/>
        </w:rPr>
        <w:lastRenderedPageBreak/>
        <w:t>Tyrimo uždavinių sprendimas.</w:t>
      </w:r>
      <w:r w:rsidRPr="004B43FC">
        <w:rPr>
          <w:rFonts w:ascii="Times New Roman" w:eastAsia="Times New Roman" w:hAnsi="Times New Roman" w:cs="Times New Roman"/>
          <w:sz w:val="24"/>
          <w:szCs w:val="24"/>
        </w:rPr>
        <w:t xml:space="preserve"> Sprendžiant tyrimo uždavinius, </w:t>
      </w:r>
      <w:r w:rsidR="00EC52A6">
        <w:rPr>
          <w:rFonts w:ascii="Times New Roman" w:eastAsia="Times New Roman" w:hAnsi="Times New Roman" w:cs="Times New Roman"/>
          <w:sz w:val="24"/>
          <w:szCs w:val="24"/>
        </w:rPr>
        <w:t xml:space="preserve">buvo </w:t>
      </w:r>
      <w:r w:rsidRPr="004B43FC">
        <w:rPr>
          <w:rFonts w:ascii="Times New Roman" w:eastAsia="Times New Roman" w:hAnsi="Times New Roman" w:cs="Times New Roman"/>
          <w:sz w:val="24"/>
          <w:szCs w:val="24"/>
        </w:rPr>
        <w:t>parengtas instrumentas (klausimynas) NMVA išorės vertintojų užpildytų pamokų stebėjimo protokolų analizei (2 priedas).</w:t>
      </w:r>
      <w:r>
        <w:rPr>
          <w:rFonts w:ascii="Times New Roman" w:eastAsia="Times New Roman" w:hAnsi="Times New Roman" w:cs="Times New Roman"/>
          <w:sz w:val="24"/>
          <w:szCs w:val="24"/>
        </w:rPr>
        <w:t xml:space="preserve"> Parengtas instrumentas remiasi 2011 m. analizės instrumentu, bet buvo praplėstas, įvedant papildomus kintamuosius – filtrus.  </w:t>
      </w:r>
    </w:p>
    <w:p w:rsidR="004B43FC" w:rsidRPr="004B43FC" w:rsidRDefault="004B43FC" w:rsidP="004B43FC">
      <w:pPr>
        <w:spacing w:after="0" w:line="360" w:lineRule="auto"/>
        <w:jc w:val="both"/>
        <w:rPr>
          <w:rFonts w:ascii="Times New Roman" w:eastAsia="Times New Roman" w:hAnsi="Times New Roman" w:cs="Times New Roman"/>
          <w:sz w:val="24"/>
          <w:szCs w:val="24"/>
        </w:rPr>
      </w:pPr>
      <w:r w:rsidRPr="004B43FC">
        <w:rPr>
          <w:rFonts w:ascii="Times New Roman" w:eastAsia="Times New Roman" w:hAnsi="Times New Roman" w:cs="Times New Roman"/>
          <w:sz w:val="24"/>
          <w:szCs w:val="24"/>
        </w:rPr>
        <w:t>Sprendžiant pirmąjį tyrimo uždavinį „</w:t>
      </w:r>
      <w:r w:rsidRPr="00F6236B">
        <w:rPr>
          <w:rFonts w:ascii="Times New Roman" w:eastAsia="Times New Roman" w:hAnsi="Times New Roman" w:cs="Times New Roman"/>
          <w:i/>
          <w:sz w:val="24"/>
          <w:szCs w:val="24"/>
        </w:rPr>
        <w:t xml:space="preserve">nustatyti, kaip dažnai bendrojo ugdymo mokyklų pamokose šalia vadovėlio naudojamos kitos mokymo </w:t>
      </w:r>
      <w:r w:rsidR="00E12597">
        <w:rPr>
          <w:rFonts w:ascii="Times New Roman" w:eastAsia="Times New Roman" w:hAnsi="Times New Roman" w:cs="Times New Roman"/>
          <w:i/>
          <w:sz w:val="24"/>
          <w:szCs w:val="24"/>
        </w:rPr>
        <w:t xml:space="preserve">ir mokymosi </w:t>
      </w:r>
      <w:r w:rsidRPr="00F6236B">
        <w:rPr>
          <w:rFonts w:ascii="Times New Roman" w:eastAsia="Times New Roman" w:hAnsi="Times New Roman" w:cs="Times New Roman"/>
          <w:i/>
          <w:sz w:val="24"/>
          <w:szCs w:val="24"/>
        </w:rPr>
        <w:t>priemonės bei tokio naudojimo priklausomybę nuo įvairių pamokos charakteristikų (dalyko, klasės, mokyklos tipo ir pan.) bei pamokos organizavimo būdų</w:t>
      </w:r>
      <w:r w:rsidRPr="004B43FC">
        <w:rPr>
          <w:rFonts w:ascii="Times New Roman" w:eastAsia="Times New Roman" w:hAnsi="Times New Roman" w:cs="Times New Roman"/>
          <w:sz w:val="24"/>
          <w:szCs w:val="24"/>
        </w:rPr>
        <w:t>“ numatyta, kad bendru situaciją įvertinančiu tu</w:t>
      </w:r>
      <w:r>
        <w:rPr>
          <w:rFonts w:ascii="Times New Roman" w:eastAsia="Times New Roman" w:hAnsi="Times New Roman" w:cs="Times New Roman"/>
          <w:sz w:val="24"/>
          <w:szCs w:val="24"/>
        </w:rPr>
        <w:t>rinio klausimu klausimyne bus 18</w:t>
      </w:r>
      <w:r w:rsidRPr="004B43FC">
        <w:rPr>
          <w:rFonts w:ascii="Times New Roman" w:eastAsia="Times New Roman" w:hAnsi="Times New Roman" w:cs="Times New Roman"/>
          <w:sz w:val="24"/>
          <w:szCs w:val="24"/>
        </w:rPr>
        <w:t xml:space="preserve"> klausimas. Šiuo klausimu detalizuojama pamokų dalis, kurioje </w:t>
      </w:r>
      <w:r w:rsidR="00D516E3">
        <w:rPr>
          <w:rFonts w:ascii="Times New Roman" w:eastAsia="Times New Roman" w:hAnsi="Times New Roman" w:cs="Times New Roman"/>
          <w:sz w:val="24"/>
          <w:szCs w:val="24"/>
        </w:rPr>
        <w:t xml:space="preserve">kartu su vadovėliu </w:t>
      </w:r>
      <w:r>
        <w:rPr>
          <w:rFonts w:ascii="Times New Roman" w:eastAsia="Times New Roman" w:hAnsi="Times New Roman" w:cs="Times New Roman"/>
          <w:sz w:val="24"/>
          <w:szCs w:val="24"/>
        </w:rPr>
        <w:t>buvo panaudota</w:t>
      </w:r>
      <w:r w:rsidRPr="004B43FC">
        <w:rPr>
          <w:rFonts w:ascii="Times New Roman" w:eastAsia="Times New Roman" w:hAnsi="Times New Roman" w:cs="Times New Roman"/>
          <w:sz w:val="24"/>
          <w:szCs w:val="24"/>
        </w:rPr>
        <w:t xml:space="preserve"> </w:t>
      </w:r>
      <w:r w:rsidR="00084B25">
        <w:rPr>
          <w:rFonts w:ascii="Times New Roman" w:eastAsia="Times New Roman" w:hAnsi="Times New Roman" w:cs="Times New Roman"/>
          <w:sz w:val="24"/>
          <w:szCs w:val="24"/>
        </w:rPr>
        <w:t>kokia nors kita</w:t>
      </w:r>
      <w:r w:rsidRPr="004B43FC">
        <w:rPr>
          <w:rFonts w:ascii="Times New Roman" w:eastAsia="Times New Roman" w:hAnsi="Times New Roman" w:cs="Times New Roman"/>
          <w:sz w:val="24"/>
          <w:szCs w:val="24"/>
        </w:rPr>
        <w:t xml:space="preserve"> mokymo</w:t>
      </w:r>
      <w:r w:rsidR="00084B25">
        <w:rPr>
          <w:rFonts w:ascii="Times New Roman" w:eastAsia="Times New Roman" w:hAnsi="Times New Roman" w:cs="Times New Roman"/>
          <w:sz w:val="24"/>
          <w:szCs w:val="24"/>
        </w:rPr>
        <w:t xml:space="preserve"> ar mokymosi</w:t>
      </w:r>
      <w:r w:rsidR="00F6236B">
        <w:rPr>
          <w:rFonts w:ascii="Times New Roman" w:eastAsia="Times New Roman" w:hAnsi="Times New Roman" w:cs="Times New Roman"/>
          <w:sz w:val="24"/>
          <w:szCs w:val="24"/>
        </w:rPr>
        <w:t xml:space="preserve"> priemonė.</w:t>
      </w:r>
    </w:p>
    <w:p w:rsidR="004B43FC" w:rsidRPr="004B43FC" w:rsidRDefault="004B43FC" w:rsidP="004B43FC">
      <w:pPr>
        <w:spacing w:after="0" w:line="360" w:lineRule="auto"/>
        <w:jc w:val="both"/>
        <w:rPr>
          <w:rFonts w:ascii="Times New Roman" w:eastAsia="Times New Roman" w:hAnsi="Times New Roman" w:cs="Times New Roman"/>
          <w:sz w:val="24"/>
          <w:szCs w:val="24"/>
        </w:rPr>
      </w:pPr>
      <w:r w:rsidRPr="004B43FC">
        <w:rPr>
          <w:rFonts w:ascii="Times New Roman" w:eastAsia="Times New Roman" w:hAnsi="Times New Roman" w:cs="Times New Roman"/>
          <w:sz w:val="24"/>
          <w:szCs w:val="24"/>
        </w:rPr>
        <w:t>Sprendžiant antrąjį tyrimo uždavinį „</w:t>
      </w:r>
      <w:r w:rsidR="00F6236B" w:rsidRPr="00E12597">
        <w:rPr>
          <w:rFonts w:ascii="Times New Roman" w:eastAsia="Times New Roman" w:hAnsi="Times New Roman" w:cs="Times New Roman"/>
          <w:i/>
          <w:sz w:val="24"/>
          <w:szCs w:val="24"/>
        </w:rPr>
        <w:t xml:space="preserve">įvertinti, kokios mokymo </w:t>
      </w:r>
      <w:r w:rsidR="00E12597">
        <w:rPr>
          <w:rFonts w:ascii="Times New Roman" w:eastAsia="Times New Roman" w:hAnsi="Times New Roman" w:cs="Times New Roman"/>
          <w:i/>
          <w:sz w:val="24"/>
          <w:szCs w:val="24"/>
        </w:rPr>
        <w:t xml:space="preserve">ir mokymosi </w:t>
      </w:r>
      <w:r w:rsidR="00F6236B" w:rsidRPr="00E12597">
        <w:rPr>
          <w:rFonts w:ascii="Times New Roman" w:eastAsia="Times New Roman" w:hAnsi="Times New Roman" w:cs="Times New Roman"/>
          <w:i/>
          <w:sz w:val="24"/>
          <w:szCs w:val="24"/>
        </w:rPr>
        <w:t>priemonės bendrojo ugdymo mokyklų pamokose paprastai naudojamos šalia vadovėlio bei nustatyti tokio naudojimo priklausomybę nuo įvairių pamokos charakteristikų (dalyko, klasės, mokyklos tipo ir pan.) bei pamokos organizavimo būdų</w:t>
      </w:r>
      <w:r w:rsidRPr="004B43FC">
        <w:rPr>
          <w:rFonts w:ascii="Times New Roman" w:eastAsia="Times New Roman" w:hAnsi="Times New Roman" w:cs="Times New Roman"/>
          <w:sz w:val="24"/>
          <w:szCs w:val="24"/>
        </w:rPr>
        <w:t xml:space="preserve">“ parengtas teorinis kartu su vadovėliu naudojamų mokymo priemonių klasifikacijos modelis ir, juo remiantis, parengti pagrindiniai antrinei pamokų stebėjimo protokolų analizei naudojamo klausimyno </w:t>
      </w:r>
      <w:r w:rsidR="00F6236B">
        <w:rPr>
          <w:rFonts w:ascii="Times New Roman" w:eastAsia="Times New Roman" w:hAnsi="Times New Roman" w:cs="Times New Roman"/>
          <w:sz w:val="24"/>
          <w:szCs w:val="24"/>
        </w:rPr>
        <w:t>turinio klausi</w:t>
      </w:r>
      <w:r w:rsidR="005B0542">
        <w:rPr>
          <w:rFonts w:ascii="Times New Roman" w:eastAsia="Times New Roman" w:hAnsi="Times New Roman" w:cs="Times New Roman"/>
          <w:sz w:val="24"/>
          <w:szCs w:val="24"/>
        </w:rPr>
        <w:t>mai (klausimyno 19.1. – 19</w:t>
      </w:r>
      <w:r w:rsidR="0092468F">
        <w:rPr>
          <w:rFonts w:ascii="Times New Roman" w:eastAsia="Times New Roman" w:hAnsi="Times New Roman" w:cs="Times New Roman"/>
          <w:sz w:val="24"/>
          <w:szCs w:val="24"/>
        </w:rPr>
        <w:t>.8. klausimai).</w:t>
      </w:r>
    </w:p>
    <w:p w:rsidR="004B43FC" w:rsidRPr="004B43FC" w:rsidRDefault="004B43FC" w:rsidP="004B43FC">
      <w:pPr>
        <w:spacing w:after="0" w:line="360" w:lineRule="auto"/>
        <w:jc w:val="both"/>
        <w:rPr>
          <w:rFonts w:ascii="Times New Roman" w:eastAsia="Times New Roman" w:hAnsi="Times New Roman" w:cs="Times New Roman"/>
          <w:sz w:val="24"/>
          <w:szCs w:val="24"/>
        </w:rPr>
      </w:pPr>
      <w:r w:rsidRPr="004B43FC">
        <w:rPr>
          <w:rFonts w:ascii="Times New Roman" w:eastAsia="Times New Roman" w:hAnsi="Times New Roman" w:cs="Times New Roman"/>
          <w:sz w:val="24"/>
          <w:szCs w:val="24"/>
        </w:rPr>
        <w:t xml:space="preserve">Abiejų tyrimo klausimų sprendimui </w:t>
      </w:r>
      <w:r w:rsidR="00C74153">
        <w:rPr>
          <w:rFonts w:ascii="Times New Roman" w:eastAsia="Times New Roman" w:hAnsi="Times New Roman" w:cs="Times New Roman"/>
          <w:sz w:val="24"/>
          <w:szCs w:val="24"/>
        </w:rPr>
        <w:t xml:space="preserve">buvo </w:t>
      </w:r>
      <w:r w:rsidRPr="004B43FC">
        <w:rPr>
          <w:rFonts w:ascii="Times New Roman" w:eastAsia="Times New Roman" w:hAnsi="Times New Roman" w:cs="Times New Roman"/>
          <w:sz w:val="24"/>
          <w:szCs w:val="24"/>
        </w:rPr>
        <w:t xml:space="preserve">parengti klausimyno klausimai filtrai. Visų pirma naudotasi pamokų stebėjimo protokole nurodoma bendra </w:t>
      </w:r>
      <w:r w:rsidR="00EC52A6">
        <w:rPr>
          <w:rFonts w:ascii="Times New Roman" w:eastAsia="Times New Roman" w:hAnsi="Times New Roman" w:cs="Times New Roman"/>
          <w:sz w:val="24"/>
          <w:szCs w:val="24"/>
        </w:rPr>
        <w:t xml:space="preserve">stebėtą </w:t>
      </w:r>
      <w:r w:rsidRPr="004B43FC">
        <w:rPr>
          <w:rFonts w:ascii="Times New Roman" w:eastAsia="Times New Roman" w:hAnsi="Times New Roman" w:cs="Times New Roman"/>
          <w:sz w:val="24"/>
          <w:szCs w:val="24"/>
        </w:rPr>
        <w:t>pamoką apibūdinančia informacija: klasė, m</w:t>
      </w:r>
      <w:r w:rsidR="0092468F">
        <w:rPr>
          <w:rFonts w:ascii="Times New Roman" w:eastAsia="Times New Roman" w:hAnsi="Times New Roman" w:cs="Times New Roman"/>
          <w:sz w:val="24"/>
          <w:szCs w:val="24"/>
        </w:rPr>
        <w:t>okinių skaičius pagal sąrašą</w:t>
      </w:r>
      <w:r w:rsidRPr="004B43FC">
        <w:rPr>
          <w:rFonts w:ascii="Times New Roman" w:eastAsia="Times New Roman" w:hAnsi="Times New Roman" w:cs="Times New Roman"/>
          <w:sz w:val="24"/>
          <w:szCs w:val="24"/>
        </w:rPr>
        <w:t xml:space="preserve"> ir mokomasis dalykas. Klasės kintamasi</w:t>
      </w:r>
      <w:r w:rsidR="00EC52A6">
        <w:rPr>
          <w:rFonts w:ascii="Times New Roman" w:eastAsia="Times New Roman" w:hAnsi="Times New Roman" w:cs="Times New Roman"/>
          <w:sz w:val="24"/>
          <w:szCs w:val="24"/>
        </w:rPr>
        <w:t>s (2 klausimyno klausimas) leidžia</w:t>
      </w:r>
      <w:r w:rsidRPr="004B43FC">
        <w:rPr>
          <w:rFonts w:ascii="Times New Roman" w:eastAsia="Times New Roman" w:hAnsi="Times New Roman" w:cs="Times New Roman"/>
          <w:sz w:val="24"/>
          <w:szCs w:val="24"/>
        </w:rPr>
        <w:t xml:space="preserve"> atskirti situaciją naudojant mokymo priemones pagal klasių </w:t>
      </w:r>
      <w:proofErr w:type="spellStart"/>
      <w:r w:rsidRPr="004B43FC">
        <w:rPr>
          <w:rFonts w:ascii="Times New Roman" w:eastAsia="Times New Roman" w:hAnsi="Times New Roman" w:cs="Times New Roman"/>
          <w:sz w:val="24"/>
          <w:szCs w:val="24"/>
        </w:rPr>
        <w:t>koncentrus</w:t>
      </w:r>
      <w:proofErr w:type="spellEnd"/>
      <w:r w:rsidRPr="004B43FC">
        <w:rPr>
          <w:rFonts w:ascii="Times New Roman" w:eastAsia="Times New Roman" w:hAnsi="Times New Roman" w:cs="Times New Roman"/>
          <w:sz w:val="24"/>
          <w:szCs w:val="24"/>
        </w:rPr>
        <w:t>. Mokin</w:t>
      </w:r>
      <w:r w:rsidR="0092468F">
        <w:rPr>
          <w:rFonts w:ascii="Times New Roman" w:eastAsia="Times New Roman" w:hAnsi="Times New Roman" w:cs="Times New Roman"/>
          <w:sz w:val="24"/>
          <w:szCs w:val="24"/>
        </w:rPr>
        <w:t xml:space="preserve">ių skaičiaus kintamasis (3 </w:t>
      </w:r>
      <w:r w:rsidRPr="004B43FC">
        <w:rPr>
          <w:rFonts w:ascii="Times New Roman" w:eastAsia="Times New Roman" w:hAnsi="Times New Roman" w:cs="Times New Roman"/>
          <w:sz w:val="24"/>
          <w:szCs w:val="24"/>
        </w:rPr>
        <w:t xml:space="preserve">klausimyno klausimai) leidžia rasti kitų mokymo priemonių panaudojimo pamokoje priklausomybę nuo klasės dydžio. </w:t>
      </w:r>
      <w:r w:rsidR="0092468F">
        <w:rPr>
          <w:rFonts w:ascii="Times New Roman" w:eastAsia="Times New Roman" w:hAnsi="Times New Roman" w:cs="Times New Roman"/>
          <w:sz w:val="24"/>
          <w:szCs w:val="24"/>
        </w:rPr>
        <w:t>Mokomasis dalykas (4</w:t>
      </w:r>
      <w:r w:rsidRPr="004B43FC">
        <w:rPr>
          <w:rFonts w:ascii="Times New Roman" w:eastAsia="Times New Roman" w:hAnsi="Times New Roman" w:cs="Times New Roman"/>
          <w:sz w:val="24"/>
          <w:szCs w:val="24"/>
        </w:rPr>
        <w:t xml:space="preserve"> klausimyno klausimas) yra vienas svarbiausių klausimų filtrų, leidžiantis detalizuoti surinktą informaciją pagal mokomuosius dalykus.</w:t>
      </w:r>
    </w:p>
    <w:p w:rsidR="00400DCF" w:rsidRDefault="004B43FC" w:rsidP="004B43FC">
      <w:pPr>
        <w:spacing w:after="0" w:line="360" w:lineRule="auto"/>
        <w:jc w:val="both"/>
        <w:rPr>
          <w:rFonts w:ascii="Times New Roman" w:eastAsia="Times New Roman" w:hAnsi="Times New Roman" w:cs="Times New Roman"/>
          <w:sz w:val="24"/>
          <w:szCs w:val="24"/>
        </w:rPr>
      </w:pPr>
      <w:r w:rsidRPr="004B43FC">
        <w:rPr>
          <w:rFonts w:ascii="Times New Roman" w:eastAsia="Times New Roman" w:hAnsi="Times New Roman" w:cs="Times New Roman"/>
          <w:sz w:val="24"/>
          <w:szCs w:val="24"/>
        </w:rPr>
        <w:t xml:space="preserve">NMVA išorės vertintojai pagal nusistovėjusią </w:t>
      </w:r>
      <w:r w:rsidR="00400DCF">
        <w:rPr>
          <w:rFonts w:ascii="Times New Roman" w:eastAsia="Times New Roman" w:hAnsi="Times New Roman" w:cs="Times New Roman"/>
          <w:sz w:val="24"/>
          <w:szCs w:val="24"/>
        </w:rPr>
        <w:t xml:space="preserve">išorės vertintojų darbo </w:t>
      </w:r>
      <w:r w:rsidRPr="004B43FC">
        <w:rPr>
          <w:rFonts w:ascii="Times New Roman" w:eastAsia="Times New Roman" w:hAnsi="Times New Roman" w:cs="Times New Roman"/>
          <w:sz w:val="24"/>
          <w:szCs w:val="24"/>
        </w:rPr>
        <w:t xml:space="preserve">metodiką vertino aštuonis stebėtos pamokos aspektus. </w:t>
      </w:r>
      <w:r w:rsidR="00400DCF">
        <w:rPr>
          <w:rFonts w:ascii="Times New Roman" w:eastAsia="Times New Roman" w:hAnsi="Times New Roman" w:cs="Times New Roman"/>
          <w:sz w:val="24"/>
          <w:szCs w:val="24"/>
        </w:rPr>
        <w:t>Vertinimui buvo naudojama tokia skalė:</w:t>
      </w:r>
    </w:p>
    <w:p w:rsidR="00400DCF" w:rsidRDefault="00400DCF" w:rsidP="00617DD6">
      <w:pPr>
        <w:pStyle w:val="Sraopastraipa"/>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lygis</w:t>
      </w:r>
      <w:r w:rsidR="00557ADF" w:rsidRPr="00557ADF">
        <w:t xml:space="preserve"> </w:t>
      </w:r>
      <w:r w:rsidR="00557ADF">
        <w:t xml:space="preserve">– </w:t>
      </w:r>
      <w:r w:rsidR="00557ADF" w:rsidRPr="00557ADF">
        <w:rPr>
          <w:rFonts w:ascii="Times New Roman" w:eastAsia="Times New Roman" w:hAnsi="Times New Roman" w:cs="Times New Roman"/>
          <w:sz w:val="24"/>
          <w:szCs w:val="24"/>
        </w:rPr>
        <w:t>prasta veikla: neveiksminga, nekonkreti, neperspektyvi, rizikinga. Mokytojo veiklą būtina tobulinti</w:t>
      </w:r>
      <w:r w:rsidR="00557ADF">
        <w:rPr>
          <w:rFonts w:ascii="Times New Roman" w:eastAsia="Times New Roman" w:hAnsi="Times New Roman" w:cs="Times New Roman"/>
          <w:sz w:val="24"/>
          <w:szCs w:val="24"/>
        </w:rPr>
        <w:t>.</w:t>
      </w:r>
    </w:p>
    <w:p w:rsidR="00400DCF" w:rsidRDefault="00400DCF" w:rsidP="00617DD6">
      <w:pPr>
        <w:pStyle w:val="Sraopastraipa"/>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lygis</w:t>
      </w:r>
      <w:r w:rsidR="00557ADF">
        <w:rPr>
          <w:rFonts w:ascii="Times New Roman" w:eastAsia="Times New Roman" w:hAnsi="Times New Roman" w:cs="Times New Roman"/>
          <w:sz w:val="24"/>
          <w:szCs w:val="24"/>
        </w:rPr>
        <w:t xml:space="preserve"> – </w:t>
      </w:r>
      <w:r w:rsidR="00557ADF" w:rsidRPr="00557ADF">
        <w:rPr>
          <w:rFonts w:ascii="Times New Roman" w:eastAsia="Times New Roman" w:hAnsi="Times New Roman" w:cs="Times New Roman"/>
          <w:sz w:val="24"/>
          <w:szCs w:val="24"/>
        </w:rPr>
        <w:t>patenkinama veikla: vidutiniška, priimtina, neišskirtinė, nesisteminga. Mokytojo veikla nebloga, bet yra ką tobulinti, veiklą verta sustiprinti ir išplėtoti.</w:t>
      </w:r>
    </w:p>
    <w:p w:rsidR="00400DCF" w:rsidRDefault="00400DCF" w:rsidP="00617DD6">
      <w:pPr>
        <w:pStyle w:val="Sraopastraipa"/>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lygis</w:t>
      </w:r>
      <w:r w:rsidR="00557ADF">
        <w:rPr>
          <w:rFonts w:ascii="Times New Roman" w:eastAsia="Times New Roman" w:hAnsi="Times New Roman" w:cs="Times New Roman"/>
          <w:sz w:val="24"/>
          <w:szCs w:val="24"/>
        </w:rPr>
        <w:t xml:space="preserve"> – </w:t>
      </w:r>
      <w:r w:rsidR="00557ADF" w:rsidRPr="00557ADF">
        <w:rPr>
          <w:rFonts w:ascii="Times New Roman" w:eastAsia="Times New Roman" w:hAnsi="Times New Roman" w:cs="Times New Roman"/>
          <w:sz w:val="24"/>
          <w:szCs w:val="24"/>
        </w:rPr>
        <w:t>gera veikla: tinkama, paveiki, savita, potenciali, lanksti. Mokytojo patyrimą verta paskleisti pačioje mokykloje.</w:t>
      </w:r>
    </w:p>
    <w:p w:rsidR="00400DCF" w:rsidRPr="00400DCF" w:rsidRDefault="00400DCF" w:rsidP="00617DD6">
      <w:pPr>
        <w:pStyle w:val="Sraopastraipa"/>
        <w:numPr>
          <w:ilvl w:val="0"/>
          <w:numId w:val="11"/>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lygis</w:t>
      </w:r>
      <w:r w:rsidR="00557ADF">
        <w:rPr>
          <w:rFonts w:ascii="Times New Roman" w:eastAsia="Times New Roman" w:hAnsi="Times New Roman" w:cs="Times New Roman"/>
          <w:sz w:val="24"/>
          <w:szCs w:val="24"/>
        </w:rPr>
        <w:t xml:space="preserve"> – </w:t>
      </w:r>
      <w:r w:rsidR="00557ADF" w:rsidRPr="00557ADF">
        <w:rPr>
          <w:rFonts w:ascii="Times New Roman" w:eastAsia="Times New Roman" w:hAnsi="Times New Roman" w:cs="Times New Roman"/>
          <w:sz w:val="24"/>
          <w:szCs w:val="24"/>
        </w:rPr>
        <w:t>labai gera veikla: veiksminga, kryptinga, originali, ypatinga, kūrybiška, išskirtinė. Mokytojo patyrimą verta paskleisti už mokyklos ribų.</w:t>
      </w:r>
    </w:p>
    <w:p w:rsidR="006E5A48" w:rsidRDefault="006E5A48" w:rsidP="004B43FC">
      <w:pPr>
        <w:spacing w:after="0" w:line="360" w:lineRule="auto"/>
        <w:jc w:val="both"/>
        <w:rPr>
          <w:rFonts w:ascii="Times New Roman" w:eastAsia="Times New Roman" w:hAnsi="Times New Roman" w:cs="Times New Roman"/>
          <w:sz w:val="24"/>
          <w:szCs w:val="24"/>
        </w:rPr>
      </w:pPr>
    </w:p>
    <w:p w:rsidR="004B43FC" w:rsidRPr="004B43FC" w:rsidRDefault="00400DCF" w:rsidP="004B43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Renkant antrinės analizės duomenis, b</w:t>
      </w:r>
      <w:r w:rsidR="004B43FC" w:rsidRPr="004B43FC">
        <w:rPr>
          <w:rFonts w:ascii="Times New Roman" w:eastAsia="Times New Roman" w:hAnsi="Times New Roman" w:cs="Times New Roman"/>
          <w:sz w:val="24"/>
          <w:szCs w:val="24"/>
        </w:rPr>
        <w:t xml:space="preserve">uvo pasinaudota </w:t>
      </w:r>
      <w:r w:rsidR="006E5A48">
        <w:rPr>
          <w:rFonts w:ascii="Times New Roman" w:eastAsia="Times New Roman" w:hAnsi="Times New Roman" w:cs="Times New Roman"/>
          <w:sz w:val="24"/>
          <w:szCs w:val="24"/>
        </w:rPr>
        <w:t xml:space="preserve">išorės vertintojų atliktais </w:t>
      </w:r>
      <w:r w:rsidR="004B43FC" w:rsidRPr="004B43FC">
        <w:rPr>
          <w:rFonts w:ascii="Times New Roman" w:eastAsia="Times New Roman" w:hAnsi="Times New Roman" w:cs="Times New Roman"/>
          <w:sz w:val="24"/>
          <w:szCs w:val="24"/>
        </w:rPr>
        <w:t xml:space="preserve">kai kurių </w:t>
      </w:r>
      <w:r w:rsidR="006E5A48">
        <w:rPr>
          <w:rFonts w:ascii="Times New Roman" w:eastAsia="Times New Roman" w:hAnsi="Times New Roman" w:cs="Times New Roman"/>
          <w:sz w:val="24"/>
          <w:szCs w:val="24"/>
        </w:rPr>
        <w:t xml:space="preserve">pamokos </w:t>
      </w:r>
      <w:r w:rsidR="004B43FC" w:rsidRPr="004B43FC">
        <w:rPr>
          <w:rFonts w:ascii="Times New Roman" w:eastAsia="Times New Roman" w:hAnsi="Times New Roman" w:cs="Times New Roman"/>
          <w:sz w:val="24"/>
          <w:szCs w:val="24"/>
        </w:rPr>
        <w:t xml:space="preserve">aspektų įvertinimais, kurie, tyrėjo vertinimu, galėjo vienaip ar kitaip sietis su mokymo </w:t>
      </w:r>
      <w:r w:rsidR="006E5A48">
        <w:rPr>
          <w:rFonts w:ascii="Times New Roman" w:eastAsia="Times New Roman" w:hAnsi="Times New Roman" w:cs="Times New Roman"/>
          <w:sz w:val="24"/>
          <w:szCs w:val="24"/>
        </w:rPr>
        <w:t xml:space="preserve">ir mokymosi priemonių </w:t>
      </w:r>
      <w:r w:rsidR="004B43FC" w:rsidRPr="004B43FC">
        <w:rPr>
          <w:rFonts w:ascii="Times New Roman" w:eastAsia="Times New Roman" w:hAnsi="Times New Roman" w:cs="Times New Roman"/>
          <w:sz w:val="24"/>
          <w:szCs w:val="24"/>
        </w:rPr>
        <w:t>panaudojimu</w:t>
      </w:r>
      <w:r w:rsidR="006E5A48">
        <w:rPr>
          <w:rFonts w:ascii="Times New Roman" w:eastAsia="Times New Roman" w:hAnsi="Times New Roman" w:cs="Times New Roman"/>
          <w:sz w:val="24"/>
          <w:szCs w:val="24"/>
        </w:rPr>
        <w:t xml:space="preserve"> pamokoje</w:t>
      </w:r>
      <w:r w:rsidR="004B43FC" w:rsidRPr="004B43FC">
        <w:rPr>
          <w:rFonts w:ascii="Times New Roman" w:eastAsia="Times New Roman" w:hAnsi="Times New Roman" w:cs="Times New Roman"/>
          <w:sz w:val="24"/>
          <w:szCs w:val="24"/>
        </w:rPr>
        <w:t xml:space="preserve">. Į </w:t>
      </w:r>
      <w:r w:rsidR="00EC52A6">
        <w:rPr>
          <w:rFonts w:ascii="Times New Roman" w:eastAsia="Times New Roman" w:hAnsi="Times New Roman" w:cs="Times New Roman"/>
          <w:sz w:val="24"/>
          <w:szCs w:val="24"/>
        </w:rPr>
        <w:t>antrinės analizės metu renkamą informaciją buvo</w:t>
      </w:r>
      <w:r w:rsidR="004B43FC" w:rsidRPr="004B43FC">
        <w:rPr>
          <w:rFonts w:ascii="Times New Roman" w:eastAsia="Times New Roman" w:hAnsi="Times New Roman" w:cs="Times New Roman"/>
          <w:sz w:val="24"/>
          <w:szCs w:val="24"/>
        </w:rPr>
        <w:t xml:space="preserve"> įtraukti 6 iš 8 šių stebėto</w:t>
      </w:r>
      <w:r w:rsidR="006E5A48">
        <w:rPr>
          <w:rFonts w:ascii="Times New Roman" w:eastAsia="Times New Roman" w:hAnsi="Times New Roman" w:cs="Times New Roman"/>
          <w:sz w:val="24"/>
          <w:szCs w:val="24"/>
        </w:rPr>
        <w:t>s pamokos aspektų įvertinimai (5, 9, 14, 16</w:t>
      </w:r>
      <w:r w:rsidR="00021509">
        <w:rPr>
          <w:rFonts w:ascii="Times New Roman" w:eastAsia="Times New Roman" w:hAnsi="Times New Roman" w:cs="Times New Roman"/>
          <w:sz w:val="24"/>
          <w:szCs w:val="24"/>
        </w:rPr>
        <w:t>, 17, 20</w:t>
      </w:r>
      <w:r w:rsidR="004B43FC" w:rsidRPr="004B43FC">
        <w:rPr>
          <w:rFonts w:ascii="Times New Roman" w:eastAsia="Times New Roman" w:hAnsi="Times New Roman" w:cs="Times New Roman"/>
          <w:sz w:val="24"/>
          <w:szCs w:val="24"/>
        </w:rPr>
        <w:t xml:space="preserve"> klausimai): pamokos planavimo kokybės lygis, mokymo kokybės lygis, mokymosi kokybės lygis, pagalbos mokiniui kokybės lygis, mokymosi aplinkos kokybės lygis ir pasiekimų pamokoje kokybės lygis.</w:t>
      </w:r>
    </w:p>
    <w:p w:rsidR="004B43FC" w:rsidRPr="004B43FC" w:rsidRDefault="00A367C1" w:rsidP="004B43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Nacionalinės mokyklų vertinimo agentūros patvirtintame pamokos stebėjimo protokole, įvertinant </w:t>
      </w:r>
      <w:r w:rsidRPr="00A367C1">
        <w:rPr>
          <w:rFonts w:ascii="Times New Roman" w:eastAsia="Times New Roman" w:hAnsi="Times New Roman" w:cs="Times New Roman"/>
          <w:sz w:val="24"/>
          <w:szCs w:val="24"/>
        </w:rPr>
        <w:t>planavimo ir organizavimo lygį stebimoje pa</w:t>
      </w:r>
      <w:r>
        <w:rPr>
          <w:rFonts w:ascii="Times New Roman" w:eastAsia="Times New Roman" w:hAnsi="Times New Roman" w:cs="Times New Roman"/>
          <w:sz w:val="24"/>
          <w:szCs w:val="24"/>
        </w:rPr>
        <w:t>mokoje be kitų aspektų buvo vertinama</w:t>
      </w:r>
      <w:r w:rsidRPr="00A367C1">
        <w:rPr>
          <w:rFonts w:ascii="Times New Roman" w:eastAsia="Times New Roman" w:hAnsi="Times New Roman" w:cs="Times New Roman"/>
          <w:sz w:val="24"/>
          <w:szCs w:val="24"/>
        </w:rPr>
        <w:t>, ar mokytojo ir mokinių veiklos pamokoje pakankamai struktūruotos ir ar racionaliai mokytojas išnaudoja p</w:t>
      </w:r>
      <w:r>
        <w:rPr>
          <w:rFonts w:ascii="Times New Roman" w:eastAsia="Times New Roman" w:hAnsi="Times New Roman" w:cs="Times New Roman"/>
          <w:sz w:val="24"/>
          <w:szCs w:val="24"/>
        </w:rPr>
        <w:t>amokos laiką</w:t>
      </w:r>
      <w:r w:rsidRPr="00A367C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Todėl, apibendrinant šią informaciją, atsirado du kintamieji </w:t>
      </w:r>
      <w:r w:rsidR="004E319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4E3192">
        <w:rPr>
          <w:rFonts w:ascii="Times New Roman" w:eastAsia="Times New Roman" w:hAnsi="Times New Roman" w:cs="Times New Roman"/>
          <w:sz w:val="24"/>
          <w:szCs w:val="24"/>
        </w:rPr>
        <w:t>ar veiklos pamokoje yra pakankamai struktūruotos (6 klausimas) ir ar laikas pamokoje yra naudojamas racionaliai (7 klausimas).</w:t>
      </w:r>
    </w:p>
    <w:p w:rsidR="004B43FC" w:rsidRPr="004B43FC" w:rsidRDefault="004B43FC" w:rsidP="004B43FC">
      <w:pPr>
        <w:spacing w:after="0" w:line="360" w:lineRule="auto"/>
        <w:jc w:val="both"/>
        <w:rPr>
          <w:rFonts w:ascii="Times New Roman" w:eastAsia="Times New Roman" w:hAnsi="Times New Roman" w:cs="Times New Roman"/>
          <w:sz w:val="24"/>
          <w:szCs w:val="24"/>
        </w:rPr>
      </w:pPr>
      <w:r w:rsidRPr="004B43FC">
        <w:rPr>
          <w:rFonts w:ascii="Times New Roman" w:eastAsia="Times New Roman" w:hAnsi="Times New Roman" w:cs="Times New Roman"/>
          <w:sz w:val="24"/>
          <w:szCs w:val="24"/>
        </w:rPr>
        <w:t>Teoriniu lygiu išskyrus būdus, kaip kartu su mokymo priemonėmis galima geriau įtvirtinti mokomąją medžiagą, stebėjimo protokolų analizei naudotame k</w:t>
      </w:r>
      <w:r w:rsidR="004E3192">
        <w:rPr>
          <w:rFonts w:ascii="Times New Roman" w:eastAsia="Times New Roman" w:hAnsi="Times New Roman" w:cs="Times New Roman"/>
          <w:sz w:val="24"/>
          <w:szCs w:val="24"/>
        </w:rPr>
        <w:t>lausimyne atsirado kintamasis (10</w:t>
      </w:r>
      <w:r w:rsidRPr="004B43FC">
        <w:rPr>
          <w:rFonts w:ascii="Times New Roman" w:eastAsia="Times New Roman" w:hAnsi="Times New Roman" w:cs="Times New Roman"/>
          <w:sz w:val="24"/>
          <w:szCs w:val="24"/>
        </w:rPr>
        <w:t xml:space="preserve"> klausimas), leidžiantis įvertinti, ar pamokos medžiaga buvo sieta</w:t>
      </w:r>
      <w:r w:rsidR="004E3192">
        <w:rPr>
          <w:rFonts w:ascii="Times New Roman" w:eastAsia="Times New Roman" w:hAnsi="Times New Roman" w:cs="Times New Roman"/>
          <w:sz w:val="24"/>
          <w:szCs w:val="24"/>
        </w:rPr>
        <w:t xml:space="preserve"> su ankstesniu mokinio patyrimu</w:t>
      </w:r>
      <w:r w:rsidRPr="004B43FC">
        <w:rPr>
          <w:rFonts w:ascii="Times New Roman" w:eastAsia="Times New Roman" w:hAnsi="Times New Roman" w:cs="Times New Roman"/>
          <w:sz w:val="24"/>
          <w:szCs w:val="24"/>
        </w:rPr>
        <w:t>.</w:t>
      </w:r>
    </w:p>
    <w:p w:rsidR="004B43FC" w:rsidRDefault="00021C1D" w:rsidP="004B43FC">
      <w:pPr>
        <w:spacing w:after="0" w:line="360" w:lineRule="auto"/>
        <w:jc w:val="both"/>
        <w:rPr>
          <w:rFonts w:ascii="Times New Roman" w:eastAsia="Times New Roman" w:hAnsi="Times New Roman" w:cs="Times New Roman"/>
          <w:sz w:val="24"/>
          <w:szCs w:val="24"/>
        </w:rPr>
      </w:pPr>
      <w:r w:rsidRPr="00021C1D">
        <w:rPr>
          <w:rFonts w:ascii="Times New Roman" w:eastAsia="Times New Roman" w:hAnsi="Times New Roman" w:cs="Times New Roman"/>
          <w:sz w:val="24"/>
          <w:szCs w:val="24"/>
        </w:rPr>
        <w:t xml:space="preserve">Iš stebėjimo protokoluose įrašytų pamokas stebėjusių išorės vertintojų vertinimų buvo galima susidaryti aiškią nuomonę, kuri klasės mokinių dalis aktyviai dalyvavo pamokoje ir aktyviai įsisavino mokomąją medžiagą – ar daug mokinių ne vien </w:t>
      </w:r>
      <w:r w:rsidR="00EC52A6">
        <w:rPr>
          <w:rFonts w:ascii="Times New Roman" w:eastAsia="Times New Roman" w:hAnsi="Times New Roman" w:cs="Times New Roman"/>
          <w:sz w:val="24"/>
          <w:szCs w:val="24"/>
        </w:rPr>
        <w:t xml:space="preserve">tik </w:t>
      </w:r>
      <w:r w:rsidRPr="00021C1D">
        <w:rPr>
          <w:rFonts w:ascii="Times New Roman" w:eastAsia="Times New Roman" w:hAnsi="Times New Roman" w:cs="Times New Roman"/>
          <w:sz w:val="24"/>
          <w:szCs w:val="24"/>
        </w:rPr>
        <w:t xml:space="preserve">paklusniai vykdė mokytojo nurodymus, o rodė iniciatyvą atsakyti į mokytojo klausimus, </w:t>
      </w:r>
      <w:r w:rsidR="004E3192">
        <w:rPr>
          <w:rFonts w:ascii="Times New Roman" w:eastAsia="Times New Roman" w:hAnsi="Times New Roman" w:cs="Times New Roman"/>
          <w:sz w:val="24"/>
          <w:szCs w:val="24"/>
        </w:rPr>
        <w:t>noriai dalyvavo</w:t>
      </w:r>
      <w:r w:rsidRPr="00021C1D">
        <w:rPr>
          <w:rFonts w:ascii="Times New Roman" w:eastAsia="Times New Roman" w:hAnsi="Times New Roman" w:cs="Times New Roman"/>
          <w:sz w:val="24"/>
          <w:szCs w:val="24"/>
        </w:rPr>
        <w:t xml:space="preserve"> mokytojo pasiūlytose veiklose ar kitaip aktyviai mokėsi. Taip atsirado dar vienas klausimas filtras –  11 klausimyno klausimas.</w:t>
      </w:r>
    </w:p>
    <w:p w:rsidR="004E3192" w:rsidRDefault="004E3192" w:rsidP="004B43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Analizuojant mokymo lygį pamokoje, </w:t>
      </w:r>
      <w:r w:rsidR="00783DA7">
        <w:rPr>
          <w:rFonts w:ascii="Times New Roman" w:eastAsia="Times New Roman" w:hAnsi="Times New Roman" w:cs="Times New Roman"/>
          <w:sz w:val="24"/>
          <w:szCs w:val="24"/>
        </w:rPr>
        <w:t xml:space="preserve">išorės vertintojai privalėjo aprašyti, ar ugdymo turinys per pamoką buvo kaip nors individualizuojamas ar diferencijuojamas. </w:t>
      </w:r>
      <w:r w:rsidR="00783DA7" w:rsidRPr="00783DA7">
        <w:rPr>
          <w:rFonts w:ascii="Times New Roman" w:eastAsia="Times New Roman" w:hAnsi="Times New Roman" w:cs="Times New Roman"/>
          <w:sz w:val="24"/>
          <w:szCs w:val="24"/>
        </w:rPr>
        <w:t xml:space="preserve">Analizuojant pamokų stebėjimo protokoluose esančią informaciją, jei protokole būdavo nurodyta, kad išorės vertintojo stebėtoje klasėje mokėsi SUP mokinys ir jam buvo skirta individualizuota užduotis, koduojant nebūdavo nurodoma, jog pamokos mokomoji medžiaga buvo pateikta individualizuotai ar </w:t>
      </w:r>
      <w:r w:rsidR="00EC52A6">
        <w:rPr>
          <w:rFonts w:ascii="Times New Roman" w:eastAsia="Times New Roman" w:hAnsi="Times New Roman" w:cs="Times New Roman"/>
          <w:sz w:val="24"/>
          <w:szCs w:val="24"/>
        </w:rPr>
        <w:t>diferencijuotai – kitoks</w:t>
      </w:r>
      <w:r w:rsidR="00783DA7" w:rsidRPr="00783DA7">
        <w:rPr>
          <w:rFonts w:ascii="Times New Roman" w:eastAsia="Times New Roman" w:hAnsi="Times New Roman" w:cs="Times New Roman"/>
          <w:sz w:val="24"/>
          <w:szCs w:val="24"/>
        </w:rPr>
        <w:t xml:space="preserve"> mokomosios medžiagos pateikimas SUP mokiniams yra savaime suprantamas. Medžiagos individualizavimas ar diferencijavimas per pamoką koduojant būdavo pažymimas tik tada, jei ne </w:t>
      </w:r>
      <w:r w:rsidR="00EC52A6">
        <w:rPr>
          <w:rFonts w:ascii="Times New Roman" w:eastAsia="Times New Roman" w:hAnsi="Times New Roman" w:cs="Times New Roman"/>
          <w:sz w:val="24"/>
          <w:szCs w:val="24"/>
        </w:rPr>
        <w:t xml:space="preserve">tik </w:t>
      </w:r>
      <w:r w:rsidR="00783DA7" w:rsidRPr="00783DA7">
        <w:rPr>
          <w:rFonts w:ascii="Times New Roman" w:eastAsia="Times New Roman" w:hAnsi="Times New Roman" w:cs="Times New Roman"/>
          <w:sz w:val="24"/>
          <w:szCs w:val="24"/>
        </w:rPr>
        <w:t>SUP mokiniai gaudavo skirtingas užduotis – pvz., gabūs mokiniai – vienokias, o ne tokie gabūs – kitokias</w:t>
      </w:r>
      <w:r w:rsidR="00783DA7">
        <w:rPr>
          <w:rFonts w:ascii="Times New Roman" w:eastAsia="Times New Roman" w:hAnsi="Times New Roman" w:cs="Times New Roman"/>
          <w:sz w:val="24"/>
          <w:szCs w:val="24"/>
        </w:rPr>
        <w:t xml:space="preserve"> (13 klausimas)</w:t>
      </w:r>
      <w:r w:rsidR="00783DA7" w:rsidRPr="00783DA7">
        <w:rPr>
          <w:rFonts w:ascii="Times New Roman" w:eastAsia="Times New Roman" w:hAnsi="Times New Roman" w:cs="Times New Roman"/>
          <w:sz w:val="24"/>
          <w:szCs w:val="24"/>
        </w:rPr>
        <w:t>.</w:t>
      </w:r>
    </w:p>
    <w:p w:rsidR="00DB3060" w:rsidRPr="004B43FC" w:rsidRDefault="00783DA7" w:rsidP="004B43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Vertinant mokinių mokymosi lygį, išorės vertintojai pamokos stebėjimo protokole nurodydavo, kokios pamok</w:t>
      </w:r>
      <w:r w:rsidR="00EC52A6">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organizavimo formos buvo naudotos. Todėl buvo apsispręsta dėl dar vieno kintamojo – ar buvo naudotos kokios nors šiuolaikinės pamokos organizavimo formos – grupinis darbas, darbas poroje, diskusijos, </w:t>
      </w:r>
      <w:r w:rsidR="00DB3060">
        <w:rPr>
          <w:rFonts w:ascii="Times New Roman" w:eastAsia="Times New Roman" w:hAnsi="Times New Roman" w:cs="Times New Roman"/>
          <w:sz w:val="24"/>
          <w:szCs w:val="24"/>
        </w:rPr>
        <w:t>mokinių projektų pristatymas, laboratoriniai darbai ir pan. (15 klausimas).</w:t>
      </w:r>
    </w:p>
    <w:p w:rsidR="004B43FC" w:rsidRPr="004B43FC" w:rsidRDefault="004B43FC" w:rsidP="004B43FC">
      <w:pPr>
        <w:spacing w:after="0" w:line="360" w:lineRule="auto"/>
        <w:jc w:val="both"/>
        <w:rPr>
          <w:rFonts w:ascii="Times New Roman" w:eastAsia="Times New Roman" w:hAnsi="Times New Roman" w:cs="Times New Roman"/>
          <w:sz w:val="24"/>
          <w:szCs w:val="24"/>
        </w:rPr>
      </w:pPr>
      <w:r w:rsidRPr="004B43FC">
        <w:rPr>
          <w:rFonts w:ascii="Times New Roman" w:eastAsia="Times New Roman" w:hAnsi="Times New Roman" w:cs="Times New Roman"/>
          <w:sz w:val="24"/>
          <w:szCs w:val="24"/>
        </w:rPr>
        <w:lastRenderedPageBreak/>
        <w:t>Statistinių duomenų apdorojimo programa SPSS, kuria buvo apdorojami antrinės analizės duomenys, leidžia prie suformuoto duomenų masyvo jungti papildomus kintamuosius. Tokiam jungimui būtinas jungiamasis kintamasis. Juo pasirinktas kintamasis „mokyklos numeris</w:t>
      </w:r>
      <w:r w:rsidR="00CD7C84">
        <w:rPr>
          <w:rFonts w:ascii="Times New Roman" w:eastAsia="Times New Roman" w:hAnsi="Times New Roman" w:cs="Times New Roman"/>
          <w:sz w:val="24"/>
          <w:szCs w:val="24"/>
        </w:rPr>
        <w:t xml:space="preserve"> bendrame mokyklų sąraše</w:t>
      </w:r>
      <w:r w:rsidRPr="004B43FC">
        <w:rPr>
          <w:rFonts w:ascii="Times New Roman" w:eastAsia="Times New Roman" w:hAnsi="Times New Roman" w:cs="Times New Roman"/>
          <w:sz w:val="24"/>
          <w:szCs w:val="24"/>
        </w:rPr>
        <w:t xml:space="preserve">“ (1 klausimyno klausimas). Vėliau buvo sudaryta papildoma duomenų bazė su iš ŠVIS </w:t>
      </w:r>
      <w:r w:rsidR="00595078">
        <w:rPr>
          <w:rFonts w:ascii="Times New Roman" w:eastAsia="Times New Roman" w:hAnsi="Times New Roman" w:cs="Times New Roman"/>
          <w:sz w:val="24"/>
          <w:szCs w:val="24"/>
        </w:rPr>
        <w:t>2016 m.</w:t>
      </w:r>
      <w:r w:rsidRPr="004B43FC">
        <w:rPr>
          <w:rFonts w:ascii="Times New Roman" w:eastAsia="Times New Roman" w:hAnsi="Times New Roman" w:cs="Times New Roman"/>
          <w:sz w:val="24"/>
          <w:szCs w:val="24"/>
        </w:rPr>
        <w:t xml:space="preserve"> (NMVA išorės vertintojų darbo stebėtose mokyklose laikas)</w:t>
      </w:r>
      <w:r w:rsidR="00CD7C84" w:rsidRPr="00CD7C84">
        <w:t xml:space="preserve"> </w:t>
      </w:r>
      <w:r w:rsidR="00CD7C84" w:rsidRPr="00CD7C84">
        <w:rPr>
          <w:rFonts w:ascii="Times New Roman" w:eastAsia="Times New Roman" w:hAnsi="Times New Roman" w:cs="Times New Roman"/>
          <w:sz w:val="24"/>
          <w:szCs w:val="24"/>
        </w:rPr>
        <w:t xml:space="preserve">iš stebėtos mokyklos į ITC atsiųsta  </w:t>
      </w:r>
      <w:r w:rsidR="00CD7C84">
        <w:rPr>
          <w:rFonts w:ascii="Times New Roman" w:eastAsia="Times New Roman" w:hAnsi="Times New Roman" w:cs="Times New Roman"/>
          <w:sz w:val="24"/>
          <w:szCs w:val="24"/>
        </w:rPr>
        <w:t>kasmetine statistine informacija</w:t>
      </w:r>
      <w:r w:rsidRPr="004B43FC">
        <w:rPr>
          <w:rFonts w:ascii="Times New Roman" w:eastAsia="Times New Roman" w:hAnsi="Times New Roman" w:cs="Times New Roman"/>
          <w:sz w:val="24"/>
          <w:szCs w:val="24"/>
        </w:rPr>
        <w:t>, kuri, tyrėjo vertinimu, galėjo turėti įtakos mokymo priemonių naudojimui per pa</w:t>
      </w:r>
      <w:r w:rsidR="00CD7C84">
        <w:rPr>
          <w:rFonts w:ascii="Times New Roman" w:eastAsia="Times New Roman" w:hAnsi="Times New Roman" w:cs="Times New Roman"/>
          <w:sz w:val="24"/>
          <w:szCs w:val="24"/>
        </w:rPr>
        <w:t>moką (4 priedas</w:t>
      </w:r>
      <w:r w:rsidR="00595078">
        <w:rPr>
          <w:rFonts w:ascii="Times New Roman" w:eastAsia="Times New Roman" w:hAnsi="Times New Roman" w:cs="Times New Roman"/>
          <w:sz w:val="24"/>
          <w:szCs w:val="24"/>
        </w:rPr>
        <w:t xml:space="preserve">). </w:t>
      </w:r>
    </w:p>
    <w:p w:rsidR="007C71AF" w:rsidRPr="004B43FC" w:rsidRDefault="004B43FC" w:rsidP="004B43FC">
      <w:pPr>
        <w:spacing w:after="0" w:line="360" w:lineRule="auto"/>
        <w:jc w:val="both"/>
        <w:rPr>
          <w:rFonts w:ascii="Times New Roman" w:eastAsia="Times New Roman" w:hAnsi="Times New Roman" w:cs="Times New Roman"/>
          <w:sz w:val="24"/>
          <w:szCs w:val="24"/>
        </w:rPr>
      </w:pPr>
      <w:r w:rsidRPr="004B43FC">
        <w:rPr>
          <w:rFonts w:ascii="Times New Roman" w:eastAsia="Times New Roman" w:hAnsi="Times New Roman" w:cs="Times New Roman"/>
          <w:sz w:val="24"/>
          <w:szCs w:val="24"/>
        </w:rPr>
        <w:t>Mokyklos tipas ir gyvenamosios vietos, kur veikia mokykla, tipas yra įprasti švietimo tyrimuose naudojami klausimai filtrai, mokytojų skaičiaus mokykloje kintamasis buvo naudotas kaip mokyklos dydžio rodiklis, mokytojų, kurių darbo stažas mažesnis nei 15 metų – kaip vidutinio mokyklos mokytojų amžiaus rodiklis, mokytojų, įgijusių mokytojo metodininko ir mokytojo eksperto kvalifikacinę kategoriją dalies mokykloje kintamasis – kaip bendras mokyklos mokytojų kvalifikacijos rodiklis, atestuotų mokyklos vadovų dalies ir vadovų, įgijusių I ir II vadybinę kategoriją dalies kintamieji – kaip vadybinės mokyklos v</w:t>
      </w:r>
      <w:r w:rsidR="00595078">
        <w:rPr>
          <w:rFonts w:ascii="Times New Roman" w:eastAsia="Times New Roman" w:hAnsi="Times New Roman" w:cs="Times New Roman"/>
          <w:sz w:val="24"/>
          <w:szCs w:val="24"/>
        </w:rPr>
        <w:t xml:space="preserve">adovų kvalifikacijos rodiklis. </w:t>
      </w:r>
    </w:p>
    <w:p w:rsidR="004B43FC" w:rsidRPr="004B43FC" w:rsidRDefault="004B43FC" w:rsidP="004B43FC">
      <w:pPr>
        <w:spacing w:after="0" w:line="360" w:lineRule="auto"/>
        <w:jc w:val="both"/>
        <w:rPr>
          <w:rFonts w:ascii="Times New Roman" w:eastAsia="Times New Roman" w:hAnsi="Times New Roman" w:cs="Times New Roman"/>
          <w:sz w:val="24"/>
          <w:szCs w:val="24"/>
        </w:rPr>
      </w:pPr>
      <w:r w:rsidRPr="005B283A">
        <w:rPr>
          <w:rFonts w:ascii="Times New Roman" w:eastAsia="Times New Roman" w:hAnsi="Times New Roman" w:cs="Times New Roman"/>
          <w:sz w:val="24"/>
          <w:szCs w:val="24"/>
          <w:u w:val="single"/>
        </w:rPr>
        <w:t>Tyrimo laikas.</w:t>
      </w:r>
      <w:r w:rsidRPr="004B43FC">
        <w:rPr>
          <w:rFonts w:ascii="Times New Roman" w:eastAsia="Times New Roman" w:hAnsi="Times New Roman" w:cs="Times New Roman"/>
          <w:sz w:val="24"/>
          <w:szCs w:val="24"/>
        </w:rPr>
        <w:t xml:space="preserve"> Tyrimas pradėtas (pradėta rengt</w:t>
      </w:r>
      <w:r w:rsidR="00595078">
        <w:rPr>
          <w:rFonts w:ascii="Times New Roman" w:eastAsia="Times New Roman" w:hAnsi="Times New Roman" w:cs="Times New Roman"/>
          <w:sz w:val="24"/>
          <w:szCs w:val="24"/>
        </w:rPr>
        <w:t>i tyrimo programos apmatus) 2017 m. liepos</w:t>
      </w:r>
      <w:r w:rsidRPr="004B43FC">
        <w:rPr>
          <w:rFonts w:ascii="Times New Roman" w:eastAsia="Times New Roman" w:hAnsi="Times New Roman" w:cs="Times New Roman"/>
          <w:sz w:val="24"/>
          <w:szCs w:val="24"/>
        </w:rPr>
        <w:t xml:space="preserve"> mėnesį, baigtas (pa</w:t>
      </w:r>
      <w:r w:rsidR="00595078">
        <w:rPr>
          <w:rFonts w:ascii="Times New Roman" w:eastAsia="Times New Roman" w:hAnsi="Times New Roman" w:cs="Times New Roman"/>
          <w:sz w:val="24"/>
          <w:szCs w:val="24"/>
        </w:rPr>
        <w:t xml:space="preserve">rengta apklausos ataskaita) 2018 m. </w:t>
      </w:r>
      <w:r w:rsidR="00CD7C84" w:rsidRPr="00CD7C84">
        <w:rPr>
          <w:rFonts w:ascii="Times New Roman" w:eastAsia="Times New Roman" w:hAnsi="Times New Roman" w:cs="Times New Roman"/>
          <w:sz w:val="24"/>
          <w:szCs w:val="24"/>
        </w:rPr>
        <w:t>vasario</w:t>
      </w:r>
      <w:r w:rsidRPr="004B43FC">
        <w:rPr>
          <w:rFonts w:ascii="Times New Roman" w:eastAsia="Times New Roman" w:hAnsi="Times New Roman" w:cs="Times New Roman"/>
          <w:sz w:val="24"/>
          <w:szCs w:val="24"/>
        </w:rPr>
        <w:t xml:space="preserve"> mėnesį. Lauko tyrimas (NMVA išorės vertintojų užpildytų pamokų stebėjimo prot</w:t>
      </w:r>
      <w:r w:rsidR="00595078">
        <w:rPr>
          <w:rFonts w:ascii="Times New Roman" w:eastAsia="Times New Roman" w:hAnsi="Times New Roman" w:cs="Times New Roman"/>
          <w:sz w:val="24"/>
          <w:szCs w:val="24"/>
        </w:rPr>
        <w:t>okolų antrinė analizė) vyko 2017 m. liepos</w:t>
      </w:r>
      <w:r w:rsidR="00CD7C84">
        <w:rPr>
          <w:rFonts w:ascii="Times New Roman" w:eastAsia="Times New Roman" w:hAnsi="Times New Roman" w:cs="Times New Roman"/>
          <w:sz w:val="24"/>
          <w:szCs w:val="24"/>
        </w:rPr>
        <w:t xml:space="preserve"> – gruodžio mėnesiais.</w:t>
      </w:r>
    </w:p>
    <w:p w:rsidR="005B283A" w:rsidRDefault="004B43FC" w:rsidP="004B43FC">
      <w:pPr>
        <w:spacing w:after="0" w:line="360" w:lineRule="auto"/>
        <w:jc w:val="both"/>
        <w:rPr>
          <w:rFonts w:ascii="Times New Roman" w:eastAsia="Times New Roman" w:hAnsi="Times New Roman" w:cs="Times New Roman"/>
          <w:sz w:val="24"/>
          <w:szCs w:val="24"/>
        </w:rPr>
      </w:pPr>
      <w:r w:rsidRPr="005B283A">
        <w:rPr>
          <w:rFonts w:ascii="Times New Roman" w:eastAsia="Times New Roman" w:hAnsi="Times New Roman" w:cs="Times New Roman"/>
          <w:sz w:val="24"/>
          <w:szCs w:val="24"/>
          <w:u w:val="single"/>
        </w:rPr>
        <w:t>Tyrimo autorius ir vykdytojas.</w:t>
      </w:r>
      <w:r w:rsidR="005B283A">
        <w:rPr>
          <w:rFonts w:ascii="Times New Roman" w:eastAsia="Times New Roman" w:hAnsi="Times New Roman" w:cs="Times New Roman"/>
          <w:sz w:val="24"/>
          <w:szCs w:val="24"/>
        </w:rPr>
        <w:t xml:space="preserve"> UPC ugdymo turinio kokybės užtikrinimo</w:t>
      </w:r>
      <w:r w:rsidRPr="004B43FC">
        <w:rPr>
          <w:rFonts w:ascii="Times New Roman" w:eastAsia="Times New Roman" w:hAnsi="Times New Roman" w:cs="Times New Roman"/>
          <w:sz w:val="24"/>
          <w:szCs w:val="24"/>
        </w:rPr>
        <w:t xml:space="preserve"> skyriaus metodininkas dr. Albinas Kalvaitis.</w:t>
      </w:r>
    </w:p>
    <w:p w:rsidR="005B283A" w:rsidRDefault="009C58D2" w:rsidP="004B43FC">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B283A" w:rsidRDefault="005B283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B283A" w:rsidRPr="00904AE7" w:rsidRDefault="005B283A" w:rsidP="005B283A">
      <w:pPr>
        <w:spacing w:after="0" w:line="360" w:lineRule="auto"/>
        <w:jc w:val="both"/>
        <w:rPr>
          <w:rFonts w:ascii="Times New Roman" w:eastAsia="Times New Roman" w:hAnsi="Times New Roman" w:cs="Times New Roman"/>
          <w:b/>
          <w:i/>
          <w:sz w:val="24"/>
          <w:szCs w:val="24"/>
        </w:rPr>
      </w:pPr>
      <w:r w:rsidRPr="00904AE7">
        <w:rPr>
          <w:rFonts w:ascii="Times New Roman" w:eastAsia="Times New Roman" w:hAnsi="Times New Roman" w:cs="Times New Roman"/>
          <w:b/>
          <w:i/>
          <w:sz w:val="24"/>
          <w:szCs w:val="24"/>
        </w:rPr>
        <w:lastRenderedPageBreak/>
        <w:t>Pagrindinės tyrimo išvados.</w:t>
      </w:r>
    </w:p>
    <w:p w:rsidR="007D1CDD" w:rsidRPr="005B283A" w:rsidRDefault="007D1CDD" w:rsidP="005B283A">
      <w:pPr>
        <w:spacing w:after="0" w:line="360" w:lineRule="auto"/>
        <w:jc w:val="both"/>
        <w:rPr>
          <w:rFonts w:ascii="Times New Roman" w:eastAsia="Times New Roman" w:hAnsi="Times New Roman" w:cs="Times New Roman"/>
          <w:sz w:val="24"/>
          <w:szCs w:val="24"/>
        </w:rPr>
      </w:pPr>
    </w:p>
    <w:p w:rsidR="00016DE7" w:rsidRDefault="005B283A" w:rsidP="00617DD6">
      <w:pPr>
        <w:pStyle w:val="Sraopastraipa"/>
        <w:numPr>
          <w:ilvl w:val="0"/>
          <w:numId w:val="12"/>
        </w:numPr>
        <w:spacing w:after="0" w:line="360" w:lineRule="auto"/>
        <w:jc w:val="both"/>
        <w:rPr>
          <w:rFonts w:ascii="Times New Roman" w:eastAsia="Times New Roman" w:hAnsi="Times New Roman" w:cs="Times New Roman"/>
          <w:sz w:val="24"/>
          <w:szCs w:val="24"/>
        </w:rPr>
      </w:pPr>
      <w:r w:rsidRPr="00904AE7">
        <w:rPr>
          <w:rFonts w:ascii="Times New Roman" w:eastAsia="Times New Roman" w:hAnsi="Times New Roman" w:cs="Times New Roman"/>
          <w:sz w:val="24"/>
          <w:szCs w:val="24"/>
        </w:rPr>
        <w:t xml:space="preserve">Net ir žinant, kad mokytojams buvo iš anksto pranešta, jog jų pamokos bus stebimos NMVA išorės vertintojų, ir taip buvo sudarytos sąlygos geriau toms pamokoms pasirengti, kai kada net vesti šias pamokas kitose patalpose nei įprasta (taigi, stebėtos pamokos buvo daugiau ar mažiau „parodomosios“), informacija apie mokymo priemonių naudojimo tokiose pamokose galimybes ir paplitimą leidžia įvertinti šalies bendrojo ugdymo mokyklų apskritai ir atskirų mokomųjų dalykų mokytojų teikiamą mokymo kokybę, gali padėti rasti būdų, kaip tobulinti ugdymą Lietuvos bendrojo ugdymo mokyklose. Surinkti duomenys padeda suprasti, kaip Lietuvos bendrojo ugdymo mokyklose suprantama „gera pamoka“. Pripažįstant teiginį, jog tokio tyrimo rezultatai parodo mokyklų galimybes ir mokytojų gebėjimą pamokoje naudoti įvairias mokymo </w:t>
      </w:r>
      <w:r w:rsidR="00904AE7" w:rsidRPr="00904AE7">
        <w:rPr>
          <w:rFonts w:ascii="Times New Roman" w:eastAsia="Times New Roman" w:hAnsi="Times New Roman" w:cs="Times New Roman"/>
          <w:sz w:val="24"/>
          <w:szCs w:val="24"/>
        </w:rPr>
        <w:t xml:space="preserve">ir mokymosi </w:t>
      </w:r>
      <w:r w:rsidRPr="00904AE7">
        <w:rPr>
          <w:rFonts w:ascii="Times New Roman" w:eastAsia="Times New Roman" w:hAnsi="Times New Roman" w:cs="Times New Roman"/>
          <w:sz w:val="24"/>
          <w:szCs w:val="24"/>
        </w:rPr>
        <w:t>priemones, taip netiesiogiai galima įvertinti Lietuvos bendrojo ugdymo mokyklų naudojamos techninės įrangos bei bendro mokyk</w:t>
      </w:r>
      <w:r w:rsidR="00904AE7" w:rsidRPr="00904AE7">
        <w:rPr>
          <w:rFonts w:ascii="Times New Roman" w:eastAsia="Times New Roman" w:hAnsi="Times New Roman" w:cs="Times New Roman"/>
          <w:sz w:val="24"/>
          <w:szCs w:val="24"/>
        </w:rPr>
        <w:t>lų materialinio aprūpinimo lygį</w:t>
      </w:r>
      <w:r w:rsidRPr="00904AE7">
        <w:rPr>
          <w:rFonts w:ascii="Times New Roman" w:eastAsia="Times New Roman" w:hAnsi="Times New Roman" w:cs="Times New Roman"/>
          <w:sz w:val="24"/>
          <w:szCs w:val="24"/>
        </w:rPr>
        <w:t>.</w:t>
      </w:r>
    </w:p>
    <w:p w:rsidR="00016DE7" w:rsidRPr="00016DE7" w:rsidRDefault="005567EA" w:rsidP="00617DD6">
      <w:pPr>
        <w:pStyle w:val="Sraopastraipa"/>
        <w:numPr>
          <w:ilvl w:val="0"/>
          <w:numId w:val="12"/>
        </w:numPr>
        <w:spacing w:after="0" w:line="360" w:lineRule="auto"/>
        <w:jc w:val="both"/>
        <w:rPr>
          <w:rFonts w:ascii="Times New Roman" w:eastAsia="Times New Roman" w:hAnsi="Times New Roman" w:cs="Times New Roman"/>
          <w:sz w:val="24"/>
          <w:szCs w:val="24"/>
        </w:rPr>
      </w:pPr>
      <w:r w:rsidRPr="00016DE7">
        <w:rPr>
          <w:rFonts w:ascii="Times New Roman" w:eastAsiaTheme="minorHAnsi" w:hAnsi="Times New Roman" w:cs="Times New Roman"/>
          <w:sz w:val="24"/>
          <w:szCs w:val="24"/>
        </w:rPr>
        <w:t>Keturiuose penktadaliuose stebėtų pamokų mokytojai kartu su vadovėliu naudojo ir kokias nors kitas mokymo priemones.</w:t>
      </w:r>
      <w:r w:rsidRPr="00016DE7">
        <w:rPr>
          <w:rFonts w:eastAsiaTheme="minorHAnsi"/>
        </w:rPr>
        <w:t xml:space="preserve"> </w:t>
      </w:r>
      <w:r w:rsidRPr="00016DE7">
        <w:rPr>
          <w:rFonts w:ascii="Times New Roman" w:eastAsiaTheme="minorHAnsi" w:hAnsi="Times New Roman" w:cs="Times New Roman"/>
          <w:sz w:val="24"/>
          <w:szCs w:val="24"/>
        </w:rPr>
        <w:t>Per laikotarpį nuo pirmojo tyrimo (nuo 2011 m.) aiškiai padidėjo pamokų dalis, kai kartu su vadovėliu pamokoje buvo naudojama ir kokia nors kita mokymo priemonė.</w:t>
      </w:r>
    </w:p>
    <w:p w:rsidR="00016DE7" w:rsidRPr="00016DE7" w:rsidRDefault="005567EA" w:rsidP="00617DD6">
      <w:pPr>
        <w:pStyle w:val="Sraopastraipa"/>
        <w:numPr>
          <w:ilvl w:val="0"/>
          <w:numId w:val="12"/>
        </w:numPr>
        <w:spacing w:after="0" w:line="360" w:lineRule="auto"/>
        <w:jc w:val="both"/>
        <w:rPr>
          <w:rFonts w:ascii="Times New Roman" w:eastAsia="Times New Roman" w:hAnsi="Times New Roman" w:cs="Times New Roman"/>
          <w:sz w:val="24"/>
          <w:szCs w:val="24"/>
        </w:rPr>
      </w:pPr>
      <w:r w:rsidRPr="00016DE7">
        <w:rPr>
          <w:rFonts w:ascii="Times New Roman" w:eastAsiaTheme="minorHAnsi" w:hAnsi="Times New Roman" w:cs="Times New Roman"/>
          <w:sz w:val="24"/>
          <w:szCs w:val="24"/>
        </w:rPr>
        <w:t>Dažniausiai pamokoje naudojamos audiovizualinės priemonės, demonstruojamos multimedijo</w:t>
      </w:r>
      <w:r w:rsidR="003A6DDD">
        <w:rPr>
          <w:rFonts w:ascii="Times New Roman" w:eastAsiaTheme="minorHAnsi" w:hAnsi="Times New Roman" w:cs="Times New Roman"/>
          <w:sz w:val="24"/>
          <w:szCs w:val="24"/>
        </w:rPr>
        <w:t>s ar išmaniosios lentos pagalba;</w:t>
      </w:r>
      <w:r w:rsidRPr="00016DE7">
        <w:rPr>
          <w:rFonts w:ascii="Times New Roman" w:eastAsiaTheme="minorHAnsi" w:hAnsi="Times New Roman" w:cs="Times New Roman"/>
          <w:sz w:val="24"/>
          <w:szCs w:val="24"/>
        </w:rPr>
        <w:t xml:space="preserve"> mokytojo parengta dalomoji medžiaga ir tradicinės vaizdinės priemonės (plakatai, žemėlapiai, modeliai ir pan.). Per laikotarpį nuo pirmojo tyrimo</w:t>
      </w:r>
      <w:r w:rsidR="002B375A">
        <w:rPr>
          <w:rFonts w:ascii="Times New Roman" w:eastAsiaTheme="minorHAnsi" w:hAnsi="Times New Roman" w:cs="Times New Roman"/>
          <w:sz w:val="24"/>
          <w:szCs w:val="24"/>
        </w:rPr>
        <w:t xml:space="preserve"> (nuo 2011 m.)</w:t>
      </w:r>
      <w:r w:rsidRPr="00016DE7">
        <w:rPr>
          <w:rFonts w:ascii="Times New Roman" w:eastAsiaTheme="minorHAnsi" w:hAnsi="Times New Roman" w:cs="Times New Roman"/>
          <w:sz w:val="24"/>
          <w:szCs w:val="24"/>
        </w:rPr>
        <w:t xml:space="preserve"> </w:t>
      </w:r>
      <w:r w:rsidR="003A6DDD">
        <w:rPr>
          <w:rFonts w:ascii="Times New Roman" w:eastAsiaTheme="minorHAnsi" w:hAnsi="Times New Roman" w:cs="Times New Roman"/>
          <w:sz w:val="24"/>
          <w:szCs w:val="24"/>
        </w:rPr>
        <w:t xml:space="preserve">statistiškai </w:t>
      </w:r>
      <w:r w:rsidRPr="00016DE7">
        <w:rPr>
          <w:rFonts w:ascii="Times New Roman" w:eastAsiaTheme="minorHAnsi" w:hAnsi="Times New Roman" w:cs="Times New Roman"/>
          <w:sz w:val="24"/>
          <w:szCs w:val="24"/>
        </w:rPr>
        <w:t>reikšmingai padažnėjo tik audiovizualinių priemonių, demonstruojamų multimedijos ar išmaniosios lentos pagalba, ir mokytojo pa</w:t>
      </w:r>
      <w:r w:rsidR="002B375A">
        <w:rPr>
          <w:rFonts w:ascii="Times New Roman" w:eastAsiaTheme="minorHAnsi" w:hAnsi="Times New Roman" w:cs="Times New Roman"/>
          <w:sz w:val="24"/>
          <w:szCs w:val="24"/>
        </w:rPr>
        <w:t>rengtos dalija</w:t>
      </w:r>
      <w:r w:rsidRPr="00016DE7">
        <w:rPr>
          <w:rFonts w:ascii="Times New Roman" w:eastAsiaTheme="minorHAnsi" w:hAnsi="Times New Roman" w:cs="Times New Roman"/>
          <w:sz w:val="24"/>
          <w:szCs w:val="24"/>
        </w:rPr>
        <w:t>mosios medžiagos naudojimas pamokoje. Kitų mokymo priemonių naudojimo pamokoje dažnumas iš esmės nepasikeitė.</w:t>
      </w:r>
    </w:p>
    <w:p w:rsidR="005567EA" w:rsidRPr="00016DE7" w:rsidRDefault="005567EA" w:rsidP="00617DD6">
      <w:pPr>
        <w:pStyle w:val="Sraopastraipa"/>
        <w:numPr>
          <w:ilvl w:val="0"/>
          <w:numId w:val="12"/>
        </w:numPr>
        <w:spacing w:after="0" w:line="360" w:lineRule="auto"/>
        <w:jc w:val="both"/>
        <w:rPr>
          <w:rFonts w:ascii="Times New Roman" w:eastAsia="Times New Roman" w:hAnsi="Times New Roman" w:cs="Times New Roman"/>
          <w:sz w:val="24"/>
          <w:szCs w:val="24"/>
        </w:rPr>
      </w:pPr>
      <w:r w:rsidRPr="00016DE7">
        <w:rPr>
          <w:rFonts w:ascii="Times New Roman" w:eastAsiaTheme="minorHAnsi" w:hAnsi="Times New Roman" w:cs="Times New Roman"/>
          <w:sz w:val="24"/>
          <w:szCs w:val="24"/>
        </w:rPr>
        <w:t xml:space="preserve">Pamokos stebėjimo protokolų analizė parodė, kad vis daugiau pamokoje naudojamų mokymo priemonių yra mokytojo surandamos elektroninėje erdvėje ir/ arba </w:t>
      </w:r>
      <w:r w:rsidR="002B375A">
        <w:rPr>
          <w:rFonts w:ascii="Times New Roman" w:eastAsiaTheme="minorHAnsi" w:hAnsi="Times New Roman" w:cs="Times New Roman"/>
          <w:sz w:val="24"/>
          <w:szCs w:val="24"/>
        </w:rPr>
        <w:t xml:space="preserve">pačio </w:t>
      </w:r>
      <w:r w:rsidRPr="00016DE7">
        <w:rPr>
          <w:rFonts w:ascii="Times New Roman" w:eastAsiaTheme="minorHAnsi" w:hAnsi="Times New Roman" w:cs="Times New Roman"/>
          <w:sz w:val="24"/>
          <w:szCs w:val="24"/>
        </w:rPr>
        <w:t>mokytojo parengiamos. Taip susirastomis ar pasirengtomis priemonėmis naudojasi praktiškai kiekvienas bendrojo ugdymo mokyklos mokytojas. Kita vertus, šioms pačio mokytojo sukuriamoms  ar elektroninėje erdvėje surandamoms mokymo ar mokymosi priemonėms paprastai nėra taikomi kokie nors deramos kokybės kriterijai. Todėl:</w:t>
      </w:r>
    </w:p>
    <w:p w:rsidR="005567EA" w:rsidRPr="005567EA" w:rsidRDefault="005567EA" w:rsidP="00617DD6">
      <w:pPr>
        <w:numPr>
          <w:ilvl w:val="0"/>
          <w:numId w:val="39"/>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 xml:space="preserve">tokioms mokymo priemonėms turėtų galioti šiuo metu tik vadovėliams keliami baziniai vertinimo kriterijai: medžiagos tinkamumas vertybinėms nuostatoms ugdytis, atitiktis bendrajai programai, dalykinis tikslumas, tinkamumas amžiaus tarpsniui ir </w:t>
      </w:r>
      <w:r w:rsidRPr="005567EA">
        <w:rPr>
          <w:rFonts w:ascii="Times New Roman" w:eastAsiaTheme="minorHAnsi" w:hAnsi="Times New Roman" w:cs="Times New Roman"/>
          <w:sz w:val="24"/>
          <w:szCs w:val="24"/>
        </w:rPr>
        <w:lastRenderedPageBreak/>
        <w:t xml:space="preserve">metodinis tinkamumas. Būtina kuriame nors norminiame dokumente (pvz., Švietimo aprūpinimo standartuose) įtvirtinti nuostatą, kad pačio mokytojo susikurtas arba susirastas ir pamokoje naudojamas ugdymo turinys turi atitikti šiuos vertinimo </w:t>
      </w:r>
      <w:r w:rsidR="002B375A">
        <w:rPr>
          <w:rFonts w:ascii="Times New Roman" w:eastAsiaTheme="minorHAnsi" w:hAnsi="Times New Roman" w:cs="Times New Roman"/>
          <w:sz w:val="24"/>
          <w:szCs w:val="24"/>
        </w:rPr>
        <w:t>kriterijus, o atsakomybė už tokių</w:t>
      </w:r>
      <w:r w:rsidRPr="005567EA">
        <w:rPr>
          <w:rFonts w:ascii="Times New Roman" w:eastAsiaTheme="minorHAnsi" w:hAnsi="Times New Roman" w:cs="Times New Roman"/>
          <w:sz w:val="24"/>
          <w:szCs w:val="24"/>
        </w:rPr>
        <w:t xml:space="preserve"> vertinimo kriterijų laikymąsi turėtų būti deleguojama </w:t>
      </w:r>
      <w:r w:rsidR="002B375A">
        <w:rPr>
          <w:rFonts w:ascii="Times New Roman" w:eastAsiaTheme="minorHAnsi" w:hAnsi="Times New Roman" w:cs="Times New Roman"/>
          <w:sz w:val="24"/>
          <w:szCs w:val="24"/>
        </w:rPr>
        <w:t xml:space="preserve">pačiam </w:t>
      </w:r>
      <w:r w:rsidRPr="005567EA">
        <w:rPr>
          <w:rFonts w:ascii="Times New Roman" w:eastAsiaTheme="minorHAnsi" w:hAnsi="Times New Roman" w:cs="Times New Roman"/>
          <w:sz w:val="24"/>
          <w:szCs w:val="24"/>
        </w:rPr>
        <w:t>mokytojui ir jo mokyklos vadovybei.</w:t>
      </w:r>
    </w:p>
    <w:p w:rsidR="005567EA" w:rsidRPr="005567EA" w:rsidRDefault="005567EA" w:rsidP="00617DD6">
      <w:pPr>
        <w:numPr>
          <w:ilvl w:val="0"/>
          <w:numId w:val="39"/>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 xml:space="preserve">būtina parengti ir paskelbti mokomąją medžiagą mokytojams, kad jie, ieškodami savo pamokoms </w:t>
      </w:r>
      <w:r w:rsidR="002B375A">
        <w:rPr>
          <w:rFonts w:ascii="Times New Roman" w:eastAsiaTheme="minorHAnsi" w:hAnsi="Times New Roman" w:cs="Times New Roman"/>
          <w:sz w:val="24"/>
          <w:szCs w:val="24"/>
        </w:rPr>
        <w:t xml:space="preserve">tinkamo </w:t>
      </w:r>
      <w:r w:rsidRPr="005567EA">
        <w:rPr>
          <w:rFonts w:ascii="Times New Roman" w:eastAsiaTheme="minorHAnsi" w:hAnsi="Times New Roman" w:cs="Times New Roman"/>
          <w:sz w:val="24"/>
          <w:szCs w:val="24"/>
        </w:rPr>
        <w:t>ugdym</w:t>
      </w:r>
      <w:r w:rsidR="003A6DDD">
        <w:rPr>
          <w:rFonts w:ascii="Times New Roman" w:eastAsiaTheme="minorHAnsi" w:hAnsi="Times New Roman" w:cs="Times New Roman"/>
          <w:sz w:val="24"/>
          <w:szCs w:val="24"/>
        </w:rPr>
        <w:t>o turinio, gebė</w:t>
      </w:r>
      <w:r w:rsidRPr="005567EA">
        <w:rPr>
          <w:rFonts w:ascii="Times New Roman" w:eastAsiaTheme="minorHAnsi" w:hAnsi="Times New Roman" w:cs="Times New Roman"/>
          <w:sz w:val="24"/>
          <w:szCs w:val="24"/>
        </w:rPr>
        <w:t>tų deramai įvertinti savo parengtą ar susirastą mokymo ar mokymosi priemonę. Būtų galima UPC taip pat organizuoti nuolat veikiantį distancinį mokymo kursą, kaip mokytojams deramai pasirinkti ar pasirengti mokymo priemonę.</w:t>
      </w:r>
    </w:p>
    <w:p w:rsidR="005567EA" w:rsidRPr="005567EA" w:rsidRDefault="005567EA" w:rsidP="00617DD6">
      <w:pPr>
        <w:numPr>
          <w:ilvl w:val="0"/>
          <w:numId w:val="39"/>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 xml:space="preserve">Rengiant specialią mokomąją medžiagą mokytojams yra svarbu akcentuoti autorių teisių apsaugos klausimus, renkantis arba rengiant pamokai būtiną ugdymo  turinį. Sekant kitų Europos valstybių  pavyzdžiu, būtų galima taip pat </w:t>
      </w:r>
      <w:r w:rsidR="002B375A">
        <w:rPr>
          <w:rFonts w:ascii="Times New Roman" w:eastAsiaTheme="minorHAnsi" w:hAnsi="Times New Roman" w:cs="Times New Roman"/>
          <w:sz w:val="24"/>
          <w:szCs w:val="24"/>
        </w:rPr>
        <w:t>siūlyti rengti</w:t>
      </w:r>
      <w:r w:rsidRPr="005567EA">
        <w:rPr>
          <w:rFonts w:ascii="Times New Roman" w:eastAsiaTheme="minorHAnsi" w:hAnsi="Times New Roman" w:cs="Times New Roman"/>
          <w:sz w:val="24"/>
          <w:szCs w:val="24"/>
        </w:rPr>
        <w:t xml:space="preserve"> specialų </w:t>
      </w:r>
      <w:r w:rsidR="002B375A">
        <w:rPr>
          <w:rFonts w:ascii="Times New Roman" w:eastAsiaTheme="minorHAnsi" w:hAnsi="Times New Roman" w:cs="Times New Roman"/>
          <w:sz w:val="24"/>
          <w:szCs w:val="24"/>
        </w:rPr>
        <w:t xml:space="preserve">Švietimo ir mokslo ministerijos </w:t>
      </w:r>
      <w:r w:rsidRPr="005567EA">
        <w:rPr>
          <w:rFonts w:ascii="Times New Roman" w:eastAsiaTheme="minorHAnsi" w:hAnsi="Times New Roman" w:cs="Times New Roman"/>
          <w:sz w:val="24"/>
          <w:szCs w:val="24"/>
        </w:rPr>
        <w:t>susitarimą su leidėjų asociacija dėl platesnio viešai skelbiamos medžiagos naudojimo mokymo tikslams</w:t>
      </w:r>
      <w:r w:rsidR="002B375A">
        <w:rPr>
          <w:rFonts w:ascii="Times New Roman" w:eastAsiaTheme="minorHAnsi" w:hAnsi="Times New Roman" w:cs="Times New Roman"/>
          <w:sz w:val="24"/>
          <w:szCs w:val="24"/>
        </w:rPr>
        <w:t>, kur būtų nustatytos aiškios tokios medžiagos naudojimo mokymo tikslams taisyklės</w:t>
      </w:r>
      <w:r w:rsidRPr="005567EA">
        <w:rPr>
          <w:rFonts w:ascii="Times New Roman" w:eastAsiaTheme="minorHAnsi" w:hAnsi="Times New Roman" w:cs="Times New Roman"/>
          <w:sz w:val="24"/>
          <w:szCs w:val="24"/>
        </w:rPr>
        <w:t>.</w:t>
      </w:r>
    </w:p>
    <w:p w:rsidR="005567EA" w:rsidRPr="005567EA" w:rsidRDefault="005567EA" w:rsidP="00617DD6">
      <w:pPr>
        <w:numPr>
          <w:ilvl w:val="0"/>
          <w:numId w:val="39"/>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Būtina kurti kuo platesnes atviros prieigos prie edukacinio turinio (</w:t>
      </w:r>
      <w:proofErr w:type="spellStart"/>
      <w:r w:rsidRPr="005567EA">
        <w:rPr>
          <w:rFonts w:ascii="Times New Roman" w:eastAsiaTheme="minorHAnsi" w:hAnsi="Times New Roman" w:cs="Times New Roman"/>
          <w:sz w:val="24"/>
          <w:szCs w:val="24"/>
        </w:rPr>
        <w:t>Open</w:t>
      </w:r>
      <w:proofErr w:type="spellEnd"/>
      <w:r w:rsidRPr="005567EA">
        <w:rPr>
          <w:rFonts w:ascii="Times New Roman" w:eastAsiaTheme="minorHAnsi" w:hAnsi="Times New Roman" w:cs="Times New Roman"/>
          <w:sz w:val="24"/>
          <w:szCs w:val="24"/>
        </w:rPr>
        <w:t xml:space="preserve"> </w:t>
      </w:r>
      <w:proofErr w:type="spellStart"/>
      <w:r w:rsidRPr="005567EA">
        <w:rPr>
          <w:rFonts w:ascii="Times New Roman" w:eastAsiaTheme="minorHAnsi" w:hAnsi="Times New Roman" w:cs="Times New Roman"/>
          <w:sz w:val="24"/>
          <w:szCs w:val="24"/>
        </w:rPr>
        <w:t>Educational</w:t>
      </w:r>
      <w:proofErr w:type="spellEnd"/>
      <w:r w:rsidRPr="005567EA">
        <w:rPr>
          <w:rFonts w:ascii="Times New Roman" w:eastAsiaTheme="minorHAnsi" w:hAnsi="Times New Roman" w:cs="Times New Roman"/>
          <w:sz w:val="24"/>
          <w:szCs w:val="24"/>
        </w:rPr>
        <w:t xml:space="preserve"> </w:t>
      </w:r>
      <w:proofErr w:type="spellStart"/>
      <w:r w:rsidRPr="005567EA">
        <w:rPr>
          <w:rFonts w:ascii="Times New Roman" w:eastAsiaTheme="minorHAnsi" w:hAnsi="Times New Roman" w:cs="Times New Roman"/>
          <w:sz w:val="24"/>
          <w:szCs w:val="24"/>
        </w:rPr>
        <w:t>Resources</w:t>
      </w:r>
      <w:proofErr w:type="spellEnd"/>
      <w:r w:rsidRPr="005567EA">
        <w:rPr>
          <w:rFonts w:ascii="Times New Roman" w:eastAsiaTheme="minorHAnsi" w:hAnsi="Times New Roman" w:cs="Times New Roman"/>
          <w:sz w:val="24"/>
          <w:szCs w:val="24"/>
        </w:rPr>
        <w:t>, OER) galimybes – skatinti visus suinteresuotus asmenis rengti deramos kokybės mokymo ir mokymosi priemones, kurios, esant atitinkamam licencijavimui, galėtų būti be apribojimų naudojamos, keičiamos ir toliau platinamos ir kurios yra ypatingai svarbios mokymui(</w:t>
      </w:r>
      <w:proofErr w:type="spellStart"/>
      <w:r w:rsidRPr="005567EA">
        <w:rPr>
          <w:rFonts w:ascii="Times New Roman" w:eastAsiaTheme="minorHAnsi" w:hAnsi="Times New Roman" w:cs="Times New Roman"/>
          <w:sz w:val="24"/>
          <w:szCs w:val="24"/>
        </w:rPr>
        <w:t>si</w:t>
      </w:r>
      <w:proofErr w:type="spellEnd"/>
      <w:r w:rsidRPr="005567EA">
        <w:rPr>
          <w:rFonts w:ascii="Times New Roman" w:eastAsiaTheme="minorHAnsi" w:hAnsi="Times New Roman" w:cs="Times New Roman"/>
          <w:sz w:val="24"/>
          <w:szCs w:val="24"/>
        </w:rPr>
        <w:t>) naudojant skaitmenines medijas. Plečiant atviros prieigos galimybes, būtina kurti OER skatinančią infrastruktūrą, kuri apimtų atviros prieigos edukacinio turinio duomenų bankus, būtinus metaduomenų standartus, teisinį saugumą (panaudojimo, kombinavimo ir tolesnio vystymo prasme), draugišką vartotojams licencijavimo sistemą, gerai pagrįstas didaktines koncepcijas ir patogius privataus verslo modelius, skatinančius OER plėtrą.</w:t>
      </w:r>
    </w:p>
    <w:p w:rsidR="005567EA" w:rsidRPr="005567EA" w:rsidRDefault="005567EA" w:rsidP="00617DD6">
      <w:pPr>
        <w:numPr>
          <w:ilvl w:val="0"/>
          <w:numId w:val="12"/>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Pamokų stebėjimo protokolų analizė parodė, kad kartu su vadovėliu naudojamas papildomas ugdymo turinys pamokoje naudojamas vis plačiau ir didelę jo dalį sudaro skaitmeninis ugdymo turinys. Bet šį turinį mokytojas dažnai priverstas pats ieškotis arba pats pasirengti. Būtų racionalu skatinti vadovėlius leidžiančias leidyklas kartu su n</w:t>
      </w:r>
      <w:r w:rsidR="00996ACD">
        <w:rPr>
          <w:rFonts w:ascii="Times New Roman" w:eastAsiaTheme="minorHAnsi" w:hAnsi="Times New Roman" w:cs="Times New Roman"/>
          <w:sz w:val="24"/>
          <w:szCs w:val="24"/>
        </w:rPr>
        <w:t xml:space="preserve">aujais vadovėliais mokytojams </w:t>
      </w:r>
      <w:r w:rsidRPr="005567EA">
        <w:rPr>
          <w:rFonts w:ascii="Times New Roman" w:eastAsiaTheme="minorHAnsi" w:hAnsi="Times New Roman" w:cs="Times New Roman"/>
          <w:sz w:val="24"/>
          <w:szCs w:val="24"/>
        </w:rPr>
        <w:t>siūlyti ir skaitmeninį, vadovėlius papildantį ugdymo turinį (</w:t>
      </w:r>
      <w:r w:rsidR="00996ACD">
        <w:rPr>
          <w:rFonts w:ascii="Times New Roman" w:eastAsiaTheme="minorHAnsi" w:hAnsi="Times New Roman" w:cs="Times New Roman"/>
          <w:sz w:val="24"/>
          <w:szCs w:val="24"/>
        </w:rPr>
        <w:t xml:space="preserve">pateikiamą </w:t>
      </w:r>
      <w:r w:rsidRPr="005567EA">
        <w:rPr>
          <w:rFonts w:ascii="Times New Roman" w:eastAsiaTheme="minorHAnsi" w:hAnsi="Times New Roman" w:cs="Times New Roman"/>
          <w:sz w:val="24"/>
          <w:szCs w:val="24"/>
        </w:rPr>
        <w:t xml:space="preserve">skaitmeninėje laikmenoje ar </w:t>
      </w:r>
      <w:r w:rsidR="00996ACD">
        <w:rPr>
          <w:rFonts w:ascii="Times New Roman" w:eastAsiaTheme="minorHAnsi" w:hAnsi="Times New Roman" w:cs="Times New Roman"/>
          <w:sz w:val="24"/>
          <w:szCs w:val="24"/>
        </w:rPr>
        <w:t xml:space="preserve">specialioje </w:t>
      </w:r>
      <w:r w:rsidRPr="005567EA">
        <w:rPr>
          <w:rFonts w:ascii="Times New Roman" w:eastAsiaTheme="minorHAnsi" w:hAnsi="Times New Roman" w:cs="Times New Roman"/>
          <w:sz w:val="24"/>
          <w:szCs w:val="24"/>
        </w:rPr>
        <w:t xml:space="preserve">interneto svetainėje), kuris būtų susietas su </w:t>
      </w:r>
      <w:r w:rsidR="00996ACD">
        <w:rPr>
          <w:rFonts w:ascii="Times New Roman" w:eastAsiaTheme="minorHAnsi" w:hAnsi="Times New Roman" w:cs="Times New Roman"/>
          <w:sz w:val="24"/>
          <w:szCs w:val="24"/>
        </w:rPr>
        <w:t xml:space="preserve">leidyklos </w:t>
      </w:r>
      <w:r w:rsidRPr="005567EA">
        <w:rPr>
          <w:rFonts w:ascii="Times New Roman" w:eastAsiaTheme="minorHAnsi" w:hAnsi="Times New Roman" w:cs="Times New Roman"/>
          <w:sz w:val="24"/>
          <w:szCs w:val="24"/>
        </w:rPr>
        <w:t xml:space="preserve">platinamo vadovėlio problematika, atitiktų keliamus bazinius </w:t>
      </w:r>
      <w:r w:rsidR="00824F72">
        <w:rPr>
          <w:rFonts w:ascii="Times New Roman" w:eastAsiaTheme="minorHAnsi" w:hAnsi="Times New Roman" w:cs="Times New Roman"/>
          <w:sz w:val="24"/>
          <w:szCs w:val="24"/>
        </w:rPr>
        <w:t xml:space="preserve">mokymo priemonės </w:t>
      </w:r>
      <w:r w:rsidRPr="005567EA">
        <w:rPr>
          <w:rFonts w:ascii="Times New Roman" w:eastAsiaTheme="minorHAnsi" w:hAnsi="Times New Roman" w:cs="Times New Roman"/>
          <w:sz w:val="24"/>
          <w:szCs w:val="24"/>
        </w:rPr>
        <w:t>(vadovėlio) tinkamumo kriterijus bei autorių teisės reikalavimus.</w:t>
      </w:r>
    </w:p>
    <w:p w:rsidR="005567EA" w:rsidRPr="005567EA" w:rsidRDefault="005567EA" w:rsidP="00617DD6">
      <w:pPr>
        <w:numPr>
          <w:ilvl w:val="0"/>
          <w:numId w:val="12"/>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lastRenderedPageBreak/>
        <w:t>Kadangi net keturiose penktadaliuose NMVA išorės vertintojų stebėtų pamokų kartu su vadovėliu buvo naudotos kitos jį papildančios mokymo priemonės, galima manyti, kad Lietuvos mokytojams paprastai pamokoje nebeužtenka naudoti vien tik vadovėlį ir uždavinyną. Būtų galima siūlyti rengiamų vadovėlių autoriams bei leidykloms vadovėlį papildančioje metodinėje medžiagoje (mokytojo knygoje) ar kitoje mokytojui skirtoje spausdintoje ar skaitmeninėje erdvėje skelbiamoje metodinėje medžiagoje skirti specialų dėmesį rekomenduojant mokytojui lengvai pasiekiamas mokymo priemones, kurias jis galėtų panaudoti analizuodamas konkrečią pamokos temą.</w:t>
      </w:r>
    </w:p>
    <w:p w:rsidR="005567EA" w:rsidRPr="005567EA" w:rsidRDefault="005567EA" w:rsidP="00617DD6">
      <w:pPr>
        <w:numPr>
          <w:ilvl w:val="0"/>
          <w:numId w:val="12"/>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 xml:space="preserve">Pamokų stebėjimo protokolų analizė parodė, kad išorės vertintojų stebėtose pamokose mokytojai </w:t>
      </w:r>
      <w:r w:rsidR="00996ACD">
        <w:rPr>
          <w:rFonts w:ascii="Times New Roman" w:eastAsiaTheme="minorHAnsi" w:hAnsi="Times New Roman" w:cs="Times New Roman"/>
          <w:sz w:val="24"/>
          <w:szCs w:val="24"/>
        </w:rPr>
        <w:t>pradeda naudotis</w:t>
      </w:r>
      <w:r w:rsidRPr="005567EA">
        <w:rPr>
          <w:rFonts w:ascii="Times New Roman" w:eastAsiaTheme="minorHAnsi" w:hAnsi="Times New Roman" w:cs="Times New Roman"/>
          <w:sz w:val="24"/>
          <w:szCs w:val="24"/>
        </w:rPr>
        <w:t xml:space="preserve"> galimybe į ugdymo procesą įtraukti mokinių turimus išmaniuosius telefonus kaip </w:t>
      </w:r>
      <w:r w:rsidR="00996ACD">
        <w:rPr>
          <w:rFonts w:ascii="Times New Roman" w:eastAsiaTheme="minorHAnsi" w:hAnsi="Times New Roman" w:cs="Times New Roman"/>
          <w:sz w:val="24"/>
          <w:szCs w:val="24"/>
        </w:rPr>
        <w:t xml:space="preserve">mokymuisi būtino </w:t>
      </w:r>
      <w:r w:rsidRPr="005567EA">
        <w:rPr>
          <w:rFonts w:ascii="Times New Roman" w:eastAsiaTheme="minorHAnsi" w:hAnsi="Times New Roman" w:cs="Times New Roman"/>
          <w:sz w:val="24"/>
          <w:szCs w:val="24"/>
        </w:rPr>
        <w:t xml:space="preserve">skaitmeninio ugdymo turinio pasiekimo galimybę ir priemonę. </w:t>
      </w:r>
      <w:r w:rsidR="00824F72">
        <w:rPr>
          <w:rFonts w:ascii="Times New Roman" w:eastAsiaTheme="minorHAnsi" w:hAnsi="Times New Roman" w:cs="Times New Roman"/>
          <w:sz w:val="24"/>
          <w:szCs w:val="24"/>
        </w:rPr>
        <w:t>Kitose valstybėse</w:t>
      </w:r>
      <w:r w:rsidRPr="005567EA">
        <w:rPr>
          <w:rFonts w:ascii="Times New Roman" w:eastAsiaTheme="minorHAnsi" w:hAnsi="Times New Roman" w:cs="Times New Roman"/>
          <w:sz w:val="24"/>
          <w:szCs w:val="24"/>
        </w:rPr>
        <w:t xml:space="preserve"> tai vadinama ‚</w:t>
      </w:r>
      <w:proofErr w:type="spellStart"/>
      <w:r w:rsidRPr="005567EA">
        <w:rPr>
          <w:rFonts w:ascii="Times New Roman" w:eastAsiaTheme="minorHAnsi" w:hAnsi="Times New Roman" w:cs="Times New Roman"/>
          <w:sz w:val="24"/>
          <w:szCs w:val="24"/>
        </w:rPr>
        <w:t>Bring</w:t>
      </w:r>
      <w:proofErr w:type="spellEnd"/>
      <w:r w:rsidRPr="005567EA">
        <w:rPr>
          <w:rFonts w:ascii="Times New Roman" w:eastAsiaTheme="minorHAnsi" w:hAnsi="Times New Roman" w:cs="Times New Roman"/>
          <w:sz w:val="24"/>
          <w:szCs w:val="24"/>
        </w:rPr>
        <w:t xml:space="preserve"> </w:t>
      </w:r>
      <w:proofErr w:type="spellStart"/>
      <w:r w:rsidRPr="005567EA">
        <w:rPr>
          <w:rFonts w:ascii="Times New Roman" w:eastAsiaTheme="minorHAnsi" w:hAnsi="Times New Roman" w:cs="Times New Roman"/>
          <w:sz w:val="24"/>
          <w:szCs w:val="24"/>
        </w:rPr>
        <w:t>your</w:t>
      </w:r>
      <w:proofErr w:type="spellEnd"/>
      <w:r w:rsidRPr="005567EA">
        <w:rPr>
          <w:rFonts w:ascii="Times New Roman" w:eastAsiaTheme="minorHAnsi" w:hAnsi="Times New Roman" w:cs="Times New Roman"/>
          <w:sz w:val="24"/>
          <w:szCs w:val="24"/>
        </w:rPr>
        <w:t xml:space="preserve"> </w:t>
      </w:r>
      <w:proofErr w:type="spellStart"/>
      <w:r w:rsidRPr="005567EA">
        <w:rPr>
          <w:rFonts w:ascii="Times New Roman" w:eastAsiaTheme="minorHAnsi" w:hAnsi="Times New Roman" w:cs="Times New Roman"/>
          <w:sz w:val="24"/>
          <w:szCs w:val="24"/>
        </w:rPr>
        <w:t>own</w:t>
      </w:r>
      <w:proofErr w:type="spellEnd"/>
      <w:r w:rsidRPr="005567EA">
        <w:rPr>
          <w:rFonts w:ascii="Times New Roman" w:eastAsiaTheme="minorHAnsi" w:hAnsi="Times New Roman" w:cs="Times New Roman"/>
          <w:sz w:val="24"/>
          <w:szCs w:val="24"/>
        </w:rPr>
        <w:t xml:space="preserve"> </w:t>
      </w:r>
      <w:proofErr w:type="spellStart"/>
      <w:r w:rsidRPr="005567EA">
        <w:rPr>
          <w:rFonts w:ascii="Times New Roman" w:eastAsiaTheme="minorHAnsi" w:hAnsi="Times New Roman" w:cs="Times New Roman"/>
          <w:sz w:val="24"/>
          <w:szCs w:val="24"/>
        </w:rPr>
        <w:t>device</w:t>
      </w:r>
      <w:proofErr w:type="spellEnd"/>
      <w:r w:rsidRPr="005567EA">
        <w:rPr>
          <w:rFonts w:ascii="Times New Roman" w:eastAsiaTheme="minorHAnsi" w:hAnsi="Times New Roman" w:cs="Times New Roman"/>
          <w:sz w:val="24"/>
          <w:szCs w:val="24"/>
        </w:rPr>
        <w:t xml:space="preserve">“ (BYOD)  kaip prieigos prie skaitmeninio ugdymo turinio variantu ir galimybe. Šią galimybę įvairiais būdais propaguoja ir UPC metodininkai. Tiesa, naudojant šį metodą būtina atkreipti </w:t>
      </w:r>
      <w:r w:rsidR="00996ACD">
        <w:rPr>
          <w:rFonts w:ascii="Times New Roman" w:eastAsiaTheme="minorHAnsi" w:hAnsi="Times New Roman" w:cs="Times New Roman"/>
          <w:sz w:val="24"/>
          <w:szCs w:val="24"/>
        </w:rPr>
        <w:t xml:space="preserve">mokyklų ir jose dirbančių mokytojų </w:t>
      </w:r>
      <w:r w:rsidRPr="005567EA">
        <w:rPr>
          <w:rFonts w:ascii="Times New Roman" w:eastAsiaTheme="minorHAnsi" w:hAnsi="Times New Roman" w:cs="Times New Roman"/>
          <w:sz w:val="24"/>
          <w:szCs w:val="24"/>
        </w:rPr>
        <w:t>dėmesį į galimą mokinių atskirtį – sudaryti galimybę neturintiems tinkamo išmaniojo telefono mokiniams irgi naudotis skaitmeniniu turiniu, taip pat užtikrinti visiems mokiniams nemokamą ir saugų interneto ryšį.</w:t>
      </w:r>
    </w:p>
    <w:p w:rsidR="005567EA" w:rsidRPr="005567EA" w:rsidRDefault="005567EA" w:rsidP="00617DD6">
      <w:pPr>
        <w:numPr>
          <w:ilvl w:val="0"/>
          <w:numId w:val="12"/>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Tyrimo duomenys parodė, kad NMVA išorės vertintojų stebėtose pamokose kai kurie neigiami pamokos organizavimo aspektai gali būti bandomi tobulinti atitinkamai koreguojant vadovėlių, kitų leidyklų leidžiamų leidinių turinį. Todėl būtina atkreipti vadovėlių autorių ir leidyklų dėmesį į šiuos leidyklų leidžiamų leidinių pagalba tobulintinus pamokos organizavimo aspektus:</w:t>
      </w:r>
    </w:p>
    <w:p w:rsidR="005567EA" w:rsidRPr="005567EA" w:rsidRDefault="005567EA" w:rsidP="00617DD6">
      <w:pPr>
        <w:numPr>
          <w:ilvl w:val="0"/>
          <w:numId w:val="40"/>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ugdymo turinys per pamoką ne visada siejamas su mokinių patirtimi ir interesais, kitų dalykų turiniu ar anksčiau to paties dalyko pamokose nagrinėtu ugdymo turiniu, nors tokios sąsajos tikrai didintų mokinių mokymosi motyvaciją. Būtų vertinga naujai rengiamuose vadovėliuose skirti daugiau dėmesio ugdymo turinio sąsajai su mokinių patirtimi ar kitu mokiniui jau žinomu ugdymo turiniu.</w:t>
      </w:r>
    </w:p>
    <w:p w:rsidR="005567EA" w:rsidRPr="005567EA" w:rsidRDefault="005567EA" w:rsidP="00617DD6">
      <w:pPr>
        <w:numPr>
          <w:ilvl w:val="0"/>
          <w:numId w:val="40"/>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t xml:space="preserve">Analizė parodė, kad maždaug pusėje NMVA išorės vertintojų stebėtų pamokų vyko senoviškos </w:t>
      </w:r>
      <w:r w:rsidR="00016DE7">
        <w:rPr>
          <w:rFonts w:ascii="Times New Roman" w:eastAsiaTheme="minorHAnsi" w:hAnsi="Times New Roman" w:cs="Times New Roman"/>
          <w:sz w:val="24"/>
          <w:szCs w:val="24"/>
        </w:rPr>
        <w:t>„</w:t>
      </w:r>
      <w:proofErr w:type="spellStart"/>
      <w:r w:rsidRPr="005567EA">
        <w:rPr>
          <w:rFonts w:ascii="Times New Roman" w:eastAsiaTheme="minorHAnsi" w:hAnsi="Times New Roman" w:cs="Times New Roman"/>
          <w:sz w:val="24"/>
          <w:szCs w:val="24"/>
        </w:rPr>
        <w:t>frontalinės</w:t>
      </w:r>
      <w:proofErr w:type="spellEnd"/>
      <w:r w:rsidR="00016DE7">
        <w:rPr>
          <w:rFonts w:ascii="Times New Roman" w:eastAsiaTheme="minorHAnsi" w:hAnsi="Times New Roman" w:cs="Times New Roman"/>
          <w:sz w:val="24"/>
          <w:szCs w:val="24"/>
        </w:rPr>
        <w:t>“</w:t>
      </w:r>
      <w:r w:rsidRPr="005567EA">
        <w:rPr>
          <w:rFonts w:ascii="Times New Roman" w:eastAsiaTheme="minorHAnsi" w:hAnsi="Times New Roman" w:cs="Times New Roman"/>
          <w:sz w:val="24"/>
          <w:szCs w:val="24"/>
        </w:rPr>
        <w:t xml:space="preserve"> pamokos forma. Būtų vertinga leidyklų leidžiamoje mokytojams skirtoje metodinėje literatūroje (pvz., mokytojų knygose) labiau skatinti mokytojus pasirinkti kitas pamokos formas, siūlyti įvairias, didelių papildomų investicijų į mokymosi aplinką nereikalaujančias, modernias pamokos organizavimo formas.</w:t>
      </w:r>
    </w:p>
    <w:p w:rsidR="00016DE7" w:rsidRDefault="005567EA" w:rsidP="00617DD6">
      <w:pPr>
        <w:numPr>
          <w:ilvl w:val="0"/>
          <w:numId w:val="40"/>
        </w:numPr>
        <w:spacing w:after="0" w:line="360" w:lineRule="auto"/>
        <w:contextualSpacing/>
        <w:jc w:val="both"/>
        <w:rPr>
          <w:rFonts w:ascii="Times New Roman" w:eastAsiaTheme="minorHAnsi" w:hAnsi="Times New Roman" w:cs="Times New Roman"/>
          <w:sz w:val="24"/>
          <w:szCs w:val="24"/>
        </w:rPr>
      </w:pPr>
      <w:r w:rsidRPr="005567EA">
        <w:rPr>
          <w:rFonts w:ascii="Times New Roman" w:eastAsiaTheme="minorHAnsi" w:hAnsi="Times New Roman" w:cs="Times New Roman"/>
          <w:sz w:val="24"/>
          <w:szCs w:val="24"/>
        </w:rPr>
        <w:lastRenderedPageBreak/>
        <w:t xml:space="preserve">Anot tyrimo rezultatų, tik 15 proc. NMVA išorės vertintojų stebėtų pamokų buvo kaip nors diferencijuojamas ar individualizuojamas ugdymo turinys, buvo skiriamos specialios užduotys gabiems mokiniams (specialių užduočių skyrimas SUP mokiniams antrinės analizės metu nebuvo vertinamas kaip ugdymo turinio diferencijavimas/ individualizavimas). </w:t>
      </w:r>
      <w:r w:rsidR="00882BF3">
        <w:rPr>
          <w:rFonts w:ascii="Times New Roman" w:eastAsiaTheme="minorHAnsi" w:hAnsi="Times New Roman" w:cs="Times New Roman"/>
          <w:sz w:val="24"/>
          <w:szCs w:val="24"/>
        </w:rPr>
        <w:t>Būtų vertinga naujai rengiamoje</w:t>
      </w:r>
      <w:r w:rsidRPr="005567EA">
        <w:rPr>
          <w:rFonts w:ascii="Times New Roman" w:eastAsiaTheme="minorHAnsi" w:hAnsi="Times New Roman" w:cs="Times New Roman"/>
          <w:sz w:val="24"/>
          <w:szCs w:val="24"/>
        </w:rPr>
        <w:t xml:space="preserve"> leidyklų leidžiamoje produkcijoje (pvz., mokytojų knygose) plačiau kreipti mokytojų dėmesį į ugdymo turinio diferencijavimą/ individualizavimą ne SUP mokiniams, pateikti daugiau ugdymo turinio, skirto ugdyti įvairių gabumų mokinius.</w:t>
      </w:r>
    </w:p>
    <w:p w:rsidR="00921721" w:rsidRPr="00921721" w:rsidRDefault="00921721"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921721">
        <w:rPr>
          <w:rFonts w:ascii="Times New Roman" w:eastAsiaTheme="minorHAnsi" w:hAnsi="Times New Roman" w:cs="Times New Roman"/>
          <w:sz w:val="24"/>
          <w:szCs w:val="24"/>
        </w:rPr>
        <w:t>Analizuojant 2017 m. tyrimo duomenis matyti, kad dažniausiai kartu su vadovėliu kokia nors kita mokymo ar mokymosi priemonė buvo naudota informacinių technologijų (100 proc.), muzikos (99 proc.), istorijos ir pilietinio ugdymo bei geografijos (po 94 proc.) ir biologijos (92 proc.) pamokose, o rečiausiai – matematikos (59 proc.) pamokose. Lyginant su 2011 m. analize matyti, kad labiausiai padidėjo įvairių mokymo ir mokymosi priemonių naudojimas lietuvių gimtosios kalbos, matematikos ir istorijos bei pilietinio ugdymo pamokose.</w:t>
      </w:r>
    </w:p>
    <w:p w:rsidR="00BD60D6" w:rsidRDefault="00BD60D6"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Daugėjo pamokų, kuriose mokytojai naudojo jų pačių parengtą dalijamąją medžiagą. </w:t>
      </w:r>
      <w:r w:rsidRPr="00BD60D6">
        <w:rPr>
          <w:rFonts w:ascii="Times New Roman" w:eastAsiaTheme="minorHAnsi" w:hAnsi="Times New Roman" w:cs="Times New Roman"/>
          <w:sz w:val="24"/>
          <w:szCs w:val="24"/>
        </w:rPr>
        <w:t>Platus mokytojų parengtos dalijamosios medžiagos naudojimas netiesiogiai parodo nevisišką mokytojų pasitenkinimą turimais vadovėliais. Kita vertus, nuolatinis dalijamosios medžiagos rengimas atima iš mokytojų daug laiko, kurį jie galėtų panaudoti kitiems, svarbesniems darbams.</w:t>
      </w:r>
    </w:p>
    <w:p w:rsidR="00921721" w:rsidRPr="00921721" w:rsidRDefault="00921721"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921721">
        <w:rPr>
          <w:rFonts w:ascii="Times New Roman" w:eastAsiaTheme="minorHAnsi" w:hAnsi="Times New Roman" w:cs="Times New Roman"/>
          <w:sz w:val="24"/>
          <w:szCs w:val="24"/>
        </w:rPr>
        <w:t>Stebėdami pamoką, išorės vertintojai vertino įvairius pamokos aspektus (pamokos planavimo kokybę, pagalbos mokiniui kokybę ir pan.). Nustatyta aiški priklausomybė – kuo aukščiau buvo įvertinti visi konkretūs pamokos aspektai, tuo buvo didesnė tikimybė, kad  per šią pamoką kartu su vadovėliu buvo naudota kokia nors kita mokymo ar mokymosi priemonė.</w:t>
      </w:r>
    </w:p>
    <w:p w:rsidR="00921721" w:rsidRPr="00921721" w:rsidRDefault="00921721"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921721">
        <w:rPr>
          <w:rFonts w:ascii="Times New Roman" w:eastAsiaTheme="minorHAnsi" w:hAnsi="Times New Roman" w:cs="Times New Roman"/>
          <w:sz w:val="24"/>
          <w:szCs w:val="24"/>
        </w:rPr>
        <w:t xml:space="preserve">„Sprendimų medžio“ būdu išanalizavus surinktus duomenis galima teigti, jog didžiausia tikimybė, kad kokia nors mokymo ar mokymosi priemonė kartu su vadovėliu bus naudojama per pamoką </w:t>
      </w:r>
      <w:r w:rsidR="00882BF3">
        <w:rPr>
          <w:rFonts w:ascii="Times New Roman" w:eastAsiaTheme="minorHAnsi" w:hAnsi="Times New Roman" w:cs="Times New Roman"/>
          <w:sz w:val="24"/>
          <w:szCs w:val="24"/>
        </w:rPr>
        <w:t xml:space="preserve">yra </w:t>
      </w:r>
      <w:r w:rsidRPr="00921721">
        <w:rPr>
          <w:rFonts w:ascii="Times New Roman" w:eastAsiaTheme="minorHAnsi" w:hAnsi="Times New Roman" w:cs="Times New Roman"/>
          <w:sz w:val="24"/>
          <w:szCs w:val="24"/>
        </w:rPr>
        <w:t>mokyklose, kuriose aukščiausios kvalifikacijos mokytojų (mokytojų metodininkų ir mokytojų ekspertų) dalis sudaro daugiau, kaip 45 proc. visų mokytojų,</w:t>
      </w:r>
      <w:r w:rsidR="00E55A9E">
        <w:rPr>
          <w:rFonts w:ascii="Times New Roman" w:eastAsiaTheme="minorHAnsi" w:hAnsi="Times New Roman" w:cs="Times New Roman"/>
          <w:sz w:val="24"/>
          <w:szCs w:val="24"/>
        </w:rPr>
        <w:t xml:space="preserve"> o</w:t>
      </w:r>
      <w:r w:rsidRPr="00921721">
        <w:rPr>
          <w:rFonts w:ascii="Times New Roman" w:eastAsiaTheme="minorHAnsi" w:hAnsi="Times New Roman" w:cs="Times New Roman"/>
          <w:sz w:val="24"/>
          <w:szCs w:val="24"/>
        </w:rPr>
        <w:t xml:space="preserve"> mokytojas organizuoja kitokią, ne</w:t>
      </w:r>
      <w:r w:rsidR="00E55A9E">
        <w:rPr>
          <w:rFonts w:ascii="Times New Roman" w:eastAsiaTheme="minorHAnsi" w:hAnsi="Times New Roman" w:cs="Times New Roman"/>
          <w:sz w:val="24"/>
          <w:szCs w:val="24"/>
        </w:rPr>
        <w:t>i įprasta „</w:t>
      </w:r>
      <w:proofErr w:type="spellStart"/>
      <w:r w:rsidR="00E55A9E">
        <w:rPr>
          <w:rFonts w:ascii="Times New Roman" w:eastAsiaTheme="minorHAnsi" w:hAnsi="Times New Roman" w:cs="Times New Roman"/>
          <w:sz w:val="24"/>
          <w:szCs w:val="24"/>
        </w:rPr>
        <w:t>frontalinė</w:t>
      </w:r>
      <w:proofErr w:type="spellEnd"/>
      <w:r w:rsidR="00E55A9E">
        <w:rPr>
          <w:rFonts w:ascii="Times New Roman" w:eastAsiaTheme="minorHAnsi" w:hAnsi="Times New Roman" w:cs="Times New Roman"/>
          <w:sz w:val="24"/>
          <w:szCs w:val="24"/>
        </w:rPr>
        <w:t>“ pamoką, bei</w:t>
      </w:r>
      <w:r w:rsidRPr="00921721">
        <w:rPr>
          <w:rFonts w:ascii="Times New Roman" w:eastAsiaTheme="minorHAnsi" w:hAnsi="Times New Roman" w:cs="Times New Roman"/>
          <w:sz w:val="24"/>
          <w:szCs w:val="24"/>
        </w:rPr>
        <w:t xml:space="preserve"> tos pamokos planavimo lygis išorės vertintojų įvertintas kaip geras arba labai geras. Didžiausia tikimybė, kad per pamoką mokytojo mokiniams bus pasiūlytas naudoti vien tik vadovėlis </w:t>
      </w:r>
      <w:r w:rsidR="00E55A9E">
        <w:rPr>
          <w:rFonts w:ascii="Times New Roman" w:eastAsiaTheme="minorHAnsi" w:hAnsi="Times New Roman" w:cs="Times New Roman"/>
          <w:sz w:val="24"/>
          <w:szCs w:val="24"/>
        </w:rPr>
        <w:t xml:space="preserve">yra </w:t>
      </w:r>
      <w:r w:rsidRPr="00921721">
        <w:rPr>
          <w:rFonts w:ascii="Times New Roman" w:eastAsiaTheme="minorHAnsi" w:hAnsi="Times New Roman" w:cs="Times New Roman"/>
          <w:sz w:val="24"/>
          <w:szCs w:val="24"/>
        </w:rPr>
        <w:t>tada, kai mokytojas mokomosios medžiagos nesieja su mokinių patirtimi, nesiremia anksčiau ar kitų dalykų pamokose mokiniams teikta mokomąja medžiaga ir organizuoja senovišką „</w:t>
      </w:r>
      <w:proofErr w:type="spellStart"/>
      <w:r w:rsidRPr="00921721">
        <w:rPr>
          <w:rFonts w:ascii="Times New Roman" w:eastAsiaTheme="minorHAnsi" w:hAnsi="Times New Roman" w:cs="Times New Roman"/>
          <w:sz w:val="24"/>
          <w:szCs w:val="24"/>
        </w:rPr>
        <w:t>frontalinę</w:t>
      </w:r>
      <w:proofErr w:type="spellEnd"/>
      <w:r w:rsidRPr="00921721">
        <w:rPr>
          <w:rFonts w:ascii="Times New Roman" w:eastAsiaTheme="minorHAnsi" w:hAnsi="Times New Roman" w:cs="Times New Roman"/>
          <w:sz w:val="24"/>
          <w:szCs w:val="24"/>
        </w:rPr>
        <w:t>“ pamoką ir individualų mokinių darbą.</w:t>
      </w:r>
    </w:p>
    <w:p w:rsidR="00921721" w:rsidRPr="00921721" w:rsidRDefault="00921721"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921721">
        <w:rPr>
          <w:rFonts w:ascii="Times New Roman" w:eastAsiaTheme="minorHAnsi" w:hAnsi="Times New Roman" w:cs="Times New Roman"/>
          <w:sz w:val="24"/>
          <w:szCs w:val="24"/>
        </w:rPr>
        <w:lastRenderedPageBreak/>
        <w:t xml:space="preserve">Nustatyta, kad, lyginant su 2011 m. tyrimo rezultatais, praktiškai nepadidėjo </w:t>
      </w:r>
      <w:r w:rsidRPr="00E55A9E">
        <w:rPr>
          <w:rFonts w:ascii="Times New Roman" w:eastAsiaTheme="minorHAnsi" w:hAnsi="Times New Roman" w:cs="Times New Roman"/>
          <w:i/>
          <w:sz w:val="24"/>
          <w:szCs w:val="24"/>
        </w:rPr>
        <w:t>individualiam</w:t>
      </w:r>
      <w:r w:rsidRPr="00921721">
        <w:rPr>
          <w:rFonts w:ascii="Times New Roman" w:eastAsiaTheme="minorHAnsi" w:hAnsi="Times New Roman" w:cs="Times New Roman"/>
          <w:sz w:val="24"/>
          <w:szCs w:val="24"/>
        </w:rPr>
        <w:t xml:space="preserve"> mokinių naudojimui skirtų skaitmeninių mokymosi priemonių naudojimo </w:t>
      </w:r>
      <w:r w:rsidR="00882BF3">
        <w:rPr>
          <w:rFonts w:ascii="Times New Roman" w:eastAsiaTheme="minorHAnsi" w:hAnsi="Times New Roman" w:cs="Times New Roman"/>
          <w:sz w:val="24"/>
          <w:szCs w:val="24"/>
        </w:rPr>
        <w:t xml:space="preserve">per pamoką </w:t>
      </w:r>
      <w:r w:rsidRPr="00921721">
        <w:rPr>
          <w:rFonts w:ascii="Times New Roman" w:eastAsiaTheme="minorHAnsi" w:hAnsi="Times New Roman" w:cs="Times New Roman"/>
          <w:sz w:val="24"/>
          <w:szCs w:val="24"/>
        </w:rPr>
        <w:t>dažnumas.</w:t>
      </w:r>
    </w:p>
    <w:p w:rsidR="00921721" w:rsidRPr="00921721" w:rsidRDefault="00921721"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921721">
        <w:rPr>
          <w:rFonts w:ascii="Times New Roman" w:eastAsiaTheme="minorHAnsi" w:hAnsi="Times New Roman" w:cs="Times New Roman"/>
          <w:sz w:val="24"/>
          <w:szCs w:val="24"/>
        </w:rPr>
        <w:t>Nustatyta, kad pamokos bendrai</w:t>
      </w:r>
      <w:r w:rsidR="001B2FF0">
        <w:rPr>
          <w:rFonts w:ascii="Times New Roman" w:eastAsiaTheme="minorHAnsi" w:hAnsi="Times New Roman" w:cs="Times New Roman"/>
          <w:sz w:val="24"/>
          <w:szCs w:val="24"/>
        </w:rPr>
        <w:t xml:space="preserve"> paėmus</w:t>
      </w:r>
      <w:r w:rsidRPr="00921721">
        <w:rPr>
          <w:rFonts w:ascii="Times New Roman" w:eastAsiaTheme="minorHAnsi" w:hAnsi="Times New Roman" w:cs="Times New Roman"/>
          <w:sz w:val="24"/>
          <w:szCs w:val="24"/>
        </w:rPr>
        <w:t xml:space="preserve"> ir įvairių jos aspektų kokybei svarbu ne ar per pamoką apskritai buvo naudotos audiovizualinės priemonės, o KAIP jos buvo naudotos. 2017 m. atliktos pamokų stebėjimo protokolų analizės rezultatai įrodo, kad sumaniai naudojant audiovizualines priemonės, iš tiesų galima reikšmingai pagerinti pamokos kokybę, o gerai neapgalvojus šių priemonių naudojimo ir mokiniams vien tik „parodžius filmą“, pamokos kokybė reikšmingai nepadidėja.</w:t>
      </w:r>
    </w:p>
    <w:p w:rsidR="005567EA" w:rsidRDefault="00921721"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921721">
        <w:rPr>
          <w:rFonts w:ascii="Times New Roman" w:eastAsiaTheme="minorHAnsi" w:hAnsi="Times New Roman" w:cs="Times New Roman"/>
          <w:sz w:val="24"/>
          <w:szCs w:val="24"/>
        </w:rPr>
        <w:t xml:space="preserve">Apibendrinant „sprendimų medžio“ </w:t>
      </w:r>
      <w:r w:rsidR="001B2FF0">
        <w:rPr>
          <w:rFonts w:ascii="Times New Roman" w:eastAsiaTheme="minorHAnsi" w:hAnsi="Times New Roman" w:cs="Times New Roman"/>
          <w:sz w:val="24"/>
          <w:szCs w:val="24"/>
        </w:rPr>
        <w:t>analizę</w:t>
      </w:r>
      <w:r w:rsidRPr="00921721">
        <w:rPr>
          <w:rFonts w:ascii="Times New Roman" w:eastAsiaTheme="minorHAnsi" w:hAnsi="Times New Roman" w:cs="Times New Roman"/>
          <w:sz w:val="24"/>
          <w:szCs w:val="24"/>
        </w:rPr>
        <w:t xml:space="preserve"> galima teigti, jog didžiausia tikimybė, kad kartu su vadovėliu per pamoką bus naudojama audiovizualinė priemonė yra pamokose, kuriose mokymo kokybės lygis įvertintas aukščiausiu 4 lygiu, o pagalbos mokiniui lygis – 1-3 lygiais</w:t>
      </w:r>
      <w:r w:rsidR="00882BF3">
        <w:rPr>
          <w:rFonts w:ascii="Times New Roman" w:eastAsiaTheme="minorHAnsi" w:hAnsi="Times New Roman" w:cs="Times New Roman"/>
          <w:sz w:val="24"/>
          <w:szCs w:val="24"/>
        </w:rPr>
        <w:t xml:space="preserve"> (t.y., ne pačiu aukščiausiu lygiu)</w:t>
      </w:r>
      <w:r w:rsidRPr="00921721">
        <w:rPr>
          <w:rFonts w:ascii="Times New Roman" w:eastAsiaTheme="minorHAnsi" w:hAnsi="Times New Roman" w:cs="Times New Roman"/>
          <w:sz w:val="24"/>
          <w:szCs w:val="24"/>
        </w:rPr>
        <w:t>. Didžiausia tikimybė, kad per pamoką mokytojo m</w:t>
      </w:r>
      <w:r w:rsidR="00882BF3">
        <w:rPr>
          <w:rFonts w:ascii="Times New Roman" w:eastAsiaTheme="minorHAnsi" w:hAnsi="Times New Roman" w:cs="Times New Roman"/>
          <w:sz w:val="24"/>
          <w:szCs w:val="24"/>
        </w:rPr>
        <w:t>okiniams nebus pasiūlyta bendro naudojimo</w:t>
      </w:r>
      <w:r w:rsidRPr="00921721">
        <w:rPr>
          <w:rFonts w:ascii="Times New Roman" w:eastAsiaTheme="minorHAnsi" w:hAnsi="Times New Roman" w:cs="Times New Roman"/>
          <w:sz w:val="24"/>
          <w:szCs w:val="24"/>
        </w:rPr>
        <w:t xml:space="preserve"> audiovizualinė priemonė</w:t>
      </w:r>
      <w:r w:rsidR="001B2FF0">
        <w:rPr>
          <w:rFonts w:ascii="Times New Roman" w:eastAsiaTheme="minorHAnsi" w:hAnsi="Times New Roman" w:cs="Times New Roman"/>
          <w:sz w:val="24"/>
          <w:szCs w:val="24"/>
        </w:rPr>
        <w:t>,</w:t>
      </w:r>
      <w:r w:rsidRPr="00921721">
        <w:rPr>
          <w:rFonts w:ascii="Times New Roman" w:eastAsiaTheme="minorHAnsi" w:hAnsi="Times New Roman" w:cs="Times New Roman"/>
          <w:sz w:val="24"/>
          <w:szCs w:val="24"/>
        </w:rPr>
        <w:t xml:space="preserve"> yra mokyklų, kuriose dirba 20 arba mažiau mokytojų</w:t>
      </w:r>
      <w:r w:rsidR="001B2FF0">
        <w:rPr>
          <w:rFonts w:ascii="Times New Roman" w:eastAsiaTheme="minorHAnsi" w:hAnsi="Times New Roman" w:cs="Times New Roman"/>
          <w:sz w:val="24"/>
          <w:szCs w:val="24"/>
        </w:rPr>
        <w:t>,</w:t>
      </w:r>
      <w:r w:rsidRPr="00921721">
        <w:rPr>
          <w:rFonts w:ascii="Times New Roman" w:eastAsiaTheme="minorHAnsi" w:hAnsi="Times New Roman" w:cs="Times New Roman"/>
          <w:sz w:val="24"/>
          <w:szCs w:val="24"/>
        </w:rPr>
        <w:t xml:space="preserve"> pradinėse klasėse, jei </w:t>
      </w:r>
      <w:r w:rsidR="00882BF3">
        <w:rPr>
          <w:rFonts w:ascii="Times New Roman" w:eastAsiaTheme="minorHAnsi" w:hAnsi="Times New Roman" w:cs="Times New Roman"/>
          <w:sz w:val="24"/>
          <w:szCs w:val="24"/>
        </w:rPr>
        <w:t xml:space="preserve">tos </w:t>
      </w:r>
      <w:r w:rsidRPr="00921721">
        <w:rPr>
          <w:rFonts w:ascii="Times New Roman" w:eastAsiaTheme="minorHAnsi" w:hAnsi="Times New Roman" w:cs="Times New Roman"/>
          <w:sz w:val="24"/>
          <w:szCs w:val="24"/>
        </w:rPr>
        <w:t>pamokos mokymo kokybės lygis</w:t>
      </w:r>
      <w:r w:rsidR="001B2FF0">
        <w:rPr>
          <w:rFonts w:ascii="Times New Roman" w:eastAsiaTheme="minorHAnsi" w:hAnsi="Times New Roman" w:cs="Times New Roman"/>
          <w:sz w:val="24"/>
          <w:szCs w:val="24"/>
        </w:rPr>
        <w:t xml:space="preserve"> buvo</w:t>
      </w:r>
      <w:r w:rsidRPr="00921721">
        <w:rPr>
          <w:rFonts w:ascii="Times New Roman" w:eastAsiaTheme="minorHAnsi" w:hAnsi="Times New Roman" w:cs="Times New Roman"/>
          <w:sz w:val="24"/>
          <w:szCs w:val="24"/>
        </w:rPr>
        <w:t xml:space="preserve"> įvertintas žemiausiais 1 arba 2 lygiu.</w:t>
      </w:r>
    </w:p>
    <w:p w:rsidR="00CC6A10" w:rsidRPr="00CC6A10" w:rsidRDefault="00CC6A10"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CC6A10">
        <w:rPr>
          <w:rFonts w:ascii="Times New Roman" w:eastAsiaTheme="minorHAnsi" w:hAnsi="Times New Roman" w:cs="Times New Roman"/>
          <w:sz w:val="24"/>
          <w:szCs w:val="24"/>
        </w:rPr>
        <w:t>Mokytojo parengt</w:t>
      </w:r>
      <w:r w:rsidR="001B2FF0">
        <w:rPr>
          <w:rFonts w:ascii="Times New Roman" w:eastAsiaTheme="minorHAnsi" w:hAnsi="Times New Roman" w:cs="Times New Roman"/>
          <w:sz w:val="24"/>
          <w:szCs w:val="24"/>
        </w:rPr>
        <w:t>a dalija</w:t>
      </w:r>
      <w:r w:rsidRPr="00CC6A10">
        <w:rPr>
          <w:rFonts w:ascii="Times New Roman" w:eastAsiaTheme="minorHAnsi" w:hAnsi="Times New Roman" w:cs="Times New Roman"/>
          <w:sz w:val="24"/>
          <w:szCs w:val="24"/>
        </w:rPr>
        <w:t>moji medžiaga dažnai naudojama ir tada, kai išorės vertintojai įvairius pamokos aspektus įvertino blogiau, ir tada, kai šie pamokos aspektai buvo įvertinti daug geriau. Taigi, ne pats savaime mokytojo parengtos dalomosios medžiagos panaudojimas per pamoką lemia aukštesnę pamokos kokybę. Bet tuo pačiu surinktos informacijos analizė leidžia teikti, kad d</w:t>
      </w:r>
      <w:r w:rsidR="001B2FF0">
        <w:rPr>
          <w:rFonts w:ascii="Times New Roman" w:eastAsiaTheme="minorHAnsi" w:hAnsi="Times New Roman" w:cs="Times New Roman"/>
          <w:sz w:val="24"/>
          <w:szCs w:val="24"/>
        </w:rPr>
        <w:t>alijamosio</w:t>
      </w:r>
      <w:r w:rsidRPr="00CC6A10">
        <w:rPr>
          <w:rFonts w:ascii="Times New Roman" w:eastAsiaTheme="minorHAnsi" w:hAnsi="Times New Roman" w:cs="Times New Roman"/>
          <w:sz w:val="24"/>
          <w:szCs w:val="24"/>
        </w:rPr>
        <w:t xml:space="preserve">s medžiagos naudojimas per pamoką didina galimybę diferencijuoti ar individualizuoti mokymo turinį, per pamoką taikyti įvairius modernius pamokos organizavimo būdus, lengviau planuoti pačią pamoką. Duomenų analizė </w:t>
      </w:r>
      <w:r w:rsidR="001B2FF0">
        <w:rPr>
          <w:rFonts w:ascii="Times New Roman" w:eastAsiaTheme="minorHAnsi" w:hAnsi="Times New Roman" w:cs="Times New Roman"/>
          <w:sz w:val="24"/>
          <w:szCs w:val="24"/>
        </w:rPr>
        <w:t>rodo, kad mokytojo parengta dalija</w:t>
      </w:r>
      <w:r w:rsidRPr="00CC6A10">
        <w:rPr>
          <w:rFonts w:ascii="Times New Roman" w:eastAsiaTheme="minorHAnsi" w:hAnsi="Times New Roman" w:cs="Times New Roman"/>
          <w:sz w:val="24"/>
          <w:szCs w:val="24"/>
        </w:rPr>
        <w:t>moji medžiaga dažniau naudojama „vyresnėse“ mokytojų amžiumi mokyklose ir mokyklose, kuriose moky</w:t>
      </w:r>
      <w:r w:rsidR="00A22A93">
        <w:rPr>
          <w:rFonts w:ascii="Times New Roman" w:eastAsiaTheme="minorHAnsi" w:hAnsi="Times New Roman" w:cs="Times New Roman"/>
          <w:sz w:val="24"/>
          <w:szCs w:val="24"/>
        </w:rPr>
        <w:t>tojai labiau siekia aukščiausių kvalifikacinių</w:t>
      </w:r>
      <w:r w:rsidRPr="00CC6A10">
        <w:rPr>
          <w:rFonts w:ascii="Times New Roman" w:eastAsiaTheme="minorHAnsi" w:hAnsi="Times New Roman" w:cs="Times New Roman"/>
          <w:sz w:val="24"/>
          <w:szCs w:val="24"/>
        </w:rPr>
        <w:t xml:space="preserve"> kategor</w:t>
      </w:r>
      <w:r w:rsidR="00A22A93">
        <w:rPr>
          <w:rFonts w:ascii="Times New Roman" w:eastAsiaTheme="minorHAnsi" w:hAnsi="Times New Roman" w:cs="Times New Roman"/>
          <w:sz w:val="24"/>
          <w:szCs w:val="24"/>
        </w:rPr>
        <w:t>ijų</w:t>
      </w:r>
      <w:r w:rsidR="001B2FF0">
        <w:rPr>
          <w:rFonts w:ascii="Times New Roman" w:eastAsiaTheme="minorHAnsi" w:hAnsi="Times New Roman" w:cs="Times New Roman"/>
          <w:sz w:val="24"/>
          <w:szCs w:val="24"/>
        </w:rPr>
        <w:t>. G</w:t>
      </w:r>
      <w:r w:rsidRPr="00CC6A10">
        <w:rPr>
          <w:rFonts w:ascii="Times New Roman" w:eastAsiaTheme="minorHAnsi" w:hAnsi="Times New Roman" w:cs="Times New Roman"/>
          <w:sz w:val="24"/>
          <w:szCs w:val="24"/>
        </w:rPr>
        <w:t xml:space="preserve">alima manyti, kad „jaunesnėse“ mokytojų amžiumi bendrojo ugdymo mokyklose mokytojai tiems patiems uždaviniams spręsti renkasi kitas mokymo priemones, nei </w:t>
      </w:r>
      <w:r w:rsidR="001B2FF0">
        <w:rPr>
          <w:rFonts w:ascii="Times New Roman" w:eastAsiaTheme="minorHAnsi" w:hAnsi="Times New Roman" w:cs="Times New Roman"/>
          <w:sz w:val="24"/>
          <w:szCs w:val="24"/>
        </w:rPr>
        <w:t>dalija</w:t>
      </w:r>
      <w:r w:rsidRPr="00CC6A10">
        <w:rPr>
          <w:rFonts w:ascii="Times New Roman" w:eastAsiaTheme="minorHAnsi" w:hAnsi="Times New Roman" w:cs="Times New Roman"/>
          <w:sz w:val="24"/>
          <w:szCs w:val="24"/>
        </w:rPr>
        <w:t>moji medžiaga.</w:t>
      </w:r>
    </w:p>
    <w:p w:rsidR="00CC6A10" w:rsidRPr="00CC6A10" w:rsidRDefault="00CC6A10"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CC6A10">
        <w:rPr>
          <w:rFonts w:ascii="Times New Roman" w:eastAsiaTheme="minorHAnsi" w:hAnsi="Times New Roman" w:cs="Times New Roman"/>
          <w:sz w:val="24"/>
          <w:szCs w:val="24"/>
        </w:rPr>
        <w:t xml:space="preserve">Apibendrinant „sprendimų medžio“ </w:t>
      </w:r>
      <w:r w:rsidR="001B2FF0">
        <w:rPr>
          <w:rFonts w:ascii="Times New Roman" w:eastAsiaTheme="minorHAnsi" w:hAnsi="Times New Roman" w:cs="Times New Roman"/>
          <w:sz w:val="24"/>
          <w:szCs w:val="24"/>
        </w:rPr>
        <w:t>analizę</w:t>
      </w:r>
      <w:r w:rsidRPr="00CC6A10">
        <w:rPr>
          <w:rFonts w:ascii="Times New Roman" w:eastAsiaTheme="minorHAnsi" w:hAnsi="Times New Roman" w:cs="Times New Roman"/>
          <w:sz w:val="24"/>
          <w:szCs w:val="24"/>
        </w:rPr>
        <w:t xml:space="preserve"> galima teigti, jog didžiausia tikimybė, kad kartu su vadovėliu per pamoką bus naudojama mokytojo parengta dal</w:t>
      </w:r>
      <w:r w:rsidR="001B2FF0">
        <w:rPr>
          <w:rFonts w:ascii="Times New Roman" w:eastAsiaTheme="minorHAnsi" w:hAnsi="Times New Roman" w:cs="Times New Roman"/>
          <w:sz w:val="24"/>
          <w:szCs w:val="24"/>
        </w:rPr>
        <w:t>ija</w:t>
      </w:r>
      <w:r w:rsidRPr="00CC6A10">
        <w:rPr>
          <w:rFonts w:ascii="Times New Roman" w:eastAsiaTheme="minorHAnsi" w:hAnsi="Times New Roman" w:cs="Times New Roman"/>
          <w:sz w:val="24"/>
          <w:szCs w:val="24"/>
        </w:rPr>
        <w:t>moji medžiaga</w:t>
      </w:r>
      <w:r w:rsidR="001B2FF0">
        <w:rPr>
          <w:rFonts w:ascii="Times New Roman" w:eastAsiaTheme="minorHAnsi" w:hAnsi="Times New Roman" w:cs="Times New Roman"/>
          <w:sz w:val="24"/>
          <w:szCs w:val="24"/>
        </w:rPr>
        <w:t>,</w:t>
      </w:r>
      <w:r w:rsidRPr="00CC6A10">
        <w:rPr>
          <w:rFonts w:ascii="Times New Roman" w:eastAsiaTheme="minorHAnsi" w:hAnsi="Times New Roman" w:cs="Times New Roman"/>
          <w:sz w:val="24"/>
          <w:szCs w:val="24"/>
        </w:rPr>
        <w:t xml:space="preserve"> yra moderniai organizuotose pamokose (kai organizuojamas mokinių grupinis darbas, darbas porose, diskusijos, savarankiškai parengtų darbų pristatymai ir pan.), kuriose mokytojas diferencijuoja arba individualizuoja mokymo turinį. Didžiausia tikimybė, kad per pamoką mokiniams nebus pasiūlyta mokytojo parengta dal</w:t>
      </w:r>
      <w:r w:rsidR="00281659">
        <w:rPr>
          <w:rFonts w:ascii="Times New Roman" w:eastAsiaTheme="minorHAnsi" w:hAnsi="Times New Roman" w:cs="Times New Roman"/>
          <w:sz w:val="24"/>
          <w:szCs w:val="24"/>
        </w:rPr>
        <w:t>ija</w:t>
      </w:r>
      <w:r w:rsidRPr="00CC6A10">
        <w:rPr>
          <w:rFonts w:ascii="Times New Roman" w:eastAsiaTheme="minorHAnsi" w:hAnsi="Times New Roman" w:cs="Times New Roman"/>
          <w:sz w:val="24"/>
          <w:szCs w:val="24"/>
        </w:rPr>
        <w:t xml:space="preserve">moji medžiaga yra klasėse, kuriose </w:t>
      </w:r>
      <w:r w:rsidRPr="00CC6A10">
        <w:rPr>
          <w:rFonts w:ascii="Times New Roman" w:eastAsiaTheme="minorHAnsi" w:hAnsi="Times New Roman" w:cs="Times New Roman"/>
          <w:sz w:val="24"/>
          <w:szCs w:val="24"/>
        </w:rPr>
        <w:lastRenderedPageBreak/>
        <w:t>mokosi daugiau nei 20 mokinių, kai mokytojas darbą pamokoje organizuoja „senoviškai“ („</w:t>
      </w:r>
      <w:proofErr w:type="spellStart"/>
      <w:r w:rsidRPr="00CC6A10">
        <w:rPr>
          <w:rFonts w:ascii="Times New Roman" w:eastAsiaTheme="minorHAnsi" w:hAnsi="Times New Roman" w:cs="Times New Roman"/>
          <w:sz w:val="24"/>
          <w:szCs w:val="24"/>
        </w:rPr>
        <w:t>frontalinė</w:t>
      </w:r>
      <w:proofErr w:type="spellEnd"/>
      <w:r w:rsidRPr="00CC6A10">
        <w:rPr>
          <w:rFonts w:ascii="Times New Roman" w:eastAsiaTheme="minorHAnsi" w:hAnsi="Times New Roman" w:cs="Times New Roman"/>
          <w:sz w:val="24"/>
          <w:szCs w:val="24"/>
        </w:rPr>
        <w:t>“ pamoka ir individualus mokinių darbas) ir kai mokymo turinys per pamoką nėra diferencijuojamas arba individualizuojamas.</w:t>
      </w:r>
    </w:p>
    <w:p w:rsidR="00CC6A10" w:rsidRPr="00CC6A10" w:rsidRDefault="008A55C4"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Surinktų duomenų analizė leidžia teig</w:t>
      </w:r>
      <w:r w:rsidR="00CC6A10" w:rsidRPr="00CC6A10">
        <w:rPr>
          <w:rFonts w:ascii="Times New Roman" w:eastAsiaTheme="minorHAnsi" w:hAnsi="Times New Roman" w:cs="Times New Roman"/>
          <w:sz w:val="24"/>
          <w:szCs w:val="24"/>
        </w:rPr>
        <w:t xml:space="preserve">ti, kad tradicinės vaizdinės priemonės yra vis dar svarbios pamokos kokybei. Kita vertus, galima manyti, kad tradicinių vaizdinių priemonių naudojimas per pamoką </w:t>
      </w:r>
      <w:r>
        <w:rPr>
          <w:rFonts w:ascii="Times New Roman" w:eastAsiaTheme="minorHAnsi" w:hAnsi="Times New Roman" w:cs="Times New Roman"/>
          <w:sz w:val="24"/>
          <w:szCs w:val="24"/>
        </w:rPr>
        <w:t xml:space="preserve">yra </w:t>
      </w:r>
      <w:r w:rsidR="00CC6A10" w:rsidRPr="00CC6A10">
        <w:rPr>
          <w:rFonts w:ascii="Times New Roman" w:eastAsiaTheme="minorHAnsi" w:hAnsi="Times New Roman" w:cs="Times New Roman"/>
          <w:sz w:val="24"/>
          <w:szCs w:val="24"/>
        </w:rPr>
        <w:t xml:space="preserve">labiau būdingas pradinėms, nei vyresnėms klasėms. Kita vertus, </w:t>
      </w:r>
      <w:r>
        <w:rPr>
          <w:rFonts w:ascii="Times New Roman" w:eastAsiaTheme="minorHAnsi" w:hAnsi="Times New Roman" w:cs="Times New Roman"/>
          <w:sz w:val="24"/>
          <w:szCs w:val="24"/>
        </w:rPr>
        <w:t xml:space="preserve">paaiškėjo, kad </w:t>
      </w:r>
      <w:r w:rsidR="00CC6A10" w:rsidRPr="00CC6A10">
        <w:rPr>
          <w:rFonts w:ascii="Times New Roman" w:eastAsiaTheme="minorHAnsi" w:hAnsi="Times New Roman" w:cs="Times New Roman"/>
          <w:sz w:val="24"/>
          <w:szCs w:val="24"/>
        </w:rPr>
        <w:t>tradicinės vaizdinės priemonės</w:t>
      </w:r>
      <w:r w:rsidR="00A22A93">
        <w:rPr>
          <w:rFonts w:ascii="Times New Roman" w:eastAsiaTheme="minorHAnsi" w:hAnsi="Times New Roman" w:cs="Times New Roman"/>
          <w:sz w:val="24"/>
          <w:szCs w:val="24"/>
        </w:rPr>
        <w:t xml:space="preserve"> taip pat</w:t>
      </w:r>
      <w:r w:rsidR="00CC6A10" w:rsidRPr="00CC6A10">
        <w:rPr>
          <w:rFonts w:ascii="Times New Roman" w:eastAsiaTheme="minorHAnsi" w:hAnsi="Times New Roman" w:cs="Times New Roman"/>
          <w:sz w:val="24"/>
          <w:szCs w:val="24"/>
        </w:rPr>
        <w:t xml:space="preserve"> labai plačiai naudojamos per geografijos, biologijos ir chemijos pamokas.</w:t>
      </w:r>
    </w:p>
    <w:p w:rsidR="009B768C" w:rsidRPr="00016DE7" w:rsidRDefault="00CC6A10" w:rsidP="00617DD6">
      <w:pPr>
        <w:pStyle w:val="Sraopastraipa"/>
        <w:numPr>
          <w:ilvl w:val="0"/>
          <w:numId w:val="12"/>
        </w:numPr>
        <w:spacing w:after="0" w:line="360" w:lineRule="auto"/>
        <w:jc w:val="both"/>
        <w:rPr>
          <w:rFonts w:ascii="Times New Roman" w:eastAsiaTheme="minorHAnsi" w:hAnsi="Times New Roman" w:cs="Times New Roman"/>
          <w:sz w:val="24"/>
          <w:szCs w:val="24"/>
        </w:rPr>
      </w:pPr>
      <w:r w:rsidRPr="00CC6A10">
        <w:rPr>
          <w:rFonts w:ascii="Times New Roman" w:eastAsiaTheme="minorHAnsi" w:hAnsi="Times New Roman" w:cs="Times New Roman"/>
          <w:sz w:val="24"/>
          <w:szCs w:val="24"/>
        </w:rPr>
        <w:t xml:space="preserve"> Apibendrinant „sprendimų medžio“ </w:t>
      </w:r>
      <w:r w:rsidR="008A55C4">
        <w:rPr>
          <w:rFonts w:ascii="Times New Roman" w:eastAsiaTheme="minorHAnsi" w:hAnsi="Times New Roman" w:cs="Times New Roman"/>
          <w:sz w:val="24"/>
          <w:szCs w:val="24"/>
        </w:rPr>
        <w:t>analizę</w:t>
      </w:r>
      <w:r w:rsidRPr="00CC6A10">
        <w:rPr>
          <w:rFonts w:ascii="Times New Roman" w:eastAsiaTheme="minorHAnsi" w:hAnsi="Times New Roman" w:cs="Times New Roman"/>
          <w:sz w:val="24"/>
          <w:szCs w:val="24"/>
        </w:rPr>
        <w:t xml:space="preserve"> galima teigti, jog didžiausia tikimybė, kad kartu su va</w:t>
      </w:r>
      <w:r w:rsidR="00281659">
        <w:rPr>
          <w:rFonts w:ascii="Times New Roman" w:eastAsiaTheme="minorHAnsi" w:hAnsi="Times New Roman" w:cs="Times New Roman"/>
          <w:sz w:val="24"/>
          <w:szCs w:val="24"/>
        </w:rPr>
        <w:t>dovėliu per pamoką bus naudojamos</w:t>
      </w:r>
      <w:r w:rsidRPr="00CC6A10">
        <w:rPr>
          <w:rFonts w:ascii="Times New Roman" w:eastAsiaTheme="minorHAnsi" w:hAnsi="Times New Roman" w:cs="Times New Roman"/>
          <w:sz w:val="24"/>
          <w:szCs w:val="24"/>
        </w:rPr>
        <w:t xml:space="preserve"> </w:t>
      </w:r>
      <w:r w:rsidR="00281659">
        <w:rPr>
          <w:rFonts w:ascii="Times New Roman" w:eastAsiaTheme="minorHAnsi" w:hAnsi="Times New Roman" w:cs="Times New Roman"/>
          <w:sz w:val="24"/>
          <w:szCs w:val="24"/>
        </w:rPr>
        <w:t>tradicinės vaizdinės priemonės</w:t>
      </w:r>
      <w:r w:rsidRPr="00CC6A10">
        <w:rPr>
          <w:rFonts w:ascii="Times New Roman" w:eastAsiaTheme="minorHAnsi" w:hAnsi="Times New Roman" w:cs="Times New Roman"/>
          <w:sz w:val="24"/>
          <w:szCs w:val="24"/>
        </w:rPr>
        <w:t xml:space="preserve"> yra mokyklų, kuriose dirba iki 20 mokytojų pradinių klasių pamokose, kuriose mokymosi kokybė buvo įvertinta 3 arba 4 lygiu. Didžiausia t</w:t>
      </w:r>
      <w:r w:rsidR="00281659">
        <w:rPr>
          <w:rFonts w:ascii="Times New Roman" w:eastAsiaTheme="minorHAnsi" w:hAnsi="Times New Roman" w:cs="Times New Roman"/>
          <w:sz w:val="24"/>
          <w:szCs w:val="24"/>
        </w:rPr>
        <w:t>ikimybė, kad per pamoką mokytojas</w:t>
      </w:r>
      <w:r w:rsidRPr="00CC6A10">
        <w:rPr>
          <w:rFonts w:ascii="Times New Roman" w:eastAsiaTheme="minorHAnsi" w:hAnsi="Times New Roman" w:cs="Times New Roman"/>
          <w:sz w:val="24"/>
          <w:szCs w:val="24"/>
        </w:rPr>
        <w:t xml:space="preserve"> </w:t>
      </w:r>
      <w:r w:rsidR="00281659">
        <w:rPr>
          <w:rFonts w:ascii="Times New Roman" w:eastAsiaTheme="minorHAnsi" w:hAnsi="Times New Roman" w:cs="Times New Roman"/>
          <w:sz w:val="24"/>
          <w:szCs w:val="24"/>
        </w:rPr>
        <w:t>nepasinaudos tradicinėmis vaizdinėmis priemonėmis</w:t>
      </w:r>
      <w:r w:rsidRPr="00CC6A10">
        <w:rPr>
          <w:rFonts w:ascii="Times New Roman" w:eastAsiaTheme="minorHAnsi" w:hAnsi="Times New Roman" w:cs="Times New Roman"/>
          <w:sz w:val="24"/>
          <w:szCs w:val="24"/>
        </w:rPr>
        <w:t xml:space="preserve"> yra 5-12 klasių pamokose, kuriose mokomoji medžiaga nebuvo sieta su mokinių patirtimi arba anksčiau to paties dalyko ar kitų dalykų pamokose aptarta mokomąja medžiaga.</w:t>
      </w:r>
    </w:p>
    <w:p w:rsidR="005567EA" w:rsidRPr="005567EA" w:rsidRDefault="005567EA" w:rsidP="005567EA">
      <w:pPr>
        <w:spacing w:after="0" w:line="360" w:lineRule="auto"/>
        <w:jc w:val="both"/>
        <w:rPr>
          <w:rFonts w:ascii="Times New Roman" w:eastAsia="Times New Roman" w:hAnsi="Times New Roman" w:cs="Times New Roman"/>
          <w:sz w:val="24"/>
          <w:szCs w:val="24"/>
        </w:rPr>
      </w:pPr>
    </w:p>
    <w:p w:rsidR="00904AE7" w:rsidRDefault="00904AE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904AE7" w:rsidRPr="00904AE7" w:rsidRDefault="00904AE7" w:rsidP="00904AE7">
      <w:pPr>
        <w:spacing w:after="0" w:line="360" w:lineRule="auto"/>
        <w:jc w:val="both"/>
        <w:rPr>
          <w:rFonts w:ascii="Times New Roman" w:eastAsia="Times New Roman" w:hAnsi="Times New Roman" w:cs="Times New Roman"/>
          <w:b/>
          <w:i/>
          <w:sz w:val="24"/>
          <w:szCs w:val="24"/>
        </w:rPr>
      </w:pPr>
      <w:r w:rsidRPr="00904AE7">
        <w:rPr>
          <w:rFonts w:ascii="Times New Roman" w:eastAsia="Times New Roman" w:hAnsi="Times New Roman" w:cs="Times New Roman"/>
          <w:b/>
          <w:i/>
          <w:sz w:val="24"/>
          <w:szCs w:val="24"/>
        </w:rPr>
        <w:lastRenderedPageBreak/>
        <w:t>Pirmojo tyrimo uždavinio sprendimas</w:t>
      </w:r>
    </w:p>
    <w:p w:rsidR="00904AE7" w:rsidRPr="00904AE7" w:rsidRDefault="00904AE7" w:rsidP="00904AE7">
      <w:pPr>
        <w:spacing w:after="0" w:line="360" w:lineRule="auto"/>
        <w:jc w:val="both"/>
        <w:rPr>
          <w:rFonts w:ascii="Times New Roman" w:eastAsia="Times New Roman" w:hAnsi="Times New Roman" w:cs="Times New Roman"/>
          <w:sz w:val="24"/>
          <w:szCs w:val="24"/>
        </w:rPr>
      </w:pPr>
    </w:p>
    <w:p w:rsidR="00904AE7" w:rsidRPr="00904AE7" w:rsidRDefault="00904AE7" w:rsidP="00904AE7">
      <w:pPr>
        <w:spacing w:after="0" w:line="360" w:lineRule="auto"/>
        <w:jc w:val="both"/>
        <w:rPr>
          <w:rFonts w:ascii="Times New Roman" w:eastAsia="Times New Roman" w:hAnsi="Times New Roman" w:cs="Times New Roman"/>
          <w:sz w:val="24"/>
          <w:szCs w:val="24"/>
        </w:rPr>
      </w:pPr>
      <w:r w:rsidRPr="00904AE7">
        <w:rPr>
          <w:rFonts w:ascii="Times New Roman" w:eastAsia="Times New Roman" w:hAnsi="Times New Roman" w:cs="Times New Roman"/>
          <w:sz w:val="24"/>
          <w:szCs w:val="24"/>
        </w:rPr>
        <w:t>Sprendžiant pirmąjį tyrimo uždavinį, „</w:t>
      </w:r>
      <w:r>
        <w:rPr>
          <w:rFonts w:ascii="Times New Roman" w:eastAsia="Times New Roman" w:hAnsi="Times New Roman" w:cs="Times New Roman"/>
          <w:sz w:val="24"/>
          <w:szCs w:val="24"/>
        </w:rPr>
        <w:t>n</w:t>
      </w:r>
      <w:r w:rsidRPr="00904AE7">
        <w:rPr>
          <w:rFonts w:ascii="Times New Roman" w:eastAsia="Times New Roman" w:hAnsi="Times New Roman" w:cs="Times New Roman"/>
          <w:sz w:val="24"/>
          <w:szCs w:val="24"/>
        </w:rPr>
        <w:t xml:space="preserve">ustatyti, kaip dažnai bendrojo ugdymo mokyklų pamokose šalia vadovėlio naudojamos kitos mokymo </w:t>
      </w:r>
      <w:r>
        <w:rPr>
          <w:rFonts w:ascii="Times New Roman" w:eastAsia="Times New Roman" w:hAnsi="Times New Roman" w:cs="Times New Roman"/>
          <w:sz w:val="24"/>
          <w:szCs w:val="24"/>
        </w:rPr>
        <w:t xml:space="preserve">ir mokymosi </w:t>
      </w:r>
      <w:r w:rsidRPr="00904AE7">
        <w:rPr>
          <w:rFonts w:ascii="Times New Roman" w:eastAsia="Times New Roman" w:hAnsi="Times New Roman" w:cs="Times New Roman"/>
          <w:sz w:val="24"/>
          <w:szCs w:val="24"/>
        </w:rPr>
        <w:t>priemonės bei tokio naudojimo priklausomybę nuo įvairių pamokos charakteristikų (dalyko, klasės, mokyklos tipo ir pan.) bei pamokos organizavimo būdų“, buvo matuojama, ar pamokoje šalia vadovėlio apskritai naudota kokia nors kita mokomoji priemonė, bei naudojantis klausimais filtrais buvo siekiama išskirti mokyklų ir pamokų požymius, kurie statistiškai reikšmingai koreliuoja su mokymo priemonių šalia vadovėlio naudojimu bendrojo ugdymo mokyklų pamokose.</w:t>
      </w:r>
    </w:p>
    <w:p w:rsidR="00904AE7" w:rsidRPr="00904AE7" w:rsidRDefault="00904AE7" w:rsidP="00904AE7">
      <w:pPr>
        <w:spacing w:after="0" w:line="360" w:lineRule="auto"/>
        <w:jc w:val="both"/>
        <w:rPr>
          <w:rFonts w:ascii="Times New Roman" w:eastAsia="Times New Roman" w:hAnsi="Times New Roman" w:cs="Times New Roman"/>
          <w:sz w:val="24"/>
          <w:szCs w:val="24"/>
        </w:rPr>
      </w:pPr>
    </w:p>
    <w:p w:rsidR="00904AE7" w:rsidRDefault="00904AE7" w:rsidP="00904AE7">
      <w:pPr>
        <w:spacing w:after="0" w:line="360" w:lineRule="auto"/>
        <w:jc w:val="both"/>
        <w:rPr>
          <w:rFonts w:ascii="Times New Roman" w:eastAsia="Times New Roman" w:hAnsi="Times New Roman" w:cs="Times New Roman"/>
          <w:sz w:val="24"/>
          <w:szCs w:val="24"/>
        </w:rPr>
      </w:pPr>
      <w:r w:rsidRPr="00904AE7">
        <w:rPr>
          <w:rFonts w:ascii="Times New Roman" w:eastAsia="Times New Roman" w:hAnsi="Times New Roman" w:cs="Times New Roman"/>
          <w:sz w:val="24"/>
          <w:szCs w:val="24"/>
          <w:u w:val="single"/>
        </w:rPr>
        <w:t>Pamokų, kuriose šalia vadovėlio buvo naudojama kokia nors kita mokymo priemonė, dalis.</w:t>
      </w:r>
      <w:r w:rsidRPr="00904AE7">
        <w:rPr>
          <w:rFonts w:ascii="Times New Roman" w:eastAsia="Times New Roman" w:hAnsi="Times New Roman" w:cs="Times New Roman"/>
          <w:sz w:val="24"/>
          <w:szCs w:val="24"/>
        </w:rPr>
        <w:t xml:space="preserve"> Vertinant visus analizuotus mokomuosius dalykus, kokia nors mokymo </w:t>
      </w:r>
      <w:r w:rsidR="00276233">
        <w:rPr>
          <w:rFonts w:ascii="Times New Roman" w:eastAsia="Times New Roman" w:hAnsi="Times New Roman" w:cs="Times New Roman"/>
          <w:sz w:val="24"/>
          <w:szCs w:val="24"/>
        </w:rPr>
        <w:t xml:space="preserve">ar mokymosi </w:t>
      </w:r>
      <w:r w:rsidRPr="00904AE7">
        <w:rPr>
          <w:rFonts w:ascii="Times New Roman" w:eastAsia="Times New Roman" w:hAnsi="Times New Roman" w:cs="Times New Roman"/>
          <w:sz w:val="24"/>
          <w:szCs w:val="24"/>
        </w:rPr>
        <w:t>priemo</w:t>
      </w:r>
      <w:r w:rsidR="00E12597">
        <w:rPr>
          <w:rFonts w:ascii="Times New Roman" w:eastAsia="Times New Roman" w:hAnsi="Times New Roman" w:cs="Times New Roman"/>
          <w:sz w:val="24"/>
          <w:szCs w:val="24"/>
        </w:rPr>
        <w:t xml:space="preserve">nė kartu su vadovėliu naudota </w:t>
      </w:r>
      <w:r w:rsidR="00E12597" w:rsidRPr="00634858">
        <w:rPr>
          <w:rFonts w:ascii="Times New Roman" w:eastAsia="Times New Roman" w:hAnsi="Times New Roman" w:cs="Times New Roman"/>
          <w:b/>
          <w:sz w:val="24"/>
          <w:szCs w:val="24"/>
        </w:rPr>
        <w:t>80</w:t>
      </w:r>
      <w:r w:rsidRPr="00634858">
        <w:rPr>
          <w:rFonts w:ascii="Times New Roman" w:eastAsia="Times New Roman" w:hAnsi="Times New Roman" w:cs="Times New Roman"/>
          <w:b/>
          <w:sz w:val="24"/>
          <w:szCs w:val="24"/>
        </w:rPr>
        <w:t xml:space="preserve"> proc.</w:t>
      </w:r>
      <w:r w:rsidRPr="00904AE7">
        <w:rPr>
          <w:rFonts w:ascii="Times New Roman" w:eastAsia="Times New Roman" w:hAnsi="Times New Roman" w:cs="Times New Roman"/>
          <w:sz w:val="24"/>
          <w:szCs w:val="24"/>
        </w:rPr>
        <w:t xml:space="preserve"> NMVA išorės vertintojų stebėtų pamokų. Taigi p</w:t>
      </w:r>
      <w:r w:rsidR="00E12597">
        <w:rPr>
          <w:rFonts w:ascii="Times New Roman" w:eastAsia="Times New Roman" w:hAnsi="Times New Roman" w:cs="Times New Roman"/>
          <w:sz w:val="24"/>
          <w:szCs w:val="24"/>
        </w:rPr>
        <w:t>raktiškai keturiuose penktadaliuose</w:t>
      </w:r>
      <w:r w:rsidRPr="00904AE7">
        <w:rPr>
          <w:rFonts w:ascii="Times New Roman" w:eastAsia="Times New Roman" w:hAnsi="Times New Roman" w:cs="Times New Roman"/>
          <w:sz w:val="24"/>
          <w:szCs w:val="24"/>
        </w:rPr>
        <w:t xml:space="preserve"> stebėtų pamokų bendrojo </w:t>
      </w:r>
      <w:r w:rsidR="00E12597">
        <w:rPr>
          <w:rFonts w:ascii="Times New Roman" w:eastAsia="Times New Roman" w:hAnsi="Times New Roman" w:cs="Times New Roman"/>
          <w:sz w:val="24"/>
          <w:szCs w:val="24"/>
        </w:rPr>
        <w:t>ugdymo dalykų mokytojai šalia vadovėlio naudojo</w:t>
      </w:r>
      <w:r w:rsidRPr="00904AE7">
        <w:rPr>
          <w:rFonts w:ascii="Times New Roman" w:eastAsia="Times New Roman" w:hAnsi="Times New Roman" w:cs="Times New Roman"/>
          <w:sz w:val="24"/>
          <w:szCs w:val="24"/>
        </w:rPr>
        <w:t xml:space="preserve"> kokią nors papildomą mokymo priemonę. </w:t>
      </w:r>
      <w:r w:rsidR="00E12597">
        <w:rPr>
          <w:rFonts w:ascii="Times New Roman" w:eastAsia="Times New Roman" w:hAnsi="Times New Roman" w:cs="Times New Roman"/>
          <w:sz w:val="24"/>
          <w:szCs w:val="24"/>
        </w:rPr>
        <w:t>2011 m. analizė parodė, kad kartu su vadovėliu</w:t>
      </w:r>
      <w:r w:rsidR="00276233">
        <w:rPr>
          <w:rFonts w:ascii="Times New Roman" w:eastAsia="Times New Roman" w:hAnsi="Times New Roman" w:cs="Times New Roman"/>
          <w:sz w:val="24"/>
          <w:szCs w:val="24"/>
        </w:rPr>
        <w:t xml:space="preserve"> kokia nors kita mokymo ar mokymosi priemonė buvo naudota 63 proc. vertintų pamokų. Taigi, stebimas akivaizdžiai dažnesnis mokymo ir mokymosi priemonių naudojimas Lietuvos bendrojo ugdymo mokyklų pamokose.</w:t>
      </w:r>
    </w:p>
    <w:p w:rsidR="006A6717" w:rsidRDefault="006A6717" w:rsidP="00904AE7">
      <w:pPr>
        <w:spacing w:after="0" w:line="360" w:lineRule="auto"/>
        <w:jc w:val="both"/>
        <w:rPr>
          <w:rFonts w:ascii="Times New Roman" w:eastAsia="Times New Roman" w:hAnsi="Times New Roman" w:cs="Times New Roman"/>
          <w:sz w:val="24"/>
          <w:szCs w:val="24"/>
        </w:rPr>
      </w:pPr>
      <w:r w:rsidRPr="006A6717">
        <w:rPr>
          <w:rFonts w:ascii="Times New Roman" w:eastAsia="Times New Roman" w:hAnsi="Times New Roman" w:cs="Times New Roman"/>
          <w:sz w:val="24"/>
          <w:szCs w:val="24"/>
        </w:rPr>
        <w:t>Kadangi net keturiose penktadaliuose NMVA išorės vertintojų stebėtų pamokų kartu su vadovėliu buvo naudotos kitos jį papildančios mokymo priemonės, galima manyti, kad Lietuvos mokytojams paprastai pamokoje nebeužtenka naudoti vien tik vadovėlį ir uždavinyną. Būtų galima siūlyti rengiamų vadovėlių autoriams bei leidykloms vadovėlį papildančioje metodinėje medžiagoje (mokytojo knygoje) ar kitoje mokytojui skirtoje spausdintoje ar skaitmeninėje erdvėje skelbiamoje metodinėje medžiagoje skirti specialų dėmesį rekomenduojant mokytojui lengvai pasiekiamas mokymo priemones, kurias jis galėtų panaudoti analizuodamas konkrečią pamokos temą.</w:t>
      </w:r>
    </w:p>
    <w:p w:rsidR="00276233" w:rsidRPr="00904AE7" w:rsidRDefault="00276233" w:rsidP="00904AE7">
      <w:pPr>
        <w:spacing w:after="0" w:line="360" w:lineRule="auto"/>
        <w:jc w:val="both"/>
        <w:rPr>
          <w:rFonts w:ascii="Times New Roman" w:eastAsia="Times New Roman" w:hAnsi="Times New Roman" w:cs="Times New Roman"/>
          <w:sz w:val="24"/>
          <w:szCs w:val="24"/>
        </w:rPr>
      </w:pPr>
    </w:p>
    <w:p w:rsidR="00904AE7" w:rsidRDefault="00904AE7" w:rsidP="00904AE7">
      <w:pPr>
        <w:spacing w:after="0" w:line="360" w:lineRule="auto"/>
        <w:jc w:val="both"/>
        <w:rPr>
          <w:rFonts w:ascii="Times New Roman" w:eastAsia="Times New Roman" w:hAnsi="Times New Roman" w:cs="Times New Roman"/>
          <w:sz w:val="24"/>
          <w:szCs w:val="24"/>
        </w:rPr>
      </w:pPr>
      <w:r w:rsidRPr="00276233">
        <w:rPr>
          <w:rFonts w:ascii="Times New Roman" w:eastAsia="Times New Roman" w:hAnsi="Times New Roman" w:cs="Times New Roman"/>
          <w:sz w:val="24"/>
          <w:szCs w:val="24"/>
          <w:u w:val="single"/>
        </w:rPr>
        <w:t xml:space="preserve">Pamokų, kuriose šalia vadovėlio buvo naudojama kokia nors kita mokymo </w:t>
      </w:r>
      <w:r w:rsidR="00682ECF">
        <w:rPr>
          <w:rFonts w:ascii="Times New Roman" w:eastAsia="Times New Roman" w:hAnsi="Times New Roman" w:cs="Times New Roman"/>
          <w:sz w:val="24"/>
          <w:szCs w:val="24"/>
          <w:u w:val="single"/>
        </w:rPr>
        <w:t xml:space="preserve">ar mokymosi </w:t>
      </w:r>
      <w:r w:rsidRPr="00276233">
        <w:rPr>
          <w:rFonts w:ascii="Times New Roman" w:eastAsia="Times New Roman" w:hAnsi="Times New Roman" w:cs="Times New Roman"/>
          <w:sz w:val="24"/>
          <w:szCs w:val="24"/>
          <w:u w:val="single"/>
        </w:rPr>
        <w:t>priemonė, dalies priklausomybė nuo įvairių pamokos ir mokyklos požymių.</w:t>
      </w:r>
      <w:r w:rsidRPr="00904AE7">
        <w:rPr>
          <w:rFonts w:ascii="Times New Roman" w:eastAsia="Times New Roman" w:hAnsi="Times New Roman" w:cs="Times New Roman"/>
          <w:sz w:val="24"/>
          <w:szCs w:val="24"/>
        </w:rPr>
        <w:t xml:space="preserve"> Vertinant pagal mokomuosius dalykus, pamokų, kuriose šalia vadovėlio buvo naudota kita mokymo </w:t>
      </w:r>
      <w:r w:rsidR="00276233">
        <w:rPr>
          <w:rFonts w:ascii="Times New Roman" w:eastAsia="Times New Roman" w:hAnsi="Times New Roman" w:cs="Times New Roman"/>
          <w:sz w:val="24"/>
          <w:szCs w:val="24"/>
        </w:rPr>
        <w:t>priemonė, dalis nėra vienoda (2 pav.). 2</w:t>
      </w:r>
      <w:r w:rsidRPr="00904AE7">
        <w:rPr>
          <w:rFonts w:ascii="Times New Roman" w:eastAsia="Times New Roman" w:hAnsi="Times New Roman" w:cs="Times New Roman"/>
          <w:sz w:val="24"/>
          <w:szCs w:val="24"/>
        </w:rPr>
        <w:t xml:space="preserve"> pav. rodomi mokomieji dalykai, kurių pamokų stebėjimo protokolų analizuota ne mažiau 100 vnt</w:t>
      </w:r>
      <w:r w:rsidR="00655755">
        <w:rPr>
          <w:rFonts w:ascii="Times New Roman" w:eastAsia="Times New Roman" w:hAnsi="Times New Roman" w:cs="Times New Roman"/>
          <w:sz w:val="24"/>
          <w:szCs w:val="24"/>
        </w:rPr>
        <w:t>.</w:t>
      </w:r>
    </w:p>
    <w:p w:rsidR="00602C8B" w:rsidRPr="00303351" w:rsidRDefault="00461580" w:rsidP="00303351">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Analizuoj</w:t>
      </w:r>
      <w:r w:rsidR="006D540E">
        <w:rPr>
          <w:rFonts w:ascii="Times New Roman" w:eastAsia="Times New Roman" w:hAnsi="Times New Roman" w:cs="Times New Roman"/>
          <w:sz w:val="24"/>
          <w:szCs w:val="24"/>
        </w:rPr>
        <w:t>ant 2017</w:t>
      </w:r>
      <w:r w:rsidR="006F1DC2">
        <w:rPr>
          <w:rFonts w:ascii="Times New Roman" w:eastAsia="Times New Roman" w:hAnsi="Times New Roman" w:cs="Times New Roman"/>
          <w:sz w:val="24"/>
          <w:szCs w:val="24"/>
        </w:rPr>
        <w:t xml:space="preserve"> m. tyrimo duomenis</w:t>
      </w:r>
      <w:r>
        <w:rPr>
          <w:rFonts w:ascii="Times New Roman" w:eastAsia="Times New Roman" w:hAnsi="Times New Roman" w:cs="Times New Roman"/>
          <w:sz w:val="24"/>
          <w:szCs w:val="24"/>
        </w:rPr>
        <w:t xml:space="preserve"> matyti, kad dažniausiai kartu su vadovėliu kokia nors kita mokymo </w:t>
      </w:r>
      <w:r w:rsidR="00602C8B">
        <w:rPr>
          <w:rFonts w:ascii="Times New Roman" w:eastAsia="Times New Roman" w:hAnsi="Times New Roman" w:cs="Times New Roman"/>
          <w:sz w:val="24"/>
          <w:szCs w:val="24"/>
        </w:rPr>
        <w:t xml:space="preserve">ar mokymosi </w:t>
      </w:r>
      <w:r>
        <w:rPr>
          <w:rFonts w:ascii="Times New Roman" w:eastAsia="Times New Roman" w:hAnsi="Times New Roman" w:cs="Times New Roman"/>
          <w:sz w:val="24"/>
          <w:szCs w:val="24"/>
        </w:rPr>
        <w:t xml:space="preserve">priemonė buvo naudota informacinių technologijų (100 proc.), muzikos (99 </w:t>
      </w:r>
      <w:r>
        <w:rPr>
          <w:rFonts w:ascii="Times New Roman" w:eastAsia="Times New Roman" w:hAnsi="Times New Roman" w:cs="Times New Roman"/>
          <w:sz w:val="24"/>
          <w:szCs w:val="24"/>
        </w:rPr>
        <w:lastRenderedPageBreak/>
        <w:t xml:space="preserve">proc.), istorijos ir pilietinio ugdymo bei geografijos (po 94 proc.) ir biologijos (92 proc.) pamokose, o rečiausiai – matematikos (59 proc.) pamokose. </w:t>
      </w:r>
    </w:p>
    <w:p w:rsidR="00655755" w:rsidRDefault="00602C8B" w:rsidP="00655755">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w:t>
      </w:r>
      <w:r w:rsidR="00655755" w:rsidRPr="001747C1">
        <w:rPr>
          <w:rFonts w:ascii="Times New Roman" w:eastAsia="Times New Roman" w:hAnsi="Times New Roman" w:cs="Times New Roman"/>
          <w:b/>
          <w:sz w:val="24"/>
          <w:szCs w:val="24"/>
          <w:lang w:eastAsia="lt-LT"/>
        </w:rPr>
        <w:t xml:space="preserve"> pav.</w:t>
      </w:r>
      <w:r w:rsidR="00655755">
        <w:rPr>
          <w:rFonts w:ascii="Times New Roman" w:eastAsia="Times New Roman" w:hAnsi="Times New Roman" w:cs="Times New Roman"/>
          <w:sz w:val="24"/>
          <w:szCs w:val="24"/>
          <w:lang w:eastAsia="lt-LT"/>
        </w:rPr>
        <w:t xml:space="preserve"> Mokymo priemonių naudojimo kartu su vadovėliu dažnumas įvairių dalykų pamokose </w:t>
      </w:r>
    </w:p>
    <w:p w:rsidR="00655755" w:rsidRDefault="00655755" w:rsidP="00655755">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2017 ir 2011 m. (%).</w:t>
      </w:r>
    </w:p>
    <w:p w:rsidR="00462569" w:rsidRDefault="00807964" w:rsidP="00462569">
      <w:pPr>
        <w:spacing w:after="0" w:line="360" w:lineRule="auto"/>
        <w:jc w:val="both"/>
        <w:rPr>
          <w:rFonts w:ascii="Times New Roman" w:eastAsia="Times New Roman" w:hAnsi="Times New Roman" w:cs="Times New Roman"/>
          <w:sz w:val="24"/>
          <w:szCs w:val="24"/>
        </w:rPr>
      </w:pPr>
      <w:r>
        <w:rPr>
          <w:noProof/>
          <w:lang w:eastAsia="lt-LT"/>
        </w:rPr>
        <w:drawing>
          <wp:inline distT="0" distB="0" distL="0" distR="0" wp14:anchorId="2274BD92" wp14:editId="594CBD73">
            <wp:extent cx="6096000" cy="7800975"/>
            <wp:effectExtent l="0" t="0" r="0" b="9525"/>
            <wp:docPr id="1" name="Diagra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64EEE" w:rsidRDefault="001A61E2" w:rsidP="00462569">
      <w:pPr>
        <w:spacing w:after="0" w:line="360" w:lineRule="auto"/>
        <w:jc w:val="both"/>
        <w:rPr>
          <w:rFonts w:ascii="Times New Roman" w:eastAsia="Times New Roman" w:hAnsi="Times New Roman" w:cs="Times New Roman"/>
          <w:sz w:val="24"/>
          <w:szCs w:val="24"/>
        </w:rPr>
      </w:pPr>
      <w:r w:rsidRPr="001A61E2">
        <w:rPr>
          <w:rFonts w:ascii="Times New Roman" w:eastAsia="Times New Roman" w:hAnsi="Times New Roman" w:cs="Times New Roman"/>
          <w:sz w:val="24"/>
          <w:szCs w:val="24"/>
        </w:rPr>
        <w:lastRenderedPageBreak/>
        <w:t>Lyginant su 2011 m. analize matyti, kad labiausiai padidėjo įvairių mokymo ir mokymosi priemonių naudojimas lietuvių gimtosios kalbos (29 proc.), matematikos (26 proc.) ir istorijos bei pilietinio ugdymo (23 proc.) pamokose. Vertinant įvairių mokymo ir mokymosi priemonių naudojimą, išsiskiria informacinių technologijų ir muzikos pamokos. Tiek 2011 m., tiek ir 2017 m. analizių rezultatai rodo, kad praktiškai visose stebėtose šių dalykų pamokose kartu su vadovėliu buvo naudota kokia nors kita mokymo ar mokymosi priemonė.</w:t>
      </w:r>
    </w:p>
    <w:p w:rsidR="008F3A93" w:rsidRDefault="008F3A93" w:rsidP="008F3A93">
      <w:pPr>
        <w:spacing w:after="0" w:line="360" w:lineRule="auto"/>
        <w:jc w:val="center"/>
        <w:rPr>
          <w:rFonts w:ascii="Times New Roman" w:eastAsia="Times New Roman" w:hAnsi="Times New Roman" w:cs="Times New Roman"/>
          <w:sz w:val="24"/>
          <w:szCs w:val="24"/>
        </w:rPr>
      </w:pPr>
      <w:r w:rsidRPr="008F3A93">
        <w:rPr>
          <w:rFonts w:ascii="Times New Roman" w:eastAsia="Times New Roman" w:hAnsi="Times New Roman" w:cs="Times New Roman"/>
          <w:b/>
          <w:sz w:val="24"/>
          <w:szCs w:val="24"/>
        </w:rPr>
        <w:t>3 pav.</w:t>
      </w:r>
      <w:r w:rsidR="006D6D1E">
        <w:rPr>
          <w:rFonts w:ascii="Times New Roman" w:eastAsia="Times New Roman" w:hAnsi="Times New Roman" w:cs="Times New Roman"/>
          <w:sz w:val="24"/>
          <w:szCs w:val="24"/>
        </w:rPr>
        <w:t xml:space="preserve"> S</w:t>
      </w:r>
      <w:r w:rsidR="00472500">
        <w:rPr>
          <w:rFonts w:ascii="Times New Roman" w:eastAsia="Times New Roman" w:hAnsi="Times New Roman" w:cs="Times New Roman"/>
          <w:sz w:val="24"/>
          <w:szCs w:val="24"/>
        </w:rPr>
        <w:t>tebėtų pamokų dalis, kuriose šalia vadovėlio buvo panaudotos kitos m</w:t>
      </w:r>
      <w:r>
        <w:rPr>
          <w:rFonts w:ascii="Times New Roman" w:eastAsia="Times New Roman" w:hAnsi="Times New Roman" w:cs="Times New Roman"/>
          <w:sz w:val="24"/>
          <w:szCs w:val="24"/>
        </w:rPr>
        <w:t>okymo i</w:t>
      </w:r>
      <w:r w:rsidR="00472500">
        <w:rPr>
          <w:rFonts w:ascii="Times New Roman" w:eastAsia="Times New Roman" w:hAnsi="Times New Roman" w:cs="Times New Roman"/>
          <w:sz w:val="24"/>
          <w:szCs w:val="24"/>
        </w:rPr>
        <w:t>r mokymosi priemonės</w:t>
      </w:r>
      <w:r>
        <w:rPr>
          <w:rFonts w:ascii="Times New Roman" w:eastAsia="Times New Roman" w:hAnsi="Times New Roman" w:cs="Times New Roman"/>
          <w:sz w:val="24"/>
          <w:szCs w:val="24"/>
        </w:rPr>
        <w:t xml:space="preserve"> pagal įvairių pamokos aspektų įvertinimo lygį. 2017 m. tyrimas. (%)</w:t>
      </w:r>
    </w:p>
    <w:p w:rsidR="005A246D" w:rsidRDefault="005A246D" w:rsidP="008F3A93">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2A02388B" wp14:editId="5907138A">
            <wp:extent cx="5876925" cy="4962525"/>
            <wp:effectExtent l="0" t="0" r="9525" b="9525"/>
            <wp:docPr id="3" name="Diagra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D66247" w:rsidRDefault="00D66247" w:rsidP="006D6D1E">
      <w:pPr>
        <w:spacing w:after="0" w:line="360" w:lineRule="auto"/>
        <w:jc w:val="both"/>
        <w:rPr>
          <w:rFonts w:ascii="Times New Roman" w:eastAsia="Times New Roman" w:hAnsi="Times New Roman" w:cs="Times New Roman"/>
          <w:sz w:val="24"/>
          <w:szCs w:val="24"/>
        </w:rPr>
      </w:pPr>
      <w:r w:rsidRPr="00D66247">
        <w:rPr>
          <w:rFonts w:ascii="Times New Roman" w:eastAsia="Times New Roman" w:hAnsi="Times New Roman" w:cs="Times New Roman"/>
          <w:sz w:val="24"/>
          <w:szCs w:val="24"/>
        </w:rPr>
        <w:t xml:space="preserve">Vertindami stebimą pamoką išorės vertintojai vertino ir aštuonis įvairius pamokos aspektus – kiekvieną aspektą vertindami nuo 1 lygio (prasta veikla: neveiksminga, nekonkreti, neperspektyvi, rizikinga. Mokytojo veiklą būtina tobulinti) iki 4 lygio (labai gera veikla: veiksminga, kryptinga, originali, ypatinga, kūrybiška, išskirtinė. Mokytojo patyrimą verta paskleisti už mokyklos ribų). Atlikdamas antrinę pamokų stebėjimo protokolų analizę tyrėjas žymėjosi šešių iš aštuonių vertintų </w:t>
      </w:r>
      <w:r w:rsidRPr="00D66247">
        <w:rPr>
          <w:rFonts w:ascii="Times New Roman" w:eastAsia="Times New Roman" w:hAnsi="Times New Roman" w:cs="Times New Roman"/>
          <w:sz w:val="24"/>
          <w:szCs w:val="24"/>
        </w:rPr>
        <w:lastRenderedPageBreak/>
        <w:t>pamokos aspektų įvertinimus, kurie bent iš dalies galėjo būti siejami su mokymo ir mokymosi priemonių pamokoje panaudojimu.</w:t>
      </w:r>
    </w:p>
    <w:p w:rsidR="00634858" w:rsidRDefault="00634858" w:rsidP="006D6D1E">
      <w:pPr>
        <w:spacing w:after="0" w:line="360" w:lineRule="auto"/>
        <w:jc w:val="both"/>
        <w:rPr>
          <w:rFonts w:ascii="Times New Roman" w:eastAsia="Times New Roman" w:hAnsi="Times New Roman" w:cs="Times New Roman"/>
          <w:sz w:val="24"/>
          <w:szCs w:val="24"/>
        </w:rPr>
      </w:pPr>
      <w:r w:rsidRPr="00634858">
        <w:rPr>
          <w:rFonts w:ascii="Times New Roman" w:eastAsia="Times New Roman" w:hAnsi="Times New Roman" w:cs="Times New Roman"/>
          <w:sz w:val="24"/>
          <w:szCs w:val="24"/>
        </w:rPr>
        <w:t>Lyginant šiuos išorės vertintojų atliktus atskirų pamokos aspektų įvertinimus su tuo, ar stebimoje pamokoje kartu su vadovėliu buvo panaudota kokia nors kita mokymo ir mokymosi priemonė matyti, kad visais šešiais analizuotais atvejais, kai konkretus pamokos asp</w:t>
      </w:r>
      <w:r w:rsidR="006D7669">
        <w:rPr>
          <w:rFonts w:ascii="Times New Roman" w:eastAsia="Times New Roman" w:hAnsi="Times New Roman" w:cs="Times New Roman"/>
          <w:sz w:val="24"/>
          <w:szCs w:val="24"/>
        </w:rPr>
        <w:t>ektas buvo įvertintas aukščiau,</w:t>
      </w:r>
      <w:r w:rsidRPr="00634858">
        <w:rPr>
          <w:rFonts w:ascii="Times New Roman" w:eastAsia="Times New Roman" w:hAnsi="Times New Roman" w:cs="Times New Roman"/>
          <w:sz w:val="24"/>
          <w:szCs w:val="24"/>
        </w:rPr>
        <w:t xml:space="preserve"> per šią pamoką </w:t>
      </w:r>
      <w:r w:rsidR="006D7669">
        <w:rPr>
          <w:rFonts w:ascii="Times New Roman" w:eastAsia="Times New Roman" w:hAnsi="Times New Roman" w:cs="Times New Roman"/>
          <w:sz w:val="24"/>
          <w:szCs w:val="24"/>
        </w:rPr>
        <w:t xml:space="preserve">statistiškai reikšmingai dažniau </w:t>
      </w:r>
      <w:r w:rsidRPr="00634858">
        <w:rPr>
          <w:rFonts w:ascii="Times New Roman" w:eastAsia="Times New Roman" w:hAnsi="Times New Roman" w:cs="Times New Roman"/>
          <w:sz w:val="24"/>
          <w:szCs w:val="24"/>
        </w:rPr>
        <w:t>kartu su vadovėliu buvo naudota kokia nors kita mokymo ar mokymosi priemonė. Visais atvejais šių koreliacijų reikšmingumo lygmuo buvo lygus 0,000</w:t>
      </w:r>
      <w:r>
        <w:rPr>
          <w:rStyle w:val="Puslapioinaosnuoroda"/>
          <w:rFonts w:ascii="Times New Roman" w:eastAsia="Times New Roman" w:hAnsi="Times New Roman" w:cs="Times New Roman"/>
          <w:sz w:val="24"/>
          <w:szCs w:val="24"/>
        </w:rPr>
        <w:footnoteReference w:id="3"/>
      </w:r>
      <w:r w:rsidRPr="00634858">
        <w:rPr>
          <w:rFonts w:ascii="Times New Roman" w:eastAsia="Times New Roman" w:hAnsi="Times New Roman" w:cs="Times New Roman"/>
          <w:sz w:val="24"/>
          <w:szCs w:val="24"/>
        </w:rPr>
        <w:t>.</w:t>
      </w:r>
    </w:p>
    <w:p w:rsidR="002B145A" w:rsidRDefault="00A41E39" w:rsidP="006D6D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Tokia pat priklausomybė tarp įvairių išorės vertintojų stebėtų pamokos aspektų įvertinimo ir mokymo bei mokymosi priemonių naudojimo pamokoje buvo stebėta ir 2011 m. tyrimo metu. </w:t>
      </w:r>
      <w:r w:rsidRPr="00A41E39">
        <w:rPr>
          <w:rFonts w:ascii="Times New Roman" w:eastAsia="Times New Roman" w:hAnsi="Times New Roman" w:cs="Times New Roman"/>
          <w:sz w:val="24"/>
          <w:szCs w:val="24"/>
        </w:rPr>
        <w:t xml:space="preserve">Apibendrinant pamokų, kuriose šalia vadovėlio buvo naudota kita mokymo </w:t>
      </w:r>
      <w:r>
        <w:rPr>
          <w:rFonts w:ascii="Times New Roman" w:eastAsia="Times New Roman" w:hAnsi="Times New Roman" w:cs="Times New Roman"/>
          <w:sz w:val="24"/>
          <w:szCs w:val="24"/>
        </w:rPr>
        <w:t xml:space="preserve">ar mokymosi </w:t>
      </w:r>
      <w:r w:rsidRPr="00A41E39">
        <w:rPr>
          <w:rFonts w:ascii="Times New Roman" w:eastAsia="Times New Roman" w:hAnsi="Times New Roman" w:cs="Times New Roman"/>
          <w:sz w:val="24"/>
          <w:szCs w:val="24"/>
        </w:rPr>
        <w:t>priemonė, dalies priklausomybę nuo įvairių pamokos aspektų vertinimų, galima tvirtinti, kad yra aiškus statistiškai reikšmingas ryšys tarp svarbiausių pamokos aspektų kokybės ir kartu su vadovėliu naudojamų mokymo priemonių dažnumo. Kita vertus, būtų klaidinga tvirtinti, jog vien tik kitų mokymo priemonių šalia vadovėlio panaudojimas pats savaime pakels kokio nors svarbaus pamokos aspekto įvert</w:t>
      </w:r>
      <w:r>
        <w:rPr>
          <w:rFonts w:ascii="Times New Roman" w:eastAsia="Times New Roman" w:hAnsi="Times New Roman" w:cs="Times New Roman"/>
          <w:sz w:val="24"/>
          <w:szCs w:val="24"/>
        </w:rPr>
        <w:t>inimą – paprastai maždaug trijuose ketvirtad</w:t>
      </w:r>
      <w:r w:rsidR="002B145A">
        <w:rPr>
          <w:rFonts w:ascii="Times New Roman" w:eastAsia="Times New Roman" w:hAnsi="Times New Roman" w:cs="Times New Roman"/>
          <w:sz w:val="24"/>
          <w:szCs w:val="24"/>
        </w:rPr>
        <w:t>ali</w:t>
      </w:r>
      <w:r>
        <w:rPr>
          <w:rFonts w:ascii="Times New Roman" w:eastAsia="Times New Roman" w:hAnsi="Times New Roman" w:cs="Times New Roman"/>
          <w:sz w:val="24"/>
          <w:szCs w:val="24"/>
        </w:rPr>
        <w:t>uose</w:t>
      </w:r>
      <w:r w:rsidRPr="00A41E39">
        <w:rPr>
          <w:rFonts w:ascii="Times New Roman" w:eastAsia="Times New Roman" w:hAnsi="Times New Roman" w:cs="Times New Roman"/>
          <w:sz w:val="24"/>
          <w:szCs w:val="24"/>
        </w:rPr>
        <w:t xml:space="preserve"> prastai NMVA išorės vertintojų įvertintų pamokų irgi buvo naudojama kokia nors kita mokymo priemonė, bet stebėta pamoka vis tiek buvo įvertinta prastai (išskyrus mokymosi aplinkos kokybės</w:t>
      </w:r>
      <w:r>
        <w:rPr>
          <w:rFonts w:ascii="Times New Roman" w:eastAsia="Times New Roman" w:hAnsi="Times New Roman" w:cs="Times New Roman"/>
          <w:sz w:val="24"/>
          <w:szCs w:val="24"/>
        </w:rPr>
        <w:t xml:space="preserve"> įvertinimo atvejį – ten tik maždaug pusėje</w:t>
      </w:r>
      <w:r w:rsidRPr="00A41E39">
        <w:rPr>
          <w:rFonts w:ascii="Times New Roman" w:eastAsia="Times New Roman" w:hAnsi="Times New Roman" w:cs="Times New Roman"/>
          <w:sz w:val="24"/>
          <w:szCs w:val="24"/>
        </w:rPr>
        <w:t xml:space="preserve"> prastai įvertintų pamokų šalia vadovėlio buvo naudojama dar kokia nors mokymo priemonė).</w:t>
      </w:r>
    </w:p>
    <w:p w:rsidR="005A246D" w:rsidRDefault="00682ECF" w:rsidP="006D6D1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Analizuojant p</w:t>
      </w:r>
      <w:r w:rsidRPr="00682ECF">
        <w:rPr>
          <w:rFonts w:ascii="Times New Roman" w:eastAsia="Times New Roman" w:hAnsi="Times New Roman" w:cs="Times New Roman"/>
          <w:sz w:val="24"/>
          <w:szCs w:val="24"/>
        </w:rPr>
        <w:t>amokų, kuriose šalia vadovėlio buvo naudojama kokia nors kita mokymo ar mokymos</w:t>
      </w:r>
      <w:r>
        <w:rPr>
          <w:rFonts w:ascii="Times New Roman" w:eastAsia="Times New Roman" w:hAnsi="Times New Roman" w:cs="Times New Roman"/>
          <w:sz w:val="24"/>
          <w:szCs w:val="24"/>
        </w:rPr>
        <w:t>i priemonė, dalies priklausomybę</w:t>
      </w:r>
      <w:r w:rsidRPr="00682ECF">
        <w:rPr>
          <w:rFonts w:ascii="Times New Roman" w:eastAsia="Times New Roman" w:hAnsi="Times New Roman" w:cs="Times New Roman"/>
          <w:sz w:val="24"/>
          <w:szCs w:val="24"/>
        </w:rPr>
        <w:t xml:space="preserve"> nuo įvai</w:t>
      </w:r>
      <w:r>
        <w:rPr>
          <w:rFonts w:ascii="Times New Roman" w:eastAsia="Times New Roman" w:hAnsi="Times New Roman" w:cs="Times New Roman"/>
          <w:sz w:val="24"/>
          <w:szCs w:val="24"/>
        </w:rPr>
        <w:t xml:space="preserve">rių pamokos ir mokyklos požymių, galima prisiminti pamokos požymius, kurie buvo svarbūs </w:t>
      </w:r>
      <w:r w:rsidR="00704F5F">
        <w:rPr>
          <w:rFonts w:ascii="Times New Roman" w:eastAsia="Times New Roman" w:hAnsi="Times New Roman" w:cs="Times New Roman"/>
          <w:sz w:val="24"/>
          <w:szCs w:val="24"/>
        </w:rPr>
        <w:t xml:space="preserve">2011 m. tyrime. </w:t>
      </w:r>
      <w:r w:rsidR="008F321E">
        <w:rPr>
          <w:rFonts w:ascii="Times New Roman" w:eastAsia="Times New Roman" w:hAnsi="Times New Roman" w:cs="Times New Roman"/>
          <w:sz w:val="24"/>
          <w:szCs w:val="24"/>
        </w:rPr>
        <w:t>Pavyzdžiui, NMVA išorės vertintojai vertino, kokią klasės mokinių dalį stebėtas mokytojas įtraukė į aktyvius veiksmus per pamoką, kuri mokinių dalis aktyviai ir sąmoningai mokėsi, o kuri tik pasyviai vykdė mokytojo nurodymus.</w:t>
      </w:r>
    </w:p>
    <w:p w:rsidR="00D66247" w:rsidRDefault="00D66247" w:rsidP="006D6D1E">
      <w:pPr>
        <w:spacing w:after="0" w:line="360" w:lineRule="auto"/>
        <w:jc w:val="both"/>
        <w:rPr>
          <w:rFonts w:ascii="Times New Roman" w:eastAsia="Times New Roman" w:hAnsi="Times New Roman" w:cs="Times New Roman"/>
          <w:sz w:val="24"/>
          <w:szCs w:val="24"/>
        </w:rPr>
      </w:pPr>
      <w:r w:rsidRPr="00D66247">
        <w:rPr>
          <w:rFonts w:ascii="Times New Roman" w:eastAsia="Times New Roman" w:hAnsi="Times New Roman" w:cs="Times New Roman"/>
          <w:sz w:val="24"/>
          <w:szCs w:val="24"/>
        </w:rPr>
        <w:t xml:space="preserve">Tiek 2011 m., tiek 2017 m. tyrimų rezultatai rodo, kad koreliacijų reikšmingumo lygmuo buvo lygus 0,000. Taigi, iš 4 pav. galima daryti išvadą, kad geriau dirbantys mokytojai, sugebantys į pamokos vyksmą įtraukti daugiau mokinių, dažniau naudojasi kokiomis nors papildomomis mokymo priemonėmis. Tiesa, 2017 m. tyrimo rezultatai rodo, kad, kai </w:t>
      </w:r>
      <w:r w:rsidR="00F86F88">
        <w:rPr>
          <w:rFonts w:ascii="Times New Roman" w:eastAsia="Times New Roman" w:hAnsi="Times New Roman" w:cs="Times New Roman"/>
          <w:sz w:val="24"/>
          <w:szCs w:val="24"/>
        </w:rPr>
        <w:t xml:space="preserve">dėl ugdymosi aplinkos gerinimo </w:t>
      </w:r>
      <w:r w:rsidRPr="00D66247">
        <w:rPr>
          <w:rFonts w:ascii="Times New Roman" w:eastAsia="Times New Roman" w:hAnsi="Times New Roman" w:cs="Times New Roman"/>
          <w:sz w:val="24"/>
          <w:szCs w:val="24"/>
        </w:rPr>
        <w:t>galimybė mokytojui naudotis įvairiomis mokymo ir mokymosi priemonėmis (visų pirma, skaitme</w:t>
      </w:r>
      <w:r w:rsidR="00F86F88">
        <w:rPr>
          <w:rFonts w:ascii="Times New Roman" w:eastAsia="Times New Roman" w:hAnsi="Times New Roman" w:cs="Times New Roman"/>
          <w:sz w:val="24"/>
          <w:szCs w:val="24"/>
        </w:rPr>
        <w:t>ninėmis) labai padidėja, daug</w:t>
      </w:r>
      <w:r w:rsidRPr="00D66247">
        <w:rPr>
          <w:rFonts w:ascii="Times New Roman" w:eastAsia="Times New Roman" w:hAnsi="Times New Roman" w:cs="Times New Roman"/>
          <w:sz w:val="24"/>
          <w:szCs w:val="24"/>
        </w:rPr>
        <w:t xml:space="preserve"> mokytojų kartu su vadovėliu naudoja ir kitas mokymo bei </w:t>
      </w:r>
      <w:r w:rsidRPr="00D66247">
        <w:rPr>
          <w:rFonts w:ascii="Times New Roman" w:eastAsia="Times New Roman" w:hAnsi="Times New Roman" w:cs="Times New Roman"/>
          <w:sz w:val="24"/>
          <w:szCs w:val="24"/>
        </w:rPr>
        <w:lastRenderedPageBreak/>
        <w:t>mokymosi priemones, nesvarbu, ar jie pamokoje geba įtraukti į aktyvų mokymąsi bent daugumą mokinių, ar ne.</w:t>
      </w:r>
    </w:p>
    <w:p w:rsidR="005A246D" w:rsidRDefault="008F321E" w:rsidP="008F3A93">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8F3A93">
        <w:rPr>
          <w:rFonts w:ascii="Times New Roman" w:eastAsia="Times New Roman" w:hAnsi="Times New Roman" w:cs="Times New Roman"/>
          <w:b/>
          <w:sz w:val="24"/>
          <w:szCs w:val="24"/>
        </w:rPr>
        <w:t xml:space="preserve"> pav.</w:t>
      </w:r>
      <w:r>
        <w:rPr>
          <w:rFonts w:ascii="Times New Roman" w:eastAsia="Times New Roman" w:hAnsi="Times New Roman" w:cs="Times New Roman"/>
          <w:sz w:val="24"/>
          <w:szCs w:val="24"/>
        </w:rPr>
        <w:t xml:space="preserve"> Stebėtų pamokų dalis, kuriose šalia vadovėlio buvo panaudotos kitos mokymo ir mokymosi priemonės pagal aktyviai pamokoje dalyvavusių mokinių dalį (%).</w:t>
      </w:r>
    </w:p>
    <w:p w:rsidR="008F321E" w:rsidRDefault="005C6C96" w:rsidP="008F3A93">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33AAD3F7" wp14:editId="7FA6DEB0">
            <wp:extent cx="6181725" cy="1619250"/>
            <wp:effectExtent l="0" t="0" r="9525" b="0"/>
            <wp:docPr id="4" name="Diagrama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5534A" w:rsidRDefault="0005534A" w:rsidP="0005534A">
      <w:pPr>
        <w:spacing w:after="0" w:line="360" w:lineRule="auto"/>
        <w:jc w:val="both"/>
        <w:rPr>
          <w:rFonts w:ascii="Times New Roman" w:eastAsia="Times New Roman" w:hAnsi="Times New Roman" w:cs="Times New Roman"/>
          <w:sz w:val="24"/>
          <w:szCs w:val="24"/>
        </w:rPr>
      </w:pPr>
    </w:p>
    <w:p w:rsidR="0005534A" w:rsidRDefault="00D50600" w:rsidP="008C6CF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Teoriniu lygiu</w:t>
      </w:r>
      <w:r w:rsidRPr="00D50600">
        <w:rPr>
          <w:rFonts w:ascii="Times New Roman" w:eastAsia="Times New Roman" w:hAnsi="Times New Roman" w:cs="Times New Roman"/>
          <w:sz w:val="24"/>
          <w:szCs w:val="24"/>
        </w:rPr>
        <w:t xml:space="preserve"> išskyrus būdus, kaip kartu su mokymo priemonėmis galima geriau įtvirtinti mokomąją medžiagą, stebė</w:t>
      </w:r>
      <w:r>
        <w:rPr>
          <w:rFonts w:ascii="Times New Roman" w:eastAsia="Times New Roman" w:hAnsi="Times New Roman" w:cs="Times New Roman"/>
          <w:sz w:val="24"/>
          <w:szCs w:val="24"/>
        </w:rPr>
        <w:t>jimo protokolų analizei naudotuose klausimynuose tiek 2011 m., tiek ir 2017 m.</w:t>
      </w:r>
      <w:r w:rsidRPr="00D50600">
        <w:rPr>
          <w:rFonts w:ascii="Times New Roman" w:eastAsia="Times New Roman" w:hAnsi="Times New Roman" w:cs="Times New Roman"/>
          <w:sz w:val="24"/>
          <w:szCs w:val="24"/>
        </w:rPr>
        <w:t xml:space="preserve"> atsirado kintamasis, leidžiantis įvertinti, ar pamokos medžiaga buvo </w:t>
      </w:r>
      <w:r w:rsidR="008C6CFF" w:rsidRPr="008C6CFF">
        <w:rPr>
          <w:rFonts w:ascii="Times New Roman" w:eastAsia="Times New Roman" w:hAnsi="Times New Roman" w:cs="Times New Roman"/>
          <w:sz w:val="24"/>
          <w:szCs w:val="24"/>
        </w:rPr>
        <w:t>sieta su</w:t>
      </w:r>
      <w:r w:rsidR="008C6CFF">
        <w:rPr>
          <w:rFonts w:ascii="Times New Roman" w:eastAsia="Times New Roman" w:hAnsi="Times New Roman" w:cs="Times New Roman"/>
          <w:sz w:val="24"/>
          <w:szCs w:val="24"/>
        </w:rPr>
        <w:t xml:space="preserve"> mokinių patyrimu, anksčiau ar </w:t>
      </w:r>
      <w:r w:rsidR="008C6CFF" w:rsidRPr="008C6CFF">
        <w:rPr>
          <w:rFonts w:ascii="Times New Roman" w:eastAsia="Times New Roman" w:hAnsi="Times New Roman" w:cs="Times New Roman"/>
          <w:sz w:val="24"/>
          <w:szCs w:val="24"/>
        </w:rPr>
        <w:t xml:space="preserve">kitų dalykų pamokose </w:t>
      </w:r>
      <w:r w:rsidR="00FA034D">
        <w:rPr>
          <w:rFonts w:ascii="Times New Roman" w:eastAsia="Times New Roman" w:hAnsi="Times New Roman" w:cs="Times New Roman"/>
          <w:sz w:val="24"/>
          <w:szCs w:val="24"/>
        </w:rPr>
        <w:t xml:space="preserve">mokinių </w:t>
      </w:r>
      <w:r w:rsidR="008C6CFF" w:rsidRPr="008C6CFF">
        <w:rPr>
          <w:rFonts w:ascii="Times New Roman" w:eastAsia="Times New Roman" w:hAnsi="Times New Roman" w:cs="Times New Roman"/>
          <w:sz w:val="24"/>
          <w:szCs w:val="24"/>
        </w:rPr>
        <w:t>įgytomis žiniomis</w:t>
      </w:r>
      <w:r w:rsidRPr="00D50600">
        <w:rPr>
          <w:rFonts w:ascii="Times New Roman" w:eastAsia="Times New Roman" w:hAnsi="Times New Roman" w:cs="Times New Roman"/>
          <w:sz w:val="24"/>
          <w:szCs w:val="24"/>
        </w:rPr>
        <w:t xml:space="preserve"> bei kintamasis,</w:t>
      </w:r>
      <w:r>
        <w:rPr>
          <w:rFonts w:ascii="Times New Roman" w:eastAsia="Times New Roman" w:hAnsi="Times New Roman" w:cs="Times New Roman"/>
          <w:sz w:val="24"/>
          <w:szCs w:val="24"/>
        </w:rPr>
        <w:t xml:space="preserve"> parodantis, ar pamokoje buvo </w:t>
      </w:r>
      <w:r w:rsidRPr="00D50600">
        <w:rPr>
          <w:rFonts w:ascii="Times New Roman" w:eastAsia="Times New Roman" w:hAnsi="Times New Roman" w:cs="Times New Roman"/>
          <w:sz w:val="24"/>
          <w:szCs w:val="24"/>
        </w:rPr>
        <w:t>naudojami kitokie darbo metodai, nei įprasta „</w:t>
      </w:r>
      <w:proofErr w:type="spellStart"/>
      <w:r w:rsidRPr="00D50600">
        <w:rPr>
          <w:rFonts w:ascii="Times New Roman" w:eastAsia="Times New Roman" w:hAnsi="Times New Roman" w:cs="Times New Roman"/>
          <w:sz w:val="24"/>
          <w:szCs w:val="24"/>
        </w:rPr>
        <w:t>frontalinė</w:t>
      </w:r>
      <w:proofErr w:type="spellEnd"/>
      <w:r w:rsidRPr="00D50600">
        <w:rPr>
          <w:rFonts w:ascii="Times New Roman" w:eastAsia="Times New Roman" w:hAnsi="Times New Roman" w:cs="Times New Roman"/>
          <w:sz w:val="24"/>
          <w:szCs w:val="24"/>
        </w:rPr>
        <w:t>“ pamoka bei individualus mokinių darbas.</w:t>
      </w:r>
    </w:p>
    <w:p w:rsidR="00D50600" w:rsidRDefault="00D50600" w:rsidP="00D506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Pr="008F3A93">
        <w:rPr>
          <w:rFonts w:ascii="Times New Roman" w:eastAsia="Times New Roman" w:hAnsi="Times New Roman" w:cs="Times New Roman"/>
          <w:b/>
          <w:sz w:val="24"/>
          <w:szCs w:val="24"/>
        </w:rPr>
        <w:t xml:space="preserve"> pav.</w:t>
      </w:r>
      <w:r>
        <w:rPr>
          <w:rFonts w:ascii="Times New Roman" w:eastAsia="Times New Roman" w:hAnsi="Times New Roman" w:cs="Times New Roman"/>
          <w:sz w:val="24"/>
          <w:szCs w:val="24"/>
        </w:rPr>
        <w:t xml:space="preserve"> Stebėtų pamokų dalis, kuriose šalia vadovėlio buvo panaudotos kitos mokymo ir mokymosi priemonės pagal tai, ar pamokos medžiaga sieta su mokinių patyrimu (%).</w:t>
      </w:r>
    </w:p>
    <w:p w:rsidR="00C60D30" w:rsidRDefault="00C60D30" w:rsidP="00D50600">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2C9501B8" wp14:editId="3A9ECFFD">
            <wp:extent cx="6029325" cy="1781175"/>
            <wp:effectExtent l="0" t="0" r="9525" b="9525"/>
            <wp:docPr id="5" name="Diagra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C60D30" w:rsidRDefault="00C60D30" w:rsidP="00D50600">
      <w:pPr>
        <w:spacing w:after="0" w:line="360" w:lineRule="auto"/>
        <w:jc w:val="center"/>
        <w:rPr>
          <w:rFonts w:ascii="Times New Roman" w:eastAsia="Times New Roman" w:hAnsi="Times New Roman" w:cs="Times New Roman"/>
          <w:sz w:val="24"/>
          <w:szCs w:val="24"/>
        </w:rPr>
      </w:pPr>
    </w:p>
    <w:p w:rsidR="00F86F88" w:rsidRDefault="00F86F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60D30" w:rsidRDefault="00C60D30" w:rsidP="00D5060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6</w:t>
      </w:r>
      <w:r w:rsidRPr="008F3A93">
        <w:rPr>
          <w:rFonts w:ascii="Times New Roman" w:eastAsia="Times New Roman" w:hAnsi="Times New Roman" w:cs="Times New Roman"/>
          <w:b/>
          <w:sz w:val="24"/>
          <w:szCs w:val="24"/>
        </w:rPr>
        <w:t xml:space="preserve"> pav.</w:t>
      </w:r>
      <w:r>
        <w:rPr>
          <w:rFonts w:ascii="Times New Roman" w:eastAsia="Times New Roman" w:hAnsi="Times New Roman" w:cs="Times New Roman"/>
          <w:sz w:val="24"/>
          <w:szCs w:val="24"/>
        </w:rPr>
        <w:t xml:space="preserve"> Stebėtų pamokų dalis, kuriose šalia vadovėlio buvo panaudotos kitos mokymo ir mokymosi priemonės pagal tai, ar pamokoje naudoti kiti darbo metodai, nei „</w:t>
      </w:r>
      <w:proofErr w:type="spellStart"/>
      <w:r>
        <w:rPr>
          <w:rFonts w:ascii="Times New Roman" w:eastAsia="Times New Roman" w:hAnsi="Times New Roman" w:cs="Times New Roman"/>
          <w:sz w:val="24"/>
          <w:szCs w:val="24"/>
        </w:rPr>
        <w:t>frontalinė</w:t>
      </w:r>
      <w:proofErr w:type="spellEnd"/>
      <w:r>
        <w:rPr>
          <w:rFonts w:ascii="Times New Roman" w:eastAsia="Times New Roman" w:hAnsi="Times New Roman" w:cs="Times New Roman"/>
          <w:sz w:val="24"/>
          <w:szCs w:val="24"/>
        </w:rPr>
        <w:t>“ pamoka (%).</w:t>
      </w:r>
    </w:p>
    <w:p w:rsidR="00C60D30" w:rsidRDefault="006859AF" w:rsidP="00D50600">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04F02D9B" wp14:editId="11BF385C">
            <wp:extent cx="6067425" cy="1381125"/>
            <wp:effectExtent l="0" t="0" r="9525" b="952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6859AF" w:rsidRDefault="006859AF" w:rsidP="006859AF">
      <w:pPr>
        <w:spacing w:after="0" w:line="360" w:lineRule="auto"/>
        <w:jc w:val="both"/>
        <w:rPr>
          <w:rFonts w:ascii="Times New Roman" w:eastAsia="Times New Roman" w:hAnsi="Times New Roman" w:cs="Times New Roman"/>
          <w:sz w:val="24"/>
          <w:szCs w:val="24"/>
        </w:rPr>
      </w:pPr>
    </w:p>
    <w:p w:rsidR="006859AF" w:rsidRDefault="006859AF" w:rsidP="006859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ir 6</w:t>
      </w:r>
      <w:r w:rsidRPr="006859AF">
        <w:rPr>
          <w:rFonts w:ascii="Times New Roman" w:eastAsia="Times New Roman" w:hAnsi="Times New Roman" w:cs="Times New Roman"/>
          <w:sz w:val="24"/>
          <w:szCs w:val="24"/>
        </w:rPr>
        <w:t xml:space="preserve"> pav. parodytais atvejais </w:t>
      </w:r>
      <w:r>
        <w:rPr>
          <w:rFonts w:ascii="Times New Roman" w:eastAsia="Times New Roman" w:hAnsi="Times New Roman" w:cs="Times New Roman"/>
          <w:sz w:val="24"/>
          <w:szCs w:val="24"/>
        </w:rPr>
        <w:t xml:space="preserve">tiek 2011, tiek ir 2017 metų tyrimų metu nustatyti </w:t>
      </w:r>
      <w:r w:rsidRPr="006859AF">
        <w:rPr>
          <w:rFonts w:ascii="Times New Roman" w:eastAsia="Times New Roman" w:hAnsi="Times New Roman" w:cs="Times New Roman"/>
          <w:sz w:val="24"/>
          <w:szCs w:val="24"/>
        </w:rPr>
        <w:t>skirtumai yra st</w:t>
      </w:r>
      <w:r>
        <w:rPr>
          <w:rFonts w:ascii="Times New Roman" w:eastAsia="Times New Roman" w:hAnsi="Times New Roman" w:cs="Times New Roman"/>
          <w:sz w:val="24"/>
          <w:szCs w:val="24"/>
        </w:rPr>
        <w:t>atistiškai reikšmingi (koreliacijų reikšmingumo lygmuo</w:t>
      </w:r>
      <w:r w:rsidRPr="006859AF">
        <w:rPr>
          <w:rFonts w:ascii="Times New Roman" w:eastAsia="Times New Roman" w:hAnsi="Times New Roman" w:cs="Times New Roman"/>
          <w:sz w:val="24"/>
          <w:szCs w:val="24"/>
        </w:rPr>
        <w:t xml:space="preserve"> 0,000). Kita vertus, akivaizdu, kad ryšys tarp kitų mokymo priemonių naudojimo pamokoje ir mokomosios medžiagos siejimo su ankstesniu mokinių patyrimu ar aktyvių metodų naudojimu pamokoje yra tik netiesioginis – net jei to nebuvo, daugiau nei pusė mokytojų</w:t>
      </w:r>
      <w:r>
        <w:rPr>
          <w:rFonts w:ascii="Times New Roman" w:eastAsia="Times New Roman" w:hAnsi="Times New Roman" w:cs="Times New Roman"/>
          <w:sz w:val="24"/>
          <w:szCs w:val="24"/>
        </w:rPr>
        <w:t xml:space="preserve"> </w:t>
      </w:r>
      <w:r w:rsidR="003760AE">
        <w:rPr>
          <w:rFonts w:ascii="Times New Roman" w:eastAsia="Times New Roman" w:hAnsi="Times New Roman" w:cs="Times New Roman"/>
          <w:sz w:val="24"/>
          <w:szCs w:val="24"/>
        </w:rPr>
        <w:t xml:space="preserve">pamokose </w:t>
      </w:r>
      <w:r>
        <w:rPr>
          <w:rFonts w:ascii="Times New Roman" w:eastAsia="Times New Roman" w:hAnsi="Times New Roman" w:cs="Times New Roman"/>
          <w:sz w:val="24"/>
          <w:szCs w:val="24"/>
        </w:rPr>
        <w:t xml:space="preserve">2011 m. tyrime ir trijų ketvirtadalių mokytojų </w:t>
      </w:r>
      <w:r w:rsidRPr="006859AF">
        <w:rPr>
          <w:rFonts w:ascii="Times New Roman" w:eastAsia="Times New Roman" w:hAnsi="Times New Roman" w:cs="Times New Roman"/>
          <w:sz w:val="24"/>
          <w:szCs w:val="24"/>
        </w:rPr>
        <w:t xml:space="preserve">pamokose </w:t>
      </w:r>
      <w:r w:rsidR="003760AE">
        <w:rPr>
          <w:rFonts w:ascii="Times New Roman" w:eastAsia="Times New Roman" w:hAnsi="Times New Roman" w:cs="Times New Roman"/>
          <w:sz w:val="24"/>
          <w:szCs w:val="24"/>
        </w:rPr>
        <w:t xml:space="preserve">2017 m. tyrime </w:t>
      </w:r>
      <w:r w:rsidRPr="006859AF">
        <w:rPr>
          <w:rFonts w:ascii="Times New Roman" w:eastAsia="Times New Roman" w:hAnsi="Times New Roman" w:cs="Times New Roman"/>
          <w:sz w:val="24"/>
          <w:szCs w:val="24"/>
        </w:rPr>
        <w:t>šalia vadovėlio irgi naudojo kitas mokymo priemones. Šiais atvejais, kaip ir visų ar daugumos mokinių įtraukimo į aktyvią veiklą pamokoje atveju, būtina kalbėti apie gerai dirbančius mokytojus. Galima manyti, kad gerai dirbantis mokytojas dažniau šalia vadovėlio naudojasi kitomis mokymo priemonėmis bei lygiai taip pat dažniau įtraukia bent jau klasės mokinių daugumą į aktyvią veiklą pamokoje, sieja mokomąją medžiagą su anksčiau įvairiais būdais įgytomis mokinių žiniomis bei pamokos metu taiko šiuolaikinius metodus: darbą grupėmis, diskusijas ir pan.</w:t>
      </w:r>
    </w:p>
    <w:p w:rsidR="00D11099" w:rsidRDefault="00803516" w:rsidP="006859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2011 m. tyrimo metu buvo nustatytas statistiškai reikšmingas ryšys tarp kokių nors mokymo ir mokymosi priemonių šalia vadovėlio panaudojimo dažnumo ir aukščiausių kvalifikacinių kategorijų mokytojų (mokytojų metodininkų ir mokytojų ekspertų) dalies mokykloje bei aukščiausias vadybines kategorijas (I ir/ ar II) turinčių mokyklos vadovų. 2011 m tyrimas parodė, kad  </w:t>
      </w:r>
      <w:r w:rsidR="0050399C">
        <w:rPr>
          <w:rFonts w:ascii="Times New Roman" w:eastAsia="Times New Roman" w:hAnsi="Times New Roman" w:cs="Times New Roman"/>
          <w:sz w:val="24"/>
          <w:szCs w:val="24"/>
        </w:rPr>
        <w:t>kokią nors mokymo ar mokymosi priemonę mokytojai statistiškai reikšmingai dažniau naudojo mokyklose, kuriose dirbo daugiau mokytojų, įgijusių aukščiausias kvalifikacines kategorijas ir buvo bent vienas mokyklos vadovas, įgijęs I arba II vadybinę kategoriją. 2017 m. tyrimas tokios statistiškai reikšmingos koreliacijos neparodė.</w:t>
      </w:r>
    </w:p>
    <w:p w:rsidR="00543E3D" w:rsidRDefault="00543E3D" w:rsidP="006859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Rengiantis 2017 m. analizei buvo apsispr</w:t>
      </w:r>
      <w:r w:rsidR="00BF4A30">
        <w:rPr>
          <w:rFonts w:ascii="Times New Roman" w:eastAsia="Times New Roman" w:hAnsi="Times New Roman" w:cs="Times New Roman"/>
          <w:sz w:val="24"/>
          <w:szCs w:val="24"/>
        </w:rPr>
        <w:t>ęsta dėl naujų klausimų filtrų. Buvo analizuota, ar skiriasi mokymo ir mokymosi priemonių</w:t>
      </w:r>
      <w:r w:rsidR="004E5AE6">
        <w:rPr>
          <w:rFonts w:ascii="Times New Roman" w:eastAsia="Times New Roman" w:hAnsi="Times New Roman" w:cs="Times New Roman"/>
          <w:sz w:val="24"/>
          <w:szCs w:val="24"/>
        </w:rPr>
        <w:t xml:space="preserve"> </w:t>
      </w:r>
      <w:r w:rsidR="00BF4A30">
        <w:rPr>
          <w:rFonts w:ascii="Times New Roman" w:eastAsia="Times New Roman" w:hAnsi="Times New Roman" w:cs="Times New Roman"/>
          <w:sz w:val="24"/>
          <w:szCs w:val="24"/>
        </w:rPr>
        <w:t xml:space="preserve">naudojimas kartu su vadovėliu skirtingų tipų mokyklose bei skirtinguose klasių </w:t>
      </w:r>
      <w:proofErr w:type="spellStart"/>
      <w:r w:rsidR="00BF4A30">
        <w:rPr>
          <w:rFonts w:ascii="Times New Roman" w:eastAsia="Times New Roman" w:hAnsi="Times New Roman" w:cs="Times New Roman"/>
          <w:sz w:val="24"/>
          <w:szCs w:val="24"/>
        </w:rPr>
        <w:t>koncentruose</w:t>
      </w:r>
      <w:proofErr w:type="spellEnd"/>
      <w:r w:rsidR="00BF4A30">
        <w:rPr>
          <w:rFonts w:ascii="Times New Roman" w:eastAsia="Times New Roman" w:hAnsi="Times New Roman" w:cs="Times New Roman"/>
          <w:sz w:val="24"/>
          <w:szCs w:val="24"/>
        </w:rPr>
        <w:t>.</w:t>
      </w:r>
    </w:p>
    <w:p w:rsidR="00F86F88" w:rsidRDefault="00F86F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F4A30" w:rsidRDefault="00BF4A30" w:rsidP="00BF4A3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w:t>
      </w:r>
      <w:r w:rsidRPr="008F3A93">
        <w:rPr>
          <w:rFonts w:ascii="Times New Roman" w:eastAsia="Times New Roman" w:hAnsi="Times New Roman" w:cs="Times New Roman"/>
          <w:b/>
          <w:sz w:val="24"/>
          <w:szCs w:val="24"/>
        </w:rPr>
        <w:t xml:space="preserve"> pav.</w:t>
      </w:r>
      <w:r>
        <w:rPr>
          <w:rFonts w:ascii="Times New Roman" w:eastAsia="Times New Roman" w:hAnsi="Times New Roman" w:cs="Times New Roman"/>
          <w:sz w:val="24"/>
          <w:szCs w:val="24"/>
        </w:rPr>
        <w:t xml:space="preserve"> Stebėtų pamokų dalis, kuriose šalia vadovėlio buvo panaudotos kitos mokymo ir mokymosi priemonės skirtingų tipų mokyklose (%).</w:t>
      </w:r>
    </w:p>
    <w:p w:rsidR="00BF4A30" w:rsidRDefault="00BF4A30" w:rsidP="00BF4A30">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3E60D88B" wp14:editId="18D0B5BA">
            <wp:extent cx="6134100" cy="1447800"/>
            <wp:effectExtent l="0" t="0" r="0" b="0"/>
            <wp:docPr id="7" name="Diagrama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5AE6" w:rsidRDefault="004E5AE6" w:rsidP="004E5AE6">
      <w:pPr>
        <w:spacing w:after="0" w:line="360" w:lineRule="auto"/>
        <w:jc w:val="center"/>
        <w:rPr>
          <w:rFonts w:ascii="Times New Roman" w:eastAsia="Times New Roman" w:hAnsi="Times New Roman" w:cs="Times New Roman"/>
          <w:b/>
          <w:sz w:val="24"/>
          <w:szCs w:val="24"/>
        </w:rPr>
      </w:pPr>
    </w:p>
    <w:p w:rsidR="00BF4A30" w:rsidRDefault="004E5AE6" w:rsidP="004E5AE6">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8</w:t>
      </w:r>
      <w:r w:rsidRPr="008F3A93">
        <w:rPr>
          <w:rFonts w:ascii="Times New Roman" w:eastAsia="Times New Roman" w:hAnsi="Times New Roman" w:cs="Times New Roman"/>
          <w:b/>
          <w:sz w:val="24"/>
          <w:szCs w:val="24"/>
        </w:rPr>
        <w:t xml:space="preserve"> pav.</w:t>
      </w:r>
      <w:r>
        <w:rPr>
          <w:rFonts w:ascii="Times New Roman" w:eastAsia="Times New Roman" w:hAnsi="Times New Roman" w:cs="Times New Roman"/>
          <w:sz w:val="24"/>
          <w:szCs w:val="24"/>
        </w:rPr>
        <w:t xml:space="preserve"> Stebėtų pamokų dalis, kuriose šalia vadovėlio buvo panaudotos kitos mokymo ir mokymosi priemonės pagal klasių </w:t>
      </w:r>
      <w:proofErr w:type="spellStart"/>
      <w:r>
        <w:rPr>
          <w:rFonts w:ascii="Times New Roman" w:eastAsia="Times New Roman" w:hAnsi="Times New Roman" w:cs="Times New Roman"/>
          <w:sz w:val="24"/>
          <w:szCs w:val="24"/>
        </w:rPr>
        <w:t>koncentrus</w:t>
      </w:r>
      <w:proofErr w:type="spellEnd"/>
      <w:r>
        <w:rPr>
          <w:rFonts w:ascii="Times New Roman" w:eastAsia="Times New Roman" w:hAnsi="Times New Roman" w:cs="Times New Roman"/>
          <w:sz w:val="24"/>
          <w:szCs w:val="24"/>
        </w:rPr>
        <w:t xml:space="preserve"> (%).</w:t>
      </w:r>
    </w:p>
    <w:p w:rsidR="004E5AE6" w:rsidRDefault="004E5AE6" w:rsidP="004E5AE6">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46E0F1CB" wp14:editId="6EF6C6E7">
            <wp:extent cx="6172200" cy="1752600"/>
            <wp:effectExtent l="0" t="0" r="0" b="0"/>
            <wp:docPr id="8" name="Diagrama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50399C" w:rsidRDefault="003407A3" w:rsidP="006859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7 pav. matyti, kad statistiškai reikšmingai rečiau įvairios mokymo ir mokymosi priemonės kartu su vadovėliu naudojamos pradinėse mokyklose ir mokyklose darželiuose (reikšmingumo lygmuo 0,002), o iš 8 pav.</w:t>
      </w:r>
      <w:r w:rsidR="008A19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kad visų tipų </w:t>
      </w:r>
      <w:r w:rsidR="008A1937">
        <w:rPr>
          <w:rFonts w:ascii="Times New Roman" w:eastAsia="Times New Roman" w:hAnsi="Times New Roman" w:cs="Times New Roman"/>
          <w:sz w:val="24"/>
          <w:szCs w:val="24"/>
        </w:rPr>
        <w:t xml:space="preserve">bendrojo ugdymo </w:t>
      </w:r>
      <w:r>
        <w:rPr>
          <w:rFonts w:ascii="Times New Roman" w:eastAsia="Times New Roman" w:hAnsi="Times New Roman" w:cs="Times New Roman"/>
          <w:sz w:val="24"/>
          <w:szCs w:val="24"/>
        </w:rPr>
        <w:t xml:space="preserve">mokyklose statistiškai reikšmingai skiriasi įvairių mokymo ir mokymosi priemonių </w:t>
      </w:r>
      <w:r w:rsidR="008A1937">
        <w:rPr>
          <w:rFonts w:ascii="Times New Roman" w:eastAsia="Times New Roman" w:hAnsi="Times New Roman" w:cs="Times New Roman"/>
          <w:sz w:val="24"/>
          <w:szCs w:val="24"/>
        </w:rPr>
        <w:t>kartu su vadovėliu</w:t>
      </w:r>
      <w:r>
        <w:rPr>
          <w:rFonts w:ascii="Times New Roman" w:eastAsia="Times New Roman" w:hAnsi="Times New Roman" w:cs="Times New Roman"/>
          <w:sz w:val="24"/>
          <w:szCs w:val="24"/>
        </w:rPr>
        <w:t xml:space="preserve"> </w:t>
      </w:r>
      <w:r w:rsidR="008A1937" w:rsidRPr="008A1937">
        <w:rPr>
          <w:rFonts w:ascii="Times New Roman" w:eastAsia="Times New Roman" w:hAnsi="Times New Roman" w:cs="Times New Roman"/>
          <w:sz w:val="24"/>
          <w:szCs w:val="24"/>
        </w:rPr>
        <w:t>naudojimas</w:t>
      </w:r>
      <w:r w:rsidR="008A1937">
        <w:rPr>
          <w:rFonts w:ascii="Times New Roman" w:eastAsia="Times New Roman" w:hAnsi="Times New Roman" w:cs="Times New Roman"/>
          <w:sz w:val="24"/>
          <w:szCs w:val="24"/>
        </w:rPr>
        <w:t xml:space="preserve"> – pradinėse klasėse tokios mokymo ir mokymosi priemonės naudojamos statistiškai reikšmingai rečiau (reikšmingumo lygmuo – 0,000). Kita vertus, net ir pradinėse mokyklose ir mokyklose darželiuose bei visų tipų bendrojo ugdymo mokyklų pradinėse klasėse </w:t>
      </w:r>
      <w:r w:rsidR="006C7D40">
        <w:rPr>
          <w:rFonts w:ascii="Times New Roman" w:eastAsia="Times New Roman" w:hAnsi="Times New Roman" w:cs="Times New Roman"/>
          <w:sz w:val="24"/>
          <w:szCs w:val="24"/>
        </w:rPr>
        <w:t>įvairios mokymo ir mokymosi priemonės kartu su vadovėliu buvo naudotos trijuose ketvirtadaliuose stebėtų pamokų.</w:t>
      </w:r>
    </w:p>
    <w:p w:rsidR="006C7D40" w:rsidRDefault="00374B62" w:rsidP="006859A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Išorės vertintojai pamokos stebėjimo protokole žymėjo, kaip buvo suplanuota stebėta pamoka</w:t>
      </w:r>
      <w:r w:rsidR="007A50E0">
        <w:rPr>
          <w:rFonts w:ascii="Times New Roman" w:eastAsia="Times New Roman" w:hAnsi="Times New Roman" w:cs="Times New Roman"/>
          <w:sz w:val="24"/>
          <w:szCs w:val="24"/>
        </w:rPr>
        <w:t>,</w:t>
      </w:r>
      <w:r w:rsidR="007A50E0" w:rsidRPr="007A50E0">
        <w:t xml:space="preserve"> </w:t>
      </w:r>
      <w:r w:rsidR="007A50E0" w:rsidRPr="007A50E0">
        <w:rPr>
          <w:rFonts w:ascii="Times New Roman" w:eastAsia="Times New Roman" w:hAnsi="Times New Roman" w:cs="Times New Roman"/>
          <w:sz w:val="24"/>
          <w:szCs w:val="24"/>
        </w:rPr>
        <w:t>ar racionaliai mokytojas išnaudoja pamokos laiką, ar šis pamokos laikas dėl blogo mo</w:t>
      </w:r>
      <w:r w:rsidR="00CF3985">
        <w:rPr>
          <w:rFonts w:ascii="Times New Roman" w:eastAsia="Times New Roman" w:hAnsi="Times New Roman" w:cs="Times New Roman"/>
          <w:sz w:val="24"/>
          <w:szCs w:val="24"/>
        </w:rPr>
        <w:t>kytojo veiklos organizavimo nebuvo</w:t>
      </w:r>
      <w:r w:rsidR="007A50E0" w:rsidRPr="007A50E0">
        <w:rPr>
          <w:rFonts w:ascii="Times New Roman" w:eastAsia="Times New Roman" w:hAnsi="Times New Roman" w:cs="Times New Roman"/>
          <w:sz w:val="24"/>
          <w:szCs w:val="24"/>
        </w:rPr>
        <w:t xml:space="preserve"> leidžiamas tuščiai.</w:t>
      </w:r>
    </w:p>
    <w:p w:rsidR="00F86F88" w:rsidRDefault="00F86F88">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7A50E0" w:rsidRDefault="007A50E0" w:rsidP="007A50E0">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9</w:t>
      </w:r>
      <w:r w:rsidRPr="008F3A93">
        <w:rPr>
          <w:rFonts w:ascii="Times New Roman" w:eastAsia="Times New Roman" w:hAnsi="Times New Roman" w:cs="Times New Roman"/>
          <w:b/>
          <w:sz w:val="24"/>
          <w:szCs w:val="24"/>
        </w:rPr>
        <w:t xml:space="preserve"> pav.</w:t>
      </w:r>
      <w:r>
        <w:rPr>
          <w:rFonts w:ascii="Times New Roman" w:eastAsia="Times New Roman" w:hAnsi="Times New Roman" w:cs="Times New Roman"/>
          <w:sz w:val="24"/>
          <w:szCs w:val="24"/>
        </w:rPr>
        <w:t xml:space="preserve"> Stebėtų pamokų dalis, kuriose šalia vadovėlio buvo panaudotos kitos mokymo ir mokymosi priemonės pagal pamokos planavimą (%).</w:t>
      </w:r>
    </w:p>
    <w:p w:rsidR="007A50E0" w:rsidRDefault="007A50E0" w:rsidP="007A50E0">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2D047DE0" wp14:editId="48D72858">
            <wp:extent cx="6191250" cy="1304925"/>
            <wp:effectExtent l="0" t="0" r="0" b="9525"/>
            <wp:docPr id="9" name="Diagrama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7A50E0" w:rsidRDefault="007A50E0" w:rsidP="007A50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9 pav. matyti, kad stebėtos pamokos suplanavimo įvertinimas tiesiogiai siejasi su mokymo ir mokymosi priemonių naudojimu</w:t>
      </w:r>
      <w:r w:rsidR="00CF3985" w:rsidRPr="00CF3985">
        <w:t xml:space="preserve"> </w:t>
      </w:r>
      <w:r w:rsidR="00CF3985" w:rsidRPr="00CF3985">
        <w:rPr>
          <w:rFonts w:ascii="Times New Roman" w:eastAsia="Times New Roman" w:hAnsi="Times New Roman" w:cs="Times New Roman"/>
          <w:sz w:val="24"/>
          <w:szCs w:val="24"/>
        </w:rPr>
        <w:t>kartu su vadovėliu</w:t>
      </w:r>
      <w:r>
        <w:rPr>
          <w:rFonts w:ascii="Times New Roman" w:eastAsia="Times New Roman" w:hAnsi="Times New Roman" w:cs="Times New Roman"/>
          <w:sz w:val="24"/>
          <w:szCs w:val="24"/>
        </w:rPr>
        <w:t xml:space="preserve"> – geriau suplanuotoje pamokoje tokios priemonės naudojamos statistiškai reikšmingai dažniau (reikšmingumo lygmuo 0,000).</w:t>
      </w:r>
    </w:p>
    <w:p w:rsidR="00BD160D" w:rsidRDefault="007A50E0" w:rsidP="007A50E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Pamokos stebėjimo protokole išorės vertintojai taip pat žymėjo, </w:t>
      </w:r>
      <w:r w:rsidR="00BD160D" w:rsidRPr="00BD160D">
        <w:rPr>
          <w:rFonts w:ascii="Times New Roman" w:eastAsia="Times New Roman" w:hAnsi="Times New Roman" w:cs="Times New Roman"/>
          <w:sz w:val="24"/>
          <w:szCs w:val="24"/>
        </w:rPr>
        <w:t xml:space="preserve">ar mokomoji medžiaga </w:t>
      </w:r>
      <w:r w:rsidR="00BD160D">
        <w:rPr>
          <w:rFonts w:ascii="Times New Roman" w:eastAsia="Times New Roman" w:hAnsi="Times New Roman" w:cs="Times New Roman"/>
          <w:sz w:val="24"/>
          <w:szCs w:val="24"/>
        </w:rPr>
        <w:t>per pamoką, taip pat įvairios užduotys būdavo pateikiamos</w:t>
      </w:r>
      <w:r w:rsidR="00BD160D" w:rsidRPr="00BD160D">
        <w:rPr>
          <w:rFonts w:ascii="Times New Roman" w:eastAsia="Times New Roman" w:hAnsi="Times New Roman" w:cs="Times New Roman"/>
          <w:sz w:val="24"/>
          <w:szCs w:val="24"/>
        </w:rPr>
        <w:t xml:space="preserve"> individualizuotai arba diferencijuotai</w:t>
      </w:r>
      <w:r w:rsidR="00BD160D">
        <w:rPr>
          <w:rFonts w:ascii="Times New Roman" w:eastAsia="Times New Roman" w:hAnsi="Times New Roman" w:cs="Times New Roman"/>
          <w:sz w:val="24"/>
          <w:szCs w:val="24"/>
        </w:rPr>
        <w:t>, priklausomai nuo mokinio gebėjimų ir gabumų.</w:t>
      </w:r>
    </w:p>
    <w:p w:rsidR="007A50E0" w:rsidRDefault="00BD160D" w:rsidP="00BD160D">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10</w:t>
      </w:r>
      <w:r w:rsidRPr="008F3A93">
        <w:rPr>
          <w:rFonts w:ascii="Times New Roman" w:eastAsia="Times New Roman" w:hAnsi="Times New Roman" w:cs="Times New Roman"/>
          <w:b/>
          <w:sz w:val="24"/>
          <w:szCs w:val="24"/>
        </w:rPr>
        <w:t xml:space="preserve"> pav.</w:t>
      </w:r>
      <w:r>
        <w:rPr>
          <w:rFonts w:ascii="Times New Roman" w:eastAsia="Times New Roman" w:hAnsi="Times New Roman" w:cs="Times New Roman"/>
          <w:sz w:val="24"/>
          <w:szCs w:val="24"/>
        </w:rPr>
        <w:t xml:space="preserve"> Stebėtų pamokų dalis, kuriose šalia vadovėlio buvo panaudotos kitos mokymo ir mokymosi priemonės pagal mokomosios medžiagos diferencijavimą ar individualizavimą (%).</w:t>
      </w:r>
    </w:p>
    <w:p w:rsidR="00BD160D" w:rsidRDefault="008605FE" w:rsidP="00BD160D">
      <w:pPr>
        <w:spacing w:after="0" w:line="360" w:lineRule="auto"/>
        <w:jc w:val="center"/>
        <w:rPr>
          <w:rFonts w:ascii="Times New Roman" w:eastAsia="Times New Roman" w:hAnsi="Times New Roman" w:cs="Times New Roman"/>
          <w:sz w:val="24"/>
          <w:szCs w:val="24"/>
        </w:rPr>
      </w:pPr>
      <w:r>
        <w:rPr>
          <w:noProof/>
          <w:lang w:eastAsia="lt-LT"/>
        </w:rPr>
        <w:drawing>
          <wp:inline distT="0" distB="0" distL="0" distR="0" wp14:anchorId="67EDE4DD" wp14:editId="2568B106">
            <wp:extent cx="6115050" cy="1257300"/>
            <wp:effectExtent l="0" t="0" r="0" b="0"/>
            <wp:docPr id="10" name="Diagrama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605FE" w:rsidRDefault="008605FE" w:rsidP="008605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10 pav. matyti, kad statistiškai reikšmingai dažniau kartu su vadovėliu naudojamos kitos mokymo ir mokymosi priemonės kai mokomoji medžiaga mokiniams iš tiesų yra diferencijuojama arba individualizuojama (reikšmingumo lygmuo 0,002). Iš esmės nesiskiria mokymo ir mokymosi priemonių naudojimo pamokoje dažnumas, kai gabiems mokiniams paprasčiausiai duodama daugiau to paties lygio ar tipo užduočių, kaip ir kitiems mokiniams</w:t>
      </w:r>
      <w:r w:rsidR="00CF398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nuo pamokų, kuriose apskritai nėra jokio mokomosios medžiagos individualizavimo ar diferencijavimo. Kita vertus būtina neužmiršti , kad net ir tuo atveju, kai </w:t>
      </w:r>
      <w:r w:rsidR="00991134">
        <w:rPr>
          <w:rFonts w:ascii="Times New Roman" w:eastAsia="Times New Roman" w:hAnsi="Times New Roman" w:cs="Times New Roman"/>
          <w:sz w:val="24"/>
          <w:szCs w:val="24"/>
        </w:rPr>
        <w:t xml:space="preserve">pamokoje </w:t>
      </w:r>
      <w:r>
        <w:rPr>
          <w:rFonts w:ascii="Times New Roman" w:eastAsia="Times New Roman" w:hAnsi="Times New Roman" w:cs="Times New Roman"/>
          <w:sz w:val="24"/>
          <w:szCs w:val="24"/>
        </w:rPr>
        <w:t>nebuvo jokio mokomosios medžiago</w:t>
      </w:r>
      <w:r w:rsidR="00991134">
        <w:rPr>
          <w:rFonts w:ascii="Times New Roman" w:eastAsia="Times New Roman" w:hAnsi="Times New Roman" w:cs="Times New Roman"/>
          <w:sz w:val="24"/>
          <w:szCs w:val="24"/>
        </w:rPr>
        <w:t>s individualizavimo ar diferenc</w:t>
      </w:r>
      <w:r>
        <w:rPr>
          <w:rFonts w:ascii="Times New Roman" w:eastAsia="Times New Roman" w:hAnsi="Times New Roman" w:cs="Times New Roman"/>
          <w:sz w:val="24"/>
          <w:szCs w:val="24"/>
        </w:rPr>
        <w:t>ijavimo</w:t>
      </w:r>
      <w:r w:rsidR="00991134">
        <w:rPr>
          <w:rFonts w:ascii="Times New Roman" w:eastAsia="Times New Roman" w:hAnsi="Times New Roman" w:cs="Times New Roman"/>
          <w:sz w:val="24"/>
          <w:szCs w:val="24"/>
        </w:rPr>
        <w:t>, kitos mokymo ir mokymosi priemonės kartu su vadovėliu buvo naudojamos beveik keturiuose penktadaliuose pamokų.</w:t>
      </w:r>
    </w:p>
    <w:p w:rsidR="00596B00" w:rsidRDefault="00D42BDF" w:rsidP="008605F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 vienu duomenų surinktų analizės būdu gali būti taip vadinamas sprendimų medžio (</w:t>
      </w:r>
      <w:proofErr w:type="spellStart"/>
      <w:r>
        <w:rPr>
          <w:rFonts w:ascii="Times New Roman" w:eastAsia="Times New Roman" w:hAnsi="Times New Roman" w:cs="Times New Roman"/>
          <w:sz w:val="24"/>
          <w:szCs w:val="24"/>
        </w:rPr>
        <w:t>Decision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Tree</w:t>
      </w:r>
      <w:proofErr w:type="spellEnd"/>
      <w:r>
        <w:rPr>
          <w:rFonts w:ascii="Times New Roman" w:eastAsia="Times New Roman" w:hAnsi="Times New Roman" w:cs="Times New Roman"/>
          <w:sz w:val="24"/>
          <w:szCs w:val="24"/>
        </w:rPr>
        <w:t>) būdas. Jis įgalina klasifikuoti turimus duomenis pagal grupes bei prognozuoti priklausomus kintamuosius pagal žinomus nepriklausomus kintamuosius. Šioje analizėje priklausomu kintamuoju</w:t>
      </w:r>
      <w:r w:rsidRPr="00D42BDF">
        <w:rPr>
          <w:rFonts w:ascii="Times New Roman" w:eastAsia="Times New Roman" w:hAnsi="Times New Roman" w:cs="Times New Roman"/>
          <w:sz w:val="24"/>
          <w:szCs w:val="24"/>
        </w:rPr>
        <w:t xml:space="preserve"> </w:t>
      </w:r>
      <w:r w:rsidRPr="00D42BDF">
        <w:rPr>
          <w:rFonts w:ascii="Times New Roman" w:eastAsia="Times New Roman" w:hAnsi="Times New Roman" w:cs="Times New Roman"/>
          <w:sz w:val="24"/>
          <w:szCs w:val="24"/>
        </w:rPr>
        <w:lastRenderedPageBreak/>
        <w:t>buvo kintamasis, rodantis, ar stebėtoje pamokoje šalia vadovėlio apskritai buvo na</w:t>
      </w:r>
      <w:r>
        <w:rPr>
          <w:rFonts w:ascii="Times New Roman" w:eastAsia="Times New Roman" w:hAnsi="Times New Roman" w:cs="Times New Roman"/>
          <w:sz w:val="24"/>
          <w:szCs w:val="24"/>
        </w:rPr>
        <w:t>udota kokia nors kita mokymo ar mokymosi</w:t>
      </w:r>
      <w:r w:rsidRPr="00D42BDF">
        <w:rPr>
          <w:rFonts w:ascii="Times New Roman" w:eastAsia="Times New Roman" w:hAnsi="Times New Roman" w:cs="Times New Roman"/>
          <w:sz w:val="24"/>
          <w:szCs w:val="24"/>
        </w:rPr>
        <w:t xml:space="preserve"> priemonė.</w:t>
      </w:r>
      <w:r w:rsidR="00596B00">
        <w:rPr>
          <w:rFonts w:ascii="Times New Roman" w:eastAsia="Times New Roman" w:hAnsi="Times New Roman" w:cs="Times New Roman"/>
          <w:sz w:val="24"/>
          <w:szCs w:val="24"/>
        </w:rPr>
        <w:t xml:space="preserve"> </w:t>
      </w:r>
    </w:p>
    <w:p w:rsidR="00596B00" w:rsidRPr="00596B00" w:rsidRDefault="00596B00" w:rsidP="00596B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Pradžioje buvo analizuoti 2011 m. surinkti duomenys. </w:t>
      </w:r>
      <w:r w:rsidRPr="00596B00">
        <w:rPr>
          <w:rFonts w:ascii="Times New Roman" w:eastAsia="Times New Roman" w:hAnsi="Times New Roman" w:cs="Times New Roman"/>
          <w:sz w:val="24"/>
          <w:szCs w:val="24"/>
        </w:rPr>
        <w:t xml:space="preserve">Nepriklausomais kintamaisiais pasirinktos dvi kintamųjų grupės. Informacija pirmajai kintamųjų grupei buvo gauta tiesiogiai iš pamokos stebėjimo protokolų: </w:t>
      </w:r>
    </w:p>
    <w:p w:rsidR="00596B00" w:rsidRPr="00596B00" w:rsidRDefault="00596B00" w:rsidP="00617DD6">
      <w:pPr>
        <w:pStyle w:val="Sraopastraipa"/>
        <w:numPr>
          <w:ilvl w:val="0"/>
          <w:numId w:val="13"/>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 xml:space="preserve">klasės, kurioje vyksta pamoka </w:t>
      </w:r>
      <w:proofErr w:type="spellStart"/>
      <w:r w:rsidRPr="00596B00">
        <w:rPr>
          <w:rFonts w:ascii="Times New Roman" w:eastAsia="Times New Roman" w:hAnsi="Times New Roman" w:cs="Times New Roman"/>
          <w:sz w:val="24"/>
          <w:szCs w:val="24"/>
        </w:rPr>
        <w:t>koncentras</w:t>
      </w:r>
      <w:proofErr w:type="spellEnd"/>
      <w:r w:rsidRPr="00596B00">
        <w:rPr>
          <w:rFonts w:ascii="Times New Roman" w:eastAsia="Times New Roman" w:hAnsi="Times New Roman" w:cs="Times New Roman"/>
          <w:sz w:val="24"/>
          <w:szCs w:val="24"/>
        </w:rPr>
        <w:t xml:space="preserve"> (1-4, 5-8, 9-10, 11-12); </w:t>
      </w:r>
    </w:p>
    <w:p w:rsidR="00596B00" w:rsidRPr="00596B00" w:rsidRDefault="00596B00" w:rsidP="00617DD6">
      <w:pPr>
        <w:pStyle w:val="Sraopastraipa"/>
        <w:numPr>
          <w:ilvl w:val="0"/>
          <w:numId w:val="13"/>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mokyklos tipas</w:t>
      </w:r>
      <w:r>
        <w:rPr>
          <w:rFonts w:ascii="Times New Roman" w:eastAsia="Times New Roman" w:hAnsi="Times New Roman" w:cs="Times New Roman"/>
          <w:sz w:val="24"/>
          <w:szCs w:val="24"/>
        </w:rPr>
        <w:t>;</w:t>
      </w:r>
    </w:p>
    <w:p w:rsidR="00FD499D" w:rsidRDefault="00596B00" w:rsidP="00617DD6">
      <w:pPr>
        <w:pStyle w:val="Sraopastraipa"/>
        <w:numPr>
          <w:ilvl w:val="0"/>
          <w:numId w:val="13"/>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NMVA stebėtojų pateikti pamokos planavimo ir organizavimo, mokymo, mokymosi, pagalbos mokiniui, mokymo aplinkos bei pasiekimų pamokoje įvertinimai</w:t>
      </w:r>
      <w:r w:rsidR="00FD499D">
        <w:rPr>
          <w:rFonts w:ascii="Times New Roman" w:eastAsia="Times New Roman" w:hAnsi="Times New Roman" w:cs="Times New Roman"/>
          <w:sz w:val="24"/>
          <w:szCs w:val="24"/>
        </w:rPr>
        <w:t>;</w:t>
      </w:r>
    </w:p>
    <w:p w:rsidR="00FD499D" w:rsidRDefault="00FD499D" w:rsidP="00617DD6">
      <w:pPr>
        <w:pStyle w:val="Sraopastraipa"/>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Mokomosios medžiagos siejimas su mokinių patyrimu;</w:t>
      </w:r>
    </w:p>
    <w:p w:rsidR="00FD499D" w:rsidRDefault="00FD499D" w:rsidP="00617DD6">
      <w:pPr>
        <w:pStyle w:val="Sraopastraipa"/>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Aktyviai pamokoje besimokančių mokinių dalis;</w:t>
      </w:r>
    </w:p>
    <w:p w:rsidR="00991134" w:rsidRDefault="0099101A" w:rsidP="00617DD6">
      <w:pPr>
        <w:pStyle w:val="Sraopastraipa"/>
        <w:numPr>
          <w:ilvl w:val="0"/>
          <w:numId w:val="13"/>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Neįprastai organizuota pamoka (grupinis, darbas, mokinių darbų pristatymas)</w:t>
      </w:r>
      <w:r w:rsidR="00596B00">
        <w:rPr>
          <w:rFonts w:ascii="Times New Roman" w:eastAsia="Times New Roman" w:hAnsi="Times New Roman" w:cs="Times New Roman"/>
          <w:sz w:val="24"/>
          <w:szCs w:val="24"/>
        </w:rPr>
        <w:t>.</w:t>
      </w:r>
    </w:p>
    <w:p w:rsidR="00596B00" w:rsidRDefault="00596B00" w:rsidP="00596B00">
      <w:p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 xml:space="preserve">Antrosios grupės nepriklausomais kintamaisiais pasirinkti respondento mokyklą bendrai apibūdinantys kintamieji, kurių reikšmės dažniausiai buvo imtos iš Švietimo valdymo informacinės sistemos (ŠVIS). Šioje informacinėje sistemoje skelbiama visų Lietuvos bendrojo ugdymo mokyklų pateikta kasmetinė statistinė informacija. Iš ŠVIS paimta informacija apie mokyklą buvo priskirta kiekvieno respondento atsakymams ir dažniausiai išreikšta 3–5 intervalais, siekiant, kad kintamojo atsakymai maždaug vienodai padalintų visus respondentų pateiktus atsakymus. Antros grupės nepriklausomais kintamaisiais pasirinkti: </w:t>
      </w:r>
    </w:p>
    <w:p w:rsidR="00596B00" w:rsidRPr="00596B00" w:rsidRDefault="00596B00" w:rsidP="00617DD6">
      <w:pPr>
        <w:pStyle w:val="Sraopastraipa"/>
        <w:numPr>
          <w:ilvl w:val="0"/>
          <w:numId w:val="14"/>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 xml:space="preserve">gyvenvietės, kurioje įsikūrusi mokykla, tipas (miestas ar kaimas); </w:t>
      </w:r>
    </w:p>
    <w:p w:rsidR="00596B00" w:rsidRPr="00596B00" w:rsidRDefault="00596B00" w:rsidP="00617DD6">
      <w:pPr>
        <w:pStyle w:val="Sraopastraipa"/>
        <w:numPr>
          <w:ilvl w:val="0"/>
          <w:numId w:val="14"/>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 xml:space="preserve">atestuotų mokyklos vadovų dalis; </w:t>
      </w:r>
    </w:p>
    <w:p w:rsidR="00596B00" w:rsidRPr="00596B00" w:rsidRDefault="00596B00" w:rsidP="00617DD6">
      <w:pPr>
        <w:pStyle w:val="Sraopastraipa"/>
        <w:numPr>
          <w:ilvl w:val="0"/>
          <w:numId w:val="14"/>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 xml:space="preserve">mokyklos vadovų, įgijusių I ar II vadybines kategorijas, dalis; </w:t>
      </w:r>
    </w:p>
    <w:p w:rsidR="00596B00" w:rsidRPr="00596B00" w:rsidRDefault="00596B00" w:rsidP="00617DD6">
      <w:pPr>
        <w:pStyle w:val="Sraopastraipa"/>
        <w:numPr>
          <w:ilvl w:val="0"/>
          <w:numId w:val="14"/>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 xml:space="preserve">mokyklos mokytojų ir vadovų skaičius; </w:t>
      </w:r>
    </w:p>
    <w:p w:rsidR="00596B00" w:rsidRPr="00596B00" w:rsidRDefault="00596B00" w:rsidP="00617DD6">
      <w:pPr>
        <w:pStyle w:val="Sraopastraipa"/>
        <w:numPr>
          <w:ilvl w:val="0"/>
          <w:numId w:val="14"/>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 xml:space="preserve">mokytojų, įgijusių mokytojo metodininko ir mokytojo eksperto kvalifikacines kategorijas, dalis mokykloje; </w:t>
      </w:r>
    </w:p>
    <w:p w:rsidR="00596B00" w:rsidRDefault="00596B00" w:rsidP="00617DD6">
      <w:pPr>
        <w:pStyle w:val="Sraopastraipa"/>
        <w:numPr>
          <w:ilvl w:val="0"/>
          <w:numId w:val="14"/>
        </w:num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mokytojų, kurių pedagoginis stažas mažiau 15 metų, dalis mokykloje.</w:t>
      </w:r>
    </w:p>
    <w:p w:rsidR="00596B00" w:rsidRDefault="00596B00" w:rsidP="00596B00">
      <w:pPr>
        <w:spacing w:after="0" w:line="360" w:lineRule="auto"/>
        <w:jc w:val="both"/>
        <w:rPr>
          <w:rFonts w:ascii="Times New Roman" w:eastAsia="Times New Roman" w:hAnsi="Times New Roman" w:cs="Times New Roman"/>
          <w:sz w:val="24"/>
          <w:szCs w:val="24"/>
        </w:rPr>
      </w:pPr>
      <w:r w:rsidRPr="00596B00">
        <w:rPr>
          <w:rFonts w:ascii="Times New Roman" w:eastAsia="Times New Roman" w:hAnsi="Times New Roman" w:cs="Times New Roman"/>
          <w:sz w:val="24"/>
          <w:szCs w:val="24"/>
        </w:rPr>
        <w:t>Tyrimo metu analizuotas pakankamai didelis atvejų skaičius, todėl, taikant sprendimų medžio metodą ir siekiant didesnio gautų rezultatų patikimumo, buvo padidintas SPSS programiniame pakete pasirenkamas mažiausias reikšmių, sudarančių pagrindinius (motininius) ir atžalų mazgus, skaičius. Mažiausias pagrindinių (motininių) reikšmių skaičius padidintas iki 400 atvejų, o mažiausias atžalų reikšmių skaičius – iki 200 atvejų. Pasirinktas standartinis trijų lygių sprendimų medžio modelis. Duomenys analizuoti, taikant CHAID metodą.</w:t>
      </w:r>
    </w:p>
    <w:p w:rsidR="00F179D0" w:rsidRDefault="00A75C3B" w:rsidP="00596B0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 11</w:t>
      </w:r>
      <w:r w:rsidRPr="00A75C3B">
        <w:rPr>
          <w:rFonts w:ascii="Times New Roman" w:eastAsia="Times New Roman" w:hAnsi="Times New Roman" w:cs="Times New Roman"/>
          <w:sz w:val="24"/>
          <w:szCs w:val="24"/>
        </w:rPr>
        <w:t xml:space="preserve"> pav. matyti, kad nepriklausomas kintamasis „mokymo aplinkos kokybės lygis“ turi didžiausią įtaką priklausomam kintamajam „kitų mokymo priemonių naudojimas pamokoje kartu su vadovėliu“. </w:t>
      </w:r>
    </w:p>
    <w:p w:rsidR="00F179D0" w:rsidRDefault="00F179D0" w:rsidP="00596B00">
      <w:pPr>
        <w:spacing w:after="0" w:line="360" w:lineRule="auto"/>
        <w:jc w:val="both"/>
        <w:rPr>
          <w:rFonts w:ascii="Times New Roman" w:eastAsia="Times New Roman" w:hAnsi="Times New Roman" w:cs="Times New Roman"/>
          <w:sz w:val="24"/>
          <w:szCs w:val="24"/>
        </w:rPr>
        <w:sectPr w:rsidR="00F179D0" w:rsidSect="004152E0">
          <w:footerReference w:type="default" r:id="rId24"/>
          <w:footerReference w:type="first" r:id="rId25"/>
          <w:pgSz w:w="11906" w:h="16838"/>
          <w:pgMar w:top="1701" w:right="567" w:bottom="1134" w:left="1701" w:header="567" w:footer="567" w:gutter="0"/>
          <w:pgNumType w:start="0"/>
          <w:cols w:space="1296"/>
          <w:titlePg/>
          <w:docGrid w:linePitch="360"/>
        </w:sectPr>
      </w:pPr>
    </w:p>
    <w:p w:rsidR="00E03287" w:rsidRDefault="00A75C3B" w:rsidP="00E0328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11</w:t>
      </w:r>
      <w:r w:rsidR="00E03287" w:rsidRPr="00E03287">
        <w:rPr>
          <w:rFonts w:ascii="Times New Roman" w:eastAsia="Calibri" w:hAnsi="Times New Roman" w:cs="Times New Roman"/>
          <w:b/>
          <w:sz w:val="24"/>
          <w:szCs w:val="24"/>
        </w:rPr>
        <w:t xml:space="preserve"> pav. </w:t>
      </w:r>
      <w:r w:rsidR="00E03287" w:rsidRPr="00E03287">
        <w:rPr>
          <w:rFonts w:ascii="Times New Roman" w:eastAsia="Calibri" w:hAnsi="Times New Roman" w:cs="Times New Roman"/>
          <w:sz w:val="24"/>
          <w:szCs w:val="24"/>
        </w:rPr>
        <w:t>Nepriklausomų kintamųjų įtaka kitų mokymo priemonių naudojimui pamokoje kartu su vadovėliu</w:t>
      </w:r>
      <w:r w:rsidR="006F0062">
        <w:rPr>
          <w:rFonts w:ascii="Times New Roman" w:eastAsia="Calibri" w:hAnsi="Times New Roman" w:cs="Times New Roman"/>
          <w:sz w:val="24"/>
          <w:szCs w:val="24"/>
        </w:rPr>
        <w:t xml:space="preserve"> (2011 m. tyrimas).</w:t>
      </w:r>
      <w:r w:rsidR="00E03287" w:rsidRPr="00E03287">
        <w:rPr>
          <w:rFonts w:ascii="Calibri" w:eastAsia="Calibri" w:hAnsi="Calibri" w:cs="Times New Roman"/>
          <w:noProof/>
          <w:lang w:eastAsia="lt-LT"/>
        </w:rPr>
        <w:drawing>
          <wp:inline distT="0" distB="0" distL="0" distR="0" wp14:anchorId="5D7AD240" wp14:editId="4BE0D5FD">
            <wp:extent cx="9410700" cy="5162550"/>
            <wp:effectExtent l="0" t="0" r="19050" b="0"/>
            <wp:docPr id="11" name="Diagrama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6F0062" w:rsidRDefault="006F0062" w:rsidP="00E03287">
      <w:pPr>
        <w:spacing w:after="0" w:line="276" w:lineRule="auto"/>
        <w:jc w:val="center"/>
        <w:rPr>
          <w:rFonts w:ascii="Times New Roman" w:eastAsia="Calibri" w:hAnsi="Times New Roman" w:cs="Times New Roman"/>
          <w:sz w:val="24"/>
          <w:szCs w:val="24"/>
        </w:rPr>
      </w:pPr>
    </w:p>
    <w:p w:rsidR="006F0062" w:rsidRDefault="006F0062" w:rsidP="00E0328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t>12</w:t>
      </w:r>
      <w:r w:rsidRPr="00E03287">
        <w:rPr>
          <w:rFonts w:ascii="Times New Roman" w:eastAsia="Calibri" w:hAnsi="Times New Roman" w:cs="Times New Roman"/>
          <w:b/>
          <w:sz w:val="24"/>
          <w:szCs w:val="24"/>
        </w:rPr>
        <w:t xml:space="preserve"> pav. </w:t>
      </w:r>
      <w:r w:rsidRPr="00E03287">
        <w:rPr>
          <w:rFonts w:ascii="Times New Roman" w:eastAsia="Calibri" w:hAnsi="Times New Roman" w:cs="Times New Roman"/>
          <w:sz w:val="24"/>
          <w:szCs w:val="24"/>
        </w:rPr>
        <w:t>Nepriklausomų kintamųjų įtaka kitų mokymo priemonių naudojimui pamokoje kartu su vadovėliu</w:t>
      </w:r>
      <w:r>
        <w:rPr>
          <w:rFonts w:ascii="Times New Roman" w:eastAsia="Calibri" w:hAnsi="Times New Roman" w:cs="Times New Roman"/>
          <w:sz w:val="24"/>
          <w:szCs w:val="24"/>
        </w:rPr>
        <w:t>, analizei panaudojus tuos pačius nepriklausomus kintamuosius, kaip ir 2011 m. (2017 m. tyrimas).</w:t>
      </w:r>
    </w:p>
    <w:p w:rsidR="006F0062" w:rsidRDefault="006F0062" w:rsidP="00E03287">
      <w:pPr>
        <w:spacing w:after="0" w:line="276" w:lineRule="auto"/>
        <w:jc w:val="center"/>
        <w:rPr>
          <w:rFonts w:ascii="Times New Roman" w:eastAsia="Calibri" w:hAnsi="Times New Roman" w:cs="Times New Roman"/>
          <w:sz w:val="24"/>
          <w:szCs w:val="24"/>
        </w:rPr>
      </w:pPr>
      <w:r w:rsidRPr="006F0062">
        <w:rPr>
          <w:rFonts w:ascii="Times New Roman" w:eastAsia="Calibri" w:hAnsi="Times New Roman" w:cs="Times New Roman"/>
          <w:noProof/>
          <w:sz w:val="16"/>
          <w:szCs w:val="16"/>
          <w:lang w:eastAsia="lt-LT"/>
        </w:rPr>
        <w:drawing>
          <wp:inline distT="0" distB="0" distL="0" distR="0" wp14:anchorId="1AB3D465" wp14:editId="7FE7EFD1">
            <wp:extent cx="9601200" cy="4829175"/>
            <wp:effectExtent l="0" t="57150" r="0" b="6667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9914DC" w:rsidRDefault="009914DC" w:rsidP="00E03287">
      <w:pPr>
        <w:spacing w:after="0" w:line="276" w:lineRule="auto"/>
        <w:jc w:val="center"/>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13</w:t>
      </w:r>
      <w:r w:rsidRPr="00E03287">
        <w:rPr>
          <w:rFonts w:ascii="Times New Roman" w:eastAsia="Calibri" w:hAnsi="Times New Roman" w:cs="Times New Roman"/>
          <w:b/>
          <w:sz w:val="24"/>
          <w:szCs w:val="24"/>
        </w:rPr>
        <w:t xml:space="preserve"> pav. </w:t>
      </w:r>
      <w:r w:rsidRPr="00E03287">
        <w:rPr>
          <w:rFonts w:ascii="Times New Roman" w:eastAsia="Calibri" w:hAnsi="Times New Roman" w:cs="Times New Roman"/>
          <w:sz w:val="24"/>
          <w:szCs w:val="24"/>
        </w:rPr>
        <w:t>Nepriklausomų kintamųjų įtaka kitų mokymo priemonių naudojimui pamokoje kartu su vadovėliu</w:t>
      </w:r>
      <w:r>
        <w:rPr>
          <w:rFonts w:ascii="Times New Roman" w:eastAsia="Calibri" w:hAnsi="Times New Roman" w:cs="Times New Roman"/>
          <w:sz w:val="24"/>
          <w:szCs w:val="24"/>
        </w:rPr>
        <w:t>, analizuojant pakeitus kintamųjų sąrašą (2017 m. tyrimas).</w:t>
      </w:r>
    </w:p>
    <w:p w:rsidR="009914DC" w:rsidRPr="00E03287" w:rsidRDefault="009914DC" w:rsidP="00E03287">
      <w:pPr>
        <w:spacing w:after="0" w:line="276" w:lineRule="auto"/>
        <w:jc w:val="center"/>
        <w:rPr>
          <w:rFonts w:ascii="Times New Roman" w:eastAsia="Calibri" w:hAnsi="Times New Roman" w:cs="Times New Roman"/>
          <w:sz w:val="24"/>
          <w:szCs w:val="24"/>
        </w:rPr>
      </w:pPr>
      <w:r>
        <w:rPr>
          <w:noProof/>
          <w:lang w:eastAsia="lt-LT"/>
        </w:rPr>
        <w:drawing>
          <wp:inline distT="0" distB="0" distL="0" distR="0" wp14:anchorId="05BE5F89" wp14:editId="7363BA7F">
            <wp:extent cx="9248775" cy="5024755"/>
            <wp:effectExtent l="0" t="0" r="9525" b="0"/>
            <wp:docPr id="13" name="Diagrama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E03287" w:rsidRDefault="00E03287" w:rsidP="00596B00">
      <w:pPr>
        <w:spacing w:after="0" w:line="360" w:lineRule="auto"/>
        <w:jc w:val="both"/>
        <w:rPr>
          <w:rFonts w:ascii="Times New Roman" w:eastAsia="Times New Roman" w:hAnsi="Times New Roman" w:cs="Times New Roman"/>
          <w:sz w:val="24"/>
          <w:szCs w:val="24"/>
        </w:rPr>
      </w:pPr>
    </w:p>
    <w:p w:rsidR="00E03287" w:rsidRDefault="00E03287" w:rsidP="006F0062">
      <w:pPr>
        <w:spacing w:after="0" w:line="360" w:lineRule="auto"/>
        <w:jc w:val="center"/>
        <w:rPr>
          <w:rFonts w:ascii="Times New Roman" w:eastAsia="Times New Roman" w:hAnsi="Times New Roman" w:cs="Times New Roman"/>
          <w:sz w:val="24"/>
          <w:szCs w:val="24"/>
        </w:rPr>
        <w:sectPr w:rsidR="00E03287" w:rsidSect="00E03287">
          <w:pgSz w:w="16838" w:h="11906" w:orient="landscape"/>
          <w:pgMar w:top="1701" w:right="1701" w:bottom="567" w:left="1134" w:header="567" w:footer="567" w:gutter="0"/>
          <w:pgNumType w:start="0"/>
          <w:cols w:space="1296"/>
          <w:titlePg/>
          <w:docGrid w:linePitch="360"/>
        </w:sectPr>
      </w:pPr>
    </w:p>
    <w:p w:rsidR="00444A46" w:rsidRPr="00444A46" w:rsidRDefault="00444A46" w:rsidP="00444A46">
      <w:pPr>
        <w:spacing w:after="0" w:line="360" w:lineRule="auto"/>
        <w:jc w:val="both"/>
        <w:rPr>
          <w:rFonts w:ascii="Times New Roman" w:eastAsia="Times New Roman" w:hAnsi="Times New Roman" w:cs="Times New Roman"/>
          <w:sz w:val="24"/>
          <w:szCs w:val="24"/>
        </w:rPr>
      </w:pPr>
      <w:r w:rsidRPr="00444A46">
        <w:rPr>
          <w:rFonts w:ascii="Times New Roman" w:eastAsia="Times New Roman" w:hAnsi="Times New Roman" w:cs="Times New Roman"/>
          <w:sz w:val="24"/>
          <w:szCs w:val="24"/>
        </w:rPr>
        <w:lastRenderedPageBreak/>
        <w:t xml:space="preserve">Pamokose, kuriose mokymo aplinka įvertinta 1, 2 bei 3 lygiu, kitų mokymo priemonių šalia vadovėlio naudojimas labiausiai priklauso nuo klasės </w:t>
      </w:r>
      <w:proofErr w:type="spellStart"/>
      <w:r w:rsidRPr="00444A46">
        <w:rPr>
          <w:rFonts w:ascii="Times New Roman" w:eastAsia="Times New Roman" w:hAnsi="Times New Roman" w:cs="Times New Roman"/>
          <w:sz w:val="24"/>
          <w:szCs w:val="24"/>
        </w:rPr>
        <w:t>koncentro</w:t>
      </w:r>
      <w:proofErr w:type="spellEnd"/>
      <w:r w:rsidRPr="00444A46">
        <w:rPr>
          <w:rFonts w:ascii="Times New Roman" w:eastAsia="Times New Roman" w:hAnsi="Times New Roman" w:cs="Times New Roman"/>
          <w:sz w:val="24"/>
          <w:szCs w:val="24"/>
        </w:rPr>
        <w:t xml:space="preserve"> – kitos mokymo priemonės dažniau naudojamos 5–12</w:t>
      </w:r>
      <w:r>
        <w:rPr>
          <w:rFonts w:ascii="Times New Roman" w:eastAsia="Times New Roman" w:hAnsi="Times New Roman" w:cs="Times New Roman"/>
          <w:sz w:val="24"/>
          <w:szCs w:val="24"/>
        </w:rPr>
        <w:t xml:space="preserve"> klasėse vykstančiose pamokose.</w:t>
      </w:r>
      <w:r w:rsidRPr="00444A46">
        <w:rPr>
          <w:rFonts w:ascii="Times New Roman" w:eastAsia="Times New Roman" w:hAnsi="Times New Roman" w:cs="Times New Roman"/>
          <w:sz w:val="24"/>
          <w:szCs w:val="24"/>
        </w:rPr>
        <w:t xml:space="preserve"> Pamokose, kuriose mokymo aplinka įvertinta 4 lygiu (labai gera kokybė), kitų mokymo priemonių naudojimas labiausiai priklauso nuo to, kur įsikūrusi mokykla – miesto (visai nesvarbu, didelio ar mažesnio miesto) mokyklose kartu su vadovėliu kitos mokymo priemonės naudojamos dažniau.</w:t>
      </w:r>
    </w:p>
    <w:p w:rsidR="00444A46" w:rsidRPr="00444A46" w:rsidRDefault="00444A46" w:rsidP="00444A46">
      <w:pPr>
        <w:spacing w:after="0" w:line="360" w:lineRule="auto"/>
        <w:jc w:val="both"/>
        <w:rPr>
          <w:rFonts w:ascii="Times New Roman" w:eastAsia="Times New Roman" w:hAnsi="Times New Roman" w:cs="Times New Roman"/>
          <w:sz w:val="24"/>
          <w:szCs w:val="24"/>
        </w:rPr>
      </w:pPr>
      <w:r w:rsidRPr="00444A46">
        <w:rPr>
          <w:rFonts w:ascii="Times New Roman" w:eastAsia="Times New Roman" w:hAnsi="Times New Roman" w:cs="Times New Roman"/>
          <w:sz w:val="24"/>
          <w:szCs w:val="24"/>
        </w:rPr>
        <w:t>Jei pradinėse klasėse stebėtose pamokose mokymo aplinkos kokybės lygis įvertintas 1 arba 2 lygiu, šis nepriklausomas kintamasis buvo vienintelis, turintis įtaką analizuojamam priklausomam kintamajam. Jei 5–12 klasėse stebėtose pamokose mokymo aplinkos kokybės lygis įvertintas 1 arba 2 lygiu, esminę įtaką priklausomam kintamajam turėjo kitas nepriklausomas kintamasis „vadovų, įgijusių I ir II vadybinę kategorijas, dalis“ – mokyklose, kur dirba tokie aukščiausias vadybines kategorijas įgiję vadovai, kitos mokymo priemonės kartu su vadovėliu buvo naudotos dažniau.</w:t>
      </w:r>
    </w:p>
    <w:p w:rsidR="00CF3985" w:rsidRPr="00CF3985" w:rsidRDefault="00444A46" w:rsidP="00444A46">
      <w:pPr>
        <w:spacing w:after="0" w:line="360" w:lineRule="auto"/>
        <w:jc w:val="both"/>
        <w:rPr>
          <w:rFonts w:ascii="Times New Roman" w:eastAsia="Times New Roman" w:hAnsi="Times New Roman" w:cs="Times New Roman"/>
          <w:sz w:val="24"/>
          <w:szCs w:val="24"/>
        </w:rPr>
      </w:pPr>
      <w:r w:rsidRPr="00444A46">
        <w:rPr>
          <w:rFonts w:ascii="Times New Roman" w:eastAsia="Times New Roman" w:hAnsi="Times New Roman" w:cs="Times New Roman"/>
          <w:sz w:val="24"/>
          <w:szCs w:val="24"/>
        </w:rPr>
        <w:t xml:space="preserve">Kai pradinėse klasėse stebėtose pamokose mokymo aplinkos kokybės lygis įvertintas 2 arba 3 lygiu, esminę įtaką priklausomam kintamajam turėjo nepriklausomas kintamasis „mokytojų, kurių darbo </w:t>
      </w:r>
      <w:r w:rsidR="00CF3985" w:rsidRPr="00CF3985">
        <w:rPr>
          <w:rFonts w:ascii="Times New Roman" w:eastAsia="Times New Roman" w:hAnsi="Times New Roman" w:cs="Times New Roman"/>
          <w:sz w:val="24"/>
          <w:szCs w:val="24"/>
        </w:rPr>
        <w:t>stažas mažiau 15 metų, dalis mokykloje“ – mokyklose, kuriose dirba daugiau jaunesnių (mažesnį darbo stažą turinčių) mokytojų, kitos mokymo priemonės kartu su vadovėliu buvo naudojamos dažniau. Kai 5–12 klasėse stebėtose pamokose mokymo aplinkos kokybės lygis įvertintas 2 arba 3 lygiu, esminę įtaką priklausomam kintamajam turėjo nepriklausomas kintamasis „mokymo kokybės lygis“ – pamokose, kurių mokymo kokybės lygis buvo įvertintas aukščiausiai ( 3 arba 4 lygiu), kitos mokymo priemonės kartu su vadovėliu buvo naudotos dažniau.</w:t>
      </w:r>
    </w:p>
    <w:p w:rsidR="00CF3985" w:rsidRDefault="00CF3985" w:rsidP="00CF3985">
      <w:pPr>
        <w:spacing w:after="0" w:line="360" w:lineRule="auto"/>
        <w:jc w:val="both"/>
        <w:rPr>
          <w:rFonts w:ascii="Times New Roman" w:eastAsia="Times New Roman" w:hAnsi="Times New Roman" w:cs="Times New Roman"/>
          <w:sz w:val="24"/>
          <w:szCs w:val="24"/>
        </w:rPr>
      </w:pPr>
      <w:r w:rsidRPr="00CF3985">
        <w:rPr>
          <w:rFonts w:ascii="Times New Roman" w:eastAsia="Times New Roman" w:hAnsi="Times New Roman" w:cs="Times New Roman"/>
          <w:sz w:val="24"/>
          <w:szCs w:val="24"/>
        </w:rPr>
        <w:t>Jei kaimo mokyklose stebėtose pamokose mokymo aplinkos kokybės lygis įvertintas 4 lygiu, šis nepriklausomas kintamasis buvo vienintelis, turintis įtaką analizuojamam priklausomam kintamajam. Jei miesto mokyklose stebėtose pamokose mokymo aplinkos kokybės lygis įvertintas 4 lygiu, esminę įtaką priklausomam kintamajam turėjo nepriklausomas kintamasis „pamokos planavimo ir organizavimo kokybės lygis“. Šiuo atveju kartu su vadovėliu kokia nors kita mokymo priemonė buvo dažniau naudota pamokose, kurių planavimas ir organizavimas įvertinti 4 lygiu (labai gerai).</w:t>
      </w:r>
    </w:p>
    <w:p w:rsidR="00623F12" w:rsidRDefault="0099101A" w:rsidP="00167975">
      <w:pPr>
        <w:spacing w:after="0" w:line="360" w:lineRule="auto"/>
        <w:jc w:val="both"/>
        <w:rPr>
          <w:rFonts w:ascii="Times New Roman" w:eastAsia="Times New Roman" w:hAnsi="Times New Roman" w:cs="Times New Roman"/>
          <w:sz w:val="24"/>
          <w:szCs w:val="24"/>
        </w:rPr>
      </w:pPr>
      <w:r w:rsidRPr="0099101A">
        <w:rPr>
          <w:rFonts w:ascii="Times New Roman" w:eastAsia="Times New Roman" w:hAnsi="Times New Roman" w:cs="Times New Roman"/>
          <w:sz w:val="24"/>
          <w:szCs w:val="24"/>
        </w:rPr>
        <w:t xml:space="preserve">Iš 2017 m. </w:t>
      </w:r>
      <w:r w:rsidR="00444A46">
        <w:rPr>
          <w:rFonts w:ascii="Times New Roman" w:eastAsia="Times New Roman" w:hAnsi="Times New Roman" w:cs="Times New Roman"/>
          <w:sz w:val="24"/>
          <w:szCs w:val="24"/>
        </w:rPr>
        <w:t>surinktų duomenų</w:t>
      </w:r>
      <w:r w:rsidRPr="0099101A">
        <w:rPr>
          <w:rFonts w:ascii="Times New Roman" w:eastAsia="Times New Roman" w:hAnsi="Times New Roman" w:cs="Times New Roman"/>
          <w:sz w:val="24"/>
          <w:szCs w:val="24"/>
        </w:rPr>
        <w:t xml:space="preserve"> analizės matyti, kad, pasirinkus tuos pačius nepriklausomus kintamuosius, kaip ir 2011 m. analizėje (12 pav.), nepriklausomas kintamasis „mokymo aplinkos kokybės lygis“ turi didžiausią įtaką priklausomam kintamajam „kitų mokymo priemonių naudojimas pamokoje kartu su </w:t>
      </w:r>
      <w:r w:rsidR="00C3354F" w:rsidRPr="00C3354F">
        <w:rPr>
          <w:rFonts w:ascii="Times New Roman" w:eastAsia="Times New Roman" w:hAnsi="Times New Roman" w:cs="Times New Roman"/>
          <w:sz w:val="24"/>
          <w:szCs w:val="24"/>
        </w:rPr>
        <w:t>vadovėliu“.</w:t>
      </w:r>
      <w:r w:rsidR="00797400">
        <w:rPr>
          <w:rFonts w:ascii="Times New Roman" w:eastAsia="Times New Roman" w:hAnsi="Times New Roman" w:cs="Times New Roman"/>
          <w:sz w:val="24"/>
          <w:szCs w:val="24"/>
        </w:rPr>
        <w:t xml:space="preserve"> Taip pat, kaip ir 2011 m. analizėje, p</w:t>
      </w:r>
      <w:r w:rsidR="00797400" w:rsidRPr="00797400">
        <w:rPr>
          <w:rFonts w:ascii="Times New Roman" w:eastAsia="Times New Roman" w:hAnsi="Times New Roman" w:cs="Times New Roman"/>
          <w:sz w:val="24"/>
          <w:szCs w:val="24"/>
        </w:rPr>
        <w:t xml:space="preserve">amokose, kuriose mokymo aplinka įvertinta 1, 2 bei 3 lygiu, kitų mokymo priemonių šalia vadovėlio naudojimas labiausiai priklauso nuo klasės </w:t>
      </w:r>
      <w:proofErr w:type="spellStart"/>
      <w:r w:rsidR="00797400" w:rsidRPr="00797400">
        <w:rPr>
          <w:rFonts w:ascii="Times New Roman" w:eastAsia="Times New Roman" w:hAnsi="Times New Roman" w:cs="Times New Roman"/>
          <w:sz w:val="24"/>
          <w:szCs w:val="24"/>
        </w:rPr>
        <w:t>koncentro</w:t>
      </w:r>
      <w:proofErr w:type="spellEnd"/>
      <w:r w:rsidR="00797400" w:rsidRPr="00797400">
        <w:rPr>
          <w:rFonts w:ascii="Times New Roman" w:eastAsia="Times New Roman" w:hAnsi="Times New Roman" w:cs="Times New Roman"/>
          <w:sz w:val="24"/>
          <w:szCs w:val="24"/>
        </w:rPr>
        <w:t xml:space="preserve"> – kitos mokymo priemonės dažniau naudojamos 5–12 klasėse </w:t>
      </w:r>
      <w:r w:rsidR="00797400" w:rsidRPr="00797400">
        <w:rPr>
          <w:rFonts w:ascii="Times New Roman" w:eastAsia="Times New Roman" w:hAnsi="Times New Roman" w:cs="Times New Roman"/>
          <w:sz w:val="24"/>
          <w:szCs w:val="24"/>
        </w:rPr>
        <w:lastRenderedPageBreak/>
        <w:t>vykstančiose pamokose.  Pamokose, kuriose mokymo aplinka įvertinta 4 lygiu (labai gera kokybė), šis nepriklausomas kintamasis buvo vienintelis, turintis įtaką analizuojamam priklausomam kintamajam.</w:t>
      </w:r>
    </w:p>
    <w:p w:rsidR="00797400" w:rsidRDefault="00623F12" w:rsidP="001679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Jei </w:t>
      </w:r>
      <w:r w:rsidR="00167975" w:rsidRPr="00167975">
        <w:rPr>
          <w:rFonts w:ascii="Times New Roman" w:eastAsia="Times New Roman" w:hAnsi="Times New Roman" w:cs="Times New Roman"/>
          <w:sz w:val="24"/>
          <w:szCs w:val="24"/>
        </w:rPr>
        <w:t>pradinėse klasėse stebėtose pamokose mokymo aplinkos kokybės lygis įvertintas 1 arba 2 lygiu, šis nepriklausomas kintamasis buvo vienintelis, turintis įtaką analizuojamam priklausomam kintamajam. Jei 5–12 klasėse stebėtose pamokose mokymo aplinkos kokybės lygis įvertintas 1 arba 2 lygiu, esminę įtaką priklausomam kintamajam turėjo kitas nepriklausomas kintamasis</w:t>
      </w:r>
      <w:r w:rsidR="00167975">
        <w:rPr>
          <w:rFonts w:ascii="Times New Roman" w:eastAsia="Times New Roman" w:hAnsi="Times New Roman" w:cs="Times New Roman"/>
          <w:sz w:val="24"/>
          <w:szCs w:val="24"/>
        </w:rPr>
        <w:t xml:space="preserve"> </w:t>
      </w:r>
      <w:r w:rsidR="00167975" w:rsidRPr="00167975">
        <w:rPr>
          <w:rFonts w:ascii="Times New Roman" w:eastAsia="Times New Roman" w:hAnsi="Times New Roman" w:cs="Times New Roman"/>
          <w:sz w:val="24"/>
          <w:szCs w:val="24"/>
        </w:rPr>
        <w:t>„mokytojų, kurių darbo stažas mažiau 15 metų, dalis mokykloje“ – mokyklose, kuriose dirba daugiau jaunesnių (mažesnį darbo stažą turinčių) mokytojų, kitos mokymo priemonės kartu su vadovėliu buvo naudojamos dažniau</w:t>
      </w:r>
      <w:r w:rsidR="00FE58B2">
        <w:rPr>
          <w:rFonts w:ascii="Times New Roman" w:eastAsia="Times New Roman" w:hAnsi="Times New Roman" w:cs="Times New Roman"/>
          <w:sz w:val="24"/>
          <w:szCs w:val="24"/>
        </w:rPr>
        <w:t>, o dažniausiai mokyklose, kuriose mažiau 15 metų darbo stažo turinčių mokytojų dalis didesnė, nei 25 proc</w:t>
      </w:r>
      <w:r w:rsidR="00167975" w:rsidRPr="00167975">
        <w:rPr>
          <w:rFonts w:ascii="Times New Roman" w:eastAsia="Times New Roman" w:hAnsi="Times New Roman" w:cs="Times New Roman"/>
          <w:sz w:val="24"/>
          <w:szCs w:val="24"/>
        </w:rPr>
        <w:t>.</w:t>
      </w:r>
    </w:p>
    <w:p w:rsidR="00D90573" w:rsidRDefault="00E44A81" w:rsidP="00167975">
      <w:pPr>
        <w:spacing w:after="0" w:line="360" w:lineRule="auto"/>
        <w:jc w:val="both"/>
        <w:rPr>
          <w:rFonts w:ascii="Times New Roman" w:eastAsia="Times New Roman" w:hAnsi="Times New Roman" w:cs="Times New Roman"/>
          <w:sz w:val="24"/>
          <w:szCs w:val="24"/>
        </w:rPr>
      </w:pPr>
      <w:r w:rsidRPr="00E44A81">
        <w:rPr>
          <w:rFonts w:ascii="Times New Roman" w:eastAsia="Times New Roman" w:hAnsi="Times New Roman" w:cs="Times New Roman"/>
          <w:sz w:val="24"/>
          <w:szCs w:val="24"/>
        </w:rPr>
        <w:t>Jei pradinėse klasėse stebėtose pamokose mokymo apl</w:t>
      </w:r>
      <w:r>
        <w:rPr>
          <w:rFonts w:ascii="Times New Roman" w:eastAsia="Times New Roman" w:hAnsi="Times New Roman" w:cs="Times New Roman"/>
          <w:sz w:val="24"/>
          <w:szCs w:val="24"/>
        </w:rPr>
        <w:t>inkos kokybės lygis įvertintas 2 arba 3</w:t>
      </w:r>
      <w:r w:rsidRPr="00E44A81">
        <w:rPr>
          <w:rFonts w:ascii="Times New Roman" w:eastAsia="Times New Roman" w:hAnsi="Times New Roman" w:cs="Times New Roman"/>
          <w:sz w:val="24"/>
          <w:szCs w:val="24"/>
        </w:rPr>
        <w:t xml:space="preserve"> lygiu,</w:t>
      </w:r>
      <w:r w:rsidRPr="00E44A81">
        <w:t xml:space="preserve"> </w:t>
      </w:r>
      <w:r w:rsidRPr="00E44A81">
        <w:rPr>
          <w:rFonts w:ascii="Times New Roman" w:eastAsia="Times New Roman" w:hAnsi="Times New Roman" w:cs="Times New Roman"/>
          <w:sz w:val="24"/>
          <w:szCs w:val="24"/>
        </w:rPr>
        <w:t>esminę įtaką priklausomam kintamajam turėjo kitas nepriklausomas kintamasis</w:t>
      </w:r>
      <w:r w:rsidR="00D90573">
        <w:rPr>
          <w:rFonts w:ascii="Times New Roman" w:eastAsia="Times New Roman" w:hAnsi="Times New Roman" w:cs="Times New Roman"/>
          <w:sz w:val="24"/>
          <w:szCs w:val="24"/>
        </w:rPr>
        <w:t xml:space="preserve"> „aukščiausias kvalifikacines mokytojo metodininko ir mokytojo eksperto kategorijas įgijusių mokytojų dalis mokykloje“ – jei mokykloje tokių mokytojų dalis didesnė nei 30 proc. – kartu su vadovėliu pamokose dažniau naudojamos ir kitos mokymo priemonės.</w:t>
      </w:r>
    </w:p>
    <w:p w:rsidR="00E44A81" w:rsidRDefault="00D90573" w:rsidP="001679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Jei 5–12</w:t>
      </w:r>
      <w:r w:rsidRPr="00D90573">
        <w:rPr>
          <w:rFonts w:ascii="Times New Roman" w:eastAsia="Times New Roman" w:hAnsi="Times New Roman" w:cs="Times New Roman"/>
          <w:sz w:val="24"/>
          <w:szCs w:val="24"/>
        </w:rPr>
        <w:t xml:space="preserve"> klasėse stebėtose pamokose mokymo aplinkos kokybės lygis įvertintas 2 arba 3 lygiu, esminę įtaką prikl</w:t>
      </w:r>
      <w:r>
        <w:rPr>
          <w:rFonts w:ascii="Times New Roman" w:eastAsia="Times New Roman" w:hAnsi="Times New Roman" w:cs="Times New Roman"/>
          <w:sz w:val="24"/>
          <w:szCs w:val="24"/>
        </w:rPr>
        <w:t xml:space="preserve">ausomam kintamajam turėjo </w:t>
      </w:r>
      <w:r w:rsidRPr="00D90573">
        <w:rPr>
          <w:rFonts w:ascii="Times New Roman" w:eastAsia="Times New Roman" w:hAnsi="Times New Roman" w:cs="Times New Roman"/>
          <w:sz w:val="24"/>
          <w:szCs w:val="24"/>
        </w:rPr>
        <w:t>nepriklausomas kintamasis</w:t>
      </w:r>
      <w:r>
        <w:rPr>
          <w:rFonts w:ascii="Times New Roman" w:eastAsia="Times New Roman" w:hAnsi="Times New Roman" w:cs="Times New Roman"/>
          <w:sz w:val="24"/>
          <w:szCs w:val="24"/>
        </w:rPr>
        <w:t xml:space="preserve"> „gyvenamosios vietos tipas“</w:t>
      </w:r>
      <w:r w:rsidR="00FE58B2">
        <w:rPr>
          <w:rFonts w:ascii="Times New Roman" w:eastAsia="Times New Roman" w:hAnsi="Times New Roman" w:cs="Times New Roman"/>
          <w:sz w:val="24"/>
          <w:szCs w:val="24"/>
        </w:rPr>
        <w:t xml:space="preserve"> – kaime įsikūrusiose mokyklose per pamokas kartu su vadovėliu buvo dažniau naudojamos kitos mokymo ir mokymosi priemonės, nei mieste įsikūrusiose mokyklose.</w:t>
      </w:r>
    </w:p>
    <w:p w:rsidR="00FE58B2" w:rsidRDefault="000A4B28" w:rsidP="0016797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Rengiantis 2017 m. analizei nuspręsta, kad nepriklausomas kintamasis „mokymosi aplinkos kokybės lygis“ nėra visiškai nepriklausomas</w:t>
      </w:r>
      <w:r w:rsidR="00A80E4B">
        <w:rPr>
          <w:rFonts w:ascii="Times New Roman" w:eastAsia="Times New Roman" w:hAnsi="Times New Roman" w:cs="Times New Roman"/>
          <w:sz w:val="24"/>
          <w:szCs w:val="24"/>
        </w:rPr>
        <w:t xml:space="preserve">, todėl galutinėje analizėje jo buvo atsisakyta, o  </w:t>
      </w:r>
      <w:r>
        <w:rPr>
          <w:rFonts w:ascii="Times New Roman" w:eastAsia="Times New Roman" w:hAnsi="Times New Roman" w:cs="Times New Roman"/>
          <w:sz w:val="24"/>
          <w:szCs w:val="24"/>
        </w:rPr>
        <w:t xml:space="preserve">nepriklausomų kintamųjų sąrašas </w:t>
      </w:r>
      <w:r w:rsidR="00A80E4B">
        <w:rPr>
          <w:rFonts w:ascii="Times New Roman" w:eastAsia="Times New Roman" w:hAnsi="Times New Roman" w:cs="Times New Roman"/>
          <w:sz w:val="24"/>
          <w:szCs w:val="24"/>
        </w:rPr>
        <w:t xml:space="preserve">buvo papildytas </w:t>
      </w:r>
      <w:r>
        <w:rPr>
          <w:rFonts w:ascii="Times New Roman" w:eastAsia="Times New Roman" w:hAnsi="Times New Roman" w:cs="Times New Roman"/>
          <w:sz w:val="24"/>
          <w:szCs w:val="24"/>
        </w:rPr>
        <w:t xml:space="preserve">ir šalia 2011 m. analizei naudotų nepriklausomų </w:t>
      </w:r>
      <w:r w:rsidR="00A80E4B">
        <w:rPr>
          <w:rFonts w:ascii="Times New Roman" w:eastAsia="Times New Roman" w:hAnsi="Times New Roman" w:cs="Times New Roman"/>
          <w:sz w:val="24"/>
          <w:szCs w:val="24"/>
        </w:rPr>
        <w:t>kintamųjų</w:t>
      </w:r>
      <w:r>
        <w:rPr>
          <w:rFonts w:ascii="Times New Roman" w:eastAsia="Times New Roman" w:hAnsi="Times New Roman" w:cs="Times New Roman"/>
          <w:sz w:val="24"/>
          <w:szCs w:val="24"/>
        </w:rPr>
        <w:t xml:space="preserve"> panaudoti šie kintamieji:</w:t>
      </w:r>
    </w:p>
    <w:p w:rsidR="008A4C57" w:rsidRPr="008A4C57" w:rsidRDefault="008A4C57" w:rsidP="00617DD6">
      <w:pPr>
        <w:pStyle w:val="Sraopastraipa"/>
        <w:numPr>
          <w:ilvl w:val="0"/>
          <w:numId w:val="15"/>
        </w:numPr>
        <w:spacing w:after="0" w:line="360" w:lineRule="auto"/>
        <w:jc w:val="both"/>
        <w:rPr>
          <w:rFonts w:ascii="Times New Roman" w:eastAsia="Times New Roman" w:hAnsi="Times New Roman" w:cs="Times New Roman"/>
          <w:sz w:val="24"/>
          <w:szCs w:val="24"/>
        </w:rPr>
      </w:pPr>
      <w:r w:rsidRPr="008A4C57">
        <w:rPr>
          <w:rFonts w:ascii="Times New Roman" w:eastAsia="Times New Roman" w:hAnsi="Times New Roman" w:cs="Times New Roman"/>
          <w:sz w:val="24"/>
          <w:szCs w:val="24"/>
        </w:rPr>
        <w:t>Veiklų pamokoje struktūravimas;</w:t>
      </w:r>
    </w:p>
    <w:p w:rsidR="008A4C57" w:rsidRPr="008A4C57" w:rsidRDefault="008A4C57" w:rsidP="00617DD6">
      <w:pPr>
        <w:pStyle w:val="Sraopastraipa"/>
        <w:numPr>
          <w:ilvl w:val="0"/>
          <w:numId w:val="15"/>
        </w:numPr>
        <w:spacing w:after="0" w:line="360" w:lineRule="auto"/>
        <w:jc w:val="both"/>
        <w:rPr>
          <w:rFonts w:ascii="Times New Roman" w:eastAsia="Times New Roman" w:hAnsi="Times New Roman" w:cs="Times New Roman"/>
          <w:sz w:val="24"/>
          <w:szCs w:val="24"/>
        </w:rPr>
      </w:pPr>
      <w:r w:rsidRPr="008A4C57">
        <w:rPr>
          <w:rFonts w:ascii="Times New Roman" w:eastAsia="Times New Roman" w:hAnsi="Times New Roman" w:cs="Times New Roman"/>
          <w:sz w:val="24"/>
          <w:szCs w:val="24"/>
        </w:rPr>
        <w:t>Racionalus laiko pamokoje suplanavimas;</w:t>
      </w:r>
    </w:p>
    <w:p w:rsidR="008A4C57" w:rsidRDefault="008A4C57" w:rsidP="00617DD6">
      <w:pPr>
        <w:pStyle w:val="Sraopastraipa"/>
        <w:numPr>
          <w:ilvl w:val="0"/>
          <w:numId w:val="15"/>
        </w:numPr>
        <w:spacing w:after="0" w:line="360" w:lineRule="auto"/>
        <w:jc w:val="both"/>
        <w:rPr>
          <w:rFonts w:ascii="Times New Roman" w:eastAsia="Times New Roman" w:hAnsi="Times New Roman" w:cs="Times New Roman"/>
          <w:sz w:val="24"/>
          <w:szCs w:val="24"/>
        </w:rPr>
      </w:pPr>
      <w:r w:rsidRPr="008A4C57">
        <w:rPr>
          <w:rFonts w:ascii="Times New Roman" w:eastAsia="Times New Roman" w:hAnsi="Times New Roman" w:cs="Times New Roman"/>
          <w:sz w:val="24"/>
          <w:szCs w:val="24"/>
        </w:rPr>
        <w:t>Mokomosios medžiagos individualizavimas/ diferencijavimas</w:t>
      </w:r>
      <w:r>
        <w:rPr>
          <w:rFonts w:ascii="Times New Roman" w:eastAsia="Times New Roman" w:hAnsi="Times New Roman" w:cs="Times New Roman"/>
          <w:sz w:val="24"/>
          <w:szCs w:val="24"/>
        </w:rPr>
        <w:t>.</w:t>
      </w:r>
    </w:p>
    <w:p w:rsidR="007B1499" w:rsidRDefault="008A4C57" w:rsidP="008A4C5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Taip iš naujo apibrėžus nepriklausomus kintamuosius ir vėl atlikus „sprendimų medžio“ analizę paaiškėjo, kad </w:t>
      </w:r>
      <w:r w:rsidRPr="008A4C57">
        <w:rPr>
          <w:rFonts w:ascii="Times New Roman" w:eastAsia="Times New Roman" w:hAnsi="Times New Roman" w:cs="Times New Roman"/>
          <w:sz w:val="24"/>
          <w:szCs w:val="24"/>
        </w:rPr>
        <w:t>nepriklausomas kintamasi</w:t>
      </w:r>
      <w:r>
        <w:rPr>
          <w:rFonts w:ascii="Times New Roman" w:eastAsia="Times New Roman" w:hAnsi="Times New Roman" w:cs="Times New Roman"/>
          <w:sz w:val="24"/>
          <w:szCs w:val="24"/>
        </w:rPr>
        <w:t>s „</w:t>
      </w:r>
      <w:r w:rsidR="0099101A">
        <w:rPr>
          <w:rFonts w:ascii="Times New Roman" w:eastAsia="Times New Roman" w:hAnsi="Times New Roman" w:cs="Times New Roman"/>
          <w:sz w:val="24"/>
          <w:szCs w:val="24"/>
        </w:rPr>
        <w:t>neįprastai organizuota pamoka</w:t>
      </w:r>
      <w:r w:rsidRPr="008A4C57">
        <w:rPr>
          <w:rFonts w:ascii="Times New Roman" w:eastAsia="Times New Roman" w:hAnsi="Times New Roman" w:cs="Times New Roman"/>
          <w:sz w:val="24"/>
          <w:szCs w:val="24"/>
        </w:rPr>
        <w:t>“ turi didžiausią įtaką priklausomam kintamajam „kitų mokymo priemonių naudojimas pamokoje kartu su</w:t>
      </w:r>
      <w:r w:rsidR="0099101A" w:rsidRPr="0099101A">
        <w:t xml:space="preserve"> </w:t>
      </w:r>
      <w:r w:rsidR="00FC6C28">
        <w:rPr>
          <w:rFonts w:ascii="Times New Roman" w:eastAsia="Times New Roman" w:hAnsi="Times New Roman" w:cs="Times New Roman"/>
          <w:sz w:val="24"/>
          <w:szCs w:val="24"/>
        </w:rPr>
        <w:t>vadovėliu“</w:t>
      </w:r>
      <w:r w:rsidR="006D75EA">
        <w:rPr>
          <w:rFonts w:ascii="Times New Roman" w:eastAsia="Times New Roman" w:hAnsi="Times New Roman" w:cs="Times New Roman"/>
          <w:sz w:val="24"/>
          <w:szCs w:val="24"/>
        </w:rPr>
        <w:t xml:space="preserve"> (13 pav.)</w:t>
      </w:r>
      <w:r w:rsidR="00FC6C28">
        <w:rPr>
          <w:rFonts w:ascii="Times New Roman" w:eastAsia="Times New Roman" w:hAnsi="Times New Roman" w:cs="Times New Roman"/>
          <w:sz w:val="24"/>
          <w:szCs w:val="24"/>
        </w:rPr>
        <w:t xml:space="preserve"> – jei pamoka organizuojama kitaip, nei įprasta „</w:t>
      </w:r>
      <w:proofErr w:type="spellStart"/>
      <w:r w:rsidR="00FC6C28">
        <w:rPr>
          <w:rFonts w:ascii="Times New Roman" w:eastAsia="Times New Roman" w:hAnsi="Times New Roman" w:cs="Times New Roman"/>
          <w:sz w:val="24"/>
          <w:szCs w:val="24"/>
        </w:rPr>
        <w:t>frontalinė</w:t>
      </w:r>
      <w:proofErr w:type="spellEnd"/>
      <w:r w:rsidR="007B1499">
        <w:rPr>
          <w:rFonts w:ascii="Times New Roman" w:eastAsia="Times New Roman" w:hAnsi="Times New Roman" w:cs="Times New Roman"/>
          <w:sz w:val="24"/>
          <w:szCs w:val="24"/>
        </w:rPr>
        <w:t>“</w:t>
      </w:r>
      <w:r w:rsidR="00FC6C28">
        <w:rPr>
          <w:rFonts w:ascii="Times New Roman" w:eastAsia="Times New Roman" w:hAnsi="Times New Roman" w:cs="Times New Roman"/>
          <w:sz w:val="24"/>
          <w:szCs w:val="24"/>
        </w:rPr>
        <w:t xml:space="preserve"> pamoka su individualiu </w:t>
      </w:r>
      <w:r w:rsidR="007B1499">
        <w:rPr>
          <w:rFonts w:ascii="Times New Roman" w:eastAsia="Times New Roman" w:hAnsi="Times New Roman" w:cs="Times New Roman"/>
          <w:sz w:val="24"/>
          <w:szCs w:val="24"/>
        </w:rPr>
        <w:t xml:space="preserve">mokinių </w:t>
      </w:r>
      <w:r w:rsidR="00FC6C28">
        <w:rPr>
          <w:rFonts w:ascii="Times New Roman" w:eastAsia="Times New Roman" w:hAnsi="Times New Roman" w:cs="Times New Roman"/>
          <w:sz w:val="24"/>
          <w:szCs w:val="24"/>
        </w:rPr>
        <w:t>d</w:t>
      </w:r>
      <w:r w:rsidR="007B1499">
        <w:rPr>
          <w:rFonts w:ascii="Times New Roman" w:eastAsia="Times New Roman" w:hAnsi="Times New Roman" w:cs="Times New Roman"/>
          <w:sz w:val="24"/>
          <w:szCs w:val="24"/>
        </w:rPr>
        <w:t>arbu, jei pamokoje organizuojamas grupinis darbas, darbas poroje, diskusijos, mokinių darbų pristatymas ir pan., kokios nors mokymo ar mokymosi priemonės kartu su vadovėliu naudojamos dažniau.</w:t>
      </w:r>
    </w:p>
    <w:p w:rsidR="008A4C57" w:rsidRDefault="007B1499" w:rsidP="008A4C5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Jei pamoka organizuojama kaip nors kitaip, nei įprasta „</w:t>
      </w:r>
      <w:proofErr w:type="spellStart"/>
      <w:r>
        <w:rPr>
          <w:rFonts w:ascii="Times New Roman" w:eastAsia="Times New Roman" w:hAnsi="Times New Roman" w:cs="Times New Roman"/>
          <w:sz w:val="24"/>
          <w:szCs w:val="24"/>
        </w:rPr>
        <w:t>frontalinė</w:t>
      </w:r>
      <w:proofErr w:type="spellEnd"/>
      <w:r>
        <w:rPr>
          <w:rFonts w:ascii="Times New Roman" w:eastAsia="Times New Roman" w:hAnsi="Times New Roman" w:cs="Times New Roman"/>
          <w:sz w:val="24"/>
          <w:szCs w:val="24"/>
        </w:rPr>
        <w:t xml:space="preserve">“ pamoka, </w:t>
      </w:r>
      <w:r w:rsidRPr="007B1499">
        <w:rPr>
          <w:rFonts w:ascii="Times New Roman" w:eastAsia="Times New Roman" w:hAnsi="Times New Roman" w:cs="Times New Roman"/>
          <w:sz w:val="24"/>
          <w:szCs w:val="24"/>
        </w:rPr>
        <w:t>esminę įtaką prik</w:t>
      </w:r>
      <w:r w:rsidR="00824233">
        <w:rPr>
          <w:rFonts w:ascii="Times New Roman" w:eastAsia="Times New Roman" w:hAnsi="Times New Roman" w:cs="Times New Roman"/>
          <w:sz w:val="24"/>
          <w:szCs w:val="24"/>
        </w:rPr>
        <w:t>lausomam kintamajam turėjo</w:t>
      </w:r>
      <w:r w:rsidRPr="007B1499">
        <w:rPr>
          <w:rFonts w:ascii="Times New Roman" w:eastAsia="Times New Roman" w:hAnsi="Times New Roman" w:cs="Times New Roman"/>
          <w:sz w:val="24"/>
          <w:szCs w:val="24"/>
        </w:rPr>
        <w:t xml:space="preserve"> nepriklausomas kintamasis „</w:t>
      </w:r>
      <w:r>
        <w:rPr>
          <w:rFonts w:ascii="Times New Roman" w:eastAsia="Times New Roman" w:hAnsi="Times New Roman" w:cs="Times New Roman"/>
          <w:sz w:val="24"/>
          <w:szCs w:val="24"/>
        </w:rPr>
        <w:t>pamokos planavimo lygis“ – pamokose, kurias išorės vertintojai įvertino 3 ir 4 lygiu</w:t>
      </w:r>
      <w:r w:rsidR="00824233">
        <w:rPr>
          <w:rFonts w:ascii="Times New Roman" w:eastAsia="Times New Roman" w:hAnsi="Times New Roman" w:cs="Times New Roman"/>
          <w:sz w:val="24"/>
          <w:szCs w:val="24"/>
        </w:rPr>
        <w:t xml:space="preserve"> (gera arba labai gera veikla) kartu su vadovėliu buvo naudojamos kokios nors kitos mokymo ar mokymosi priemonės.</w:t>
      </w:r>
    </w:p>
    <w:p w:rsidR="00824233" w:rsidRDefault="00824233" w:rsidP="008A4C5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Jei kitaip organizuota pamoka buvo išorės stebėtojų įvertinta tik 1 ar 2 lygiu, esminę įtaką priklausomam kintamajam turėjo „klasių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nepriklausomas kintamasis – kitos mokymo ar mokymosi priemonės kartu su vadovėliu dažniau buvo naudotos 5–12 klasėse ir rečiau pradinėse klasėse. Jei  </w:t>
      </w:r>
      <w:r w:rsidRPr="00824233">
        <w:rPr>
          <w:rFonts w:ascii="Times New Roman" w:eastAsia="Times New Roman" w:hAnsi="Times New Roman" w:cs="Times New Roman"/>
          <w:sz w:val="24"/>
          <w:szCs w:val="24"/>
        </w:rPr>
        <w:t xml:space="preserve">kitaip organizuota pamoka buvo </w:t>
      </w:r>
      <w:r>
        <w:rPr>
          <w:rFonts w:ascii="Times New Roman" w:eastAsia="Times New Roman" w:hAnsi="Times New Roman" w:cs="Times New Roman"/>
          <w:sz w:val="24"/>
          <w:szCs w:val="24"/>
        </w:rPr>
        <w:t>išorės stebėtojų įvertinta 3 ar 4</w:t>
      </w:r>
      <w:r w:rsidRPr="00824233">
        <w:rPr>
          <w:rFonts w:ascii="Times New Roman" w:eastAsia="Times New Roman" w:hAnsi="Times New Roman" w:cs="Times New Roman"/>
          <w:sz w:val="24"/>
          <w:szCs w:val="24"/>
        </w:rPr>
        <w:t xml:space="preserve"> lygiu, esminę įtaką priklausomam kintamajam turėjo </w:t>
      </w:r>
      <w:r w:rsidR="001726D6" w:rsidRPr="001726D6">
        <w:rPr>
          <w:rFonts w:ascii="Times New Roman" w:eastAsia="Times New Roman" w:hAnsi="Times New Roman" w:cs="Times New Roman"/>
          <w:sz w:val="24"/>
          <w:szCs w:val="24"/>
        </w:rPr>
        <w:t xml:space="preserve">nepriklausomas kintamasis </w:t>
      </w:r>
      <w:r w:rsidRPr="00824233">
        <w:rPr>
          <w:rFonts w:ascii="Times New Roman" w:eastAsia="Times New Roman" w:hAnsi="Times New Roman" w:cs="Times New Roman"/>
          <w:sz w:val="24"/>
          <w:szCs w:val="24"/>
        </w:rPr>
        <w:t>„</w:t>
      </w:r>
      <w:r w:rsidR="001726D6" w:rsidRPr="001726D6">
        <w:rPr>
          <w:rFonts w:ascii="Times New Roman" w:eastAsia="Times New Roman" w:hAnsi="Times New Roman" w:cs="Times New Roman"/>
          <w:sz w:val="24"/>
          <w:szCs w:val="24"/>
        </w:rPr>
        <w:t>aukščiausias kvalifikacines mokytojo metodininko ir mokytojo eksperto kategorijas įgijusių mokytojų dalis mokykloje</w:t>
      </w:r>
      <w:r w:rsidRPr="00824233">
        <w:rPr>
          <w:rFonts w:ascii="Times New Roman" w:eastAsia="Times New Roman" w:hAnsi="Times New Roman" w:cs="Times New Roman"/>
          <w:sz w:val="24"/>
          <w:szCs w:val="24"/>
        </w:rPr>
        <w:t>“</w:t>
      </w:r>
      <w:r w:rsidR="001726D6">
        <w:rPr>
          <w:rFonts w:ascii="Times New Roman" w:eastAsia="Times New Roman" w:hAnsi="Times New Roman" w:cs="Times New Roman"/>
          <w:sz w:val="24"/>
          <w:szCs w:val="24"/>
        </w:rPr>
        <w:t xml:space="preserve"> </w:t>
      </w:r>
      <w:r w:rsidRPr="00824233">
        <w:rPr>
          <w:rFonts w:ascii="Times New Roman" w:eastAsia="Times New Roman" w:hAnsi="Times New Roman" w:cs="Times New Roman"/>
          <w:sz w:val="24"/>
          <w:szCs w:val="24"/>
        </w:rPr>
        <w:t xml:space="preserve">– kitos mokymo ar mokymosi priemonės kartu su vadovėliu dažniau buvo naudotos </w:t>
      </w:r>
      <w:r w:rsidR="001726D6">
        <w:rPr>
          <w:rFonts w:ascii="Times New Roman" w:eastAsia="Times New Roman" w:hAnsi="Times New Roman" w:cs="Times New Roman"/>
          <w:sz w:val="24"/>
          <w:szCs w:val="24"/>
        </w:rPr>
        <w:t>mokyklų, kuriose mokytojų metodininkų ir mokytojų ekspertų dalis viršija 45 proc. visų mokytojų, pamokose</w:t>
      </w:r>
      <w:r w:rsidRPr="00824233">
        <w:rPr>
          <w:rFonts w:ascii="Times New Roman" w:eastAsia="Times New Roman" w:hAnsi="Times New Roman" w:cs="Times New Roman"/>
          <w:sz w:val="24"/>
          <w:szCs w:val="24"/>
        </w:rPr>
        <w:t>.</w:t>
      </w:r>
    </w:p>
    <w:p w:rsidR="008A4C57" w:rsidRDefault="001726D6" w:rsidP="008A4C5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Jei </w:t>
      </w:r>
      <w:r w:rsidRPr="001726D6">
        <w:rPr>
          <w:rFonts w:ascii="Times New Roman" w:eastAsia="Times New Roman" w:hAnsi="Times New Roman" w:cs="Times New Roman"/>
          <w:sz w:val="24"/>
          <w:szCs w:val="24"/>
        </w:rPr>
        <w:t>orga</w:t>
      </w:r>
      <w:r>
        <w:rPr>
          <w:rFonts w:ascii="Times New Roman" w:eastAsia="Times New Roman" w:hAnsi="Times New Roman" w:cs="Times New Roman"/>
          <w:sz w:val="24"/>
          <w:szCs w:val="24"/>
        </w:rPr>
        <w:t xml:space="preserve">nizuojama </w:t>
      </w:r>
      <w:r w:rsidRPr="001726D6">
        <w:rPr>
          <w:rFonts w:ascii="Times New Roman" w:eastAsia="Times New Roman" w:hAnsi="Times New Roman" w:cs="Times New Roman"/>
          <w:sz w:val="24"/>
          <w:szCs w:val="24"/>
        </w:rPr>
        <w:t xml:space="preserve">įprasta </w:t>
      </w:r>
      <w:r>
        <w:rPr>
          <w:rFonts w:ascii="Times New Roman" w:eastAsia="Times New Roman" w:hAnsi="Times New Roman" w:cs="Times New Roman"/>
          <w:sz w:val="24"/>
          <w:szCs w:val="24"/>
        </w:rPr>
        <w:t xml:space="preserve">senovinė </w:t>
      </w:r>
      <w:r w:rsidRPr="001726D6">
        <w:rPr>
          <w:rFonts w:ascii="Times New Roman" w:eastAsia="Times New Roman" w:hAnsi="Times New Roman" w:cs="Times New Roman"/>
          <w:sz w:val="24"/>
          <w:szCs w:val="24"/>
        </w:rPr>
        <w:t>„</w:t>
      </w:r>
      <w:proofErr w:type="spellStart"/>
      <w:r w:rsidRPr="001726D6">
        <w:rPr>
          <w:rFonts w:ascii="Times New Roman" w:eastAsia="Times New Roman" w:hAnsi="Times New Roman" w:cs="Times New Roman"/>
          <w:sz w:val="24"/>
          <w:szCs w:val="24"/>
        </w:rPr>
        <w:t>frontalinė</w:t>
      </w:r>
      <w:proofErr w:type="spellEnd"/>
      <w:r w:rsidRPr="001726D6">
        <w:rPr>
          <w:rFonts w:ascii="Times New Roman" w:eastAsia="Times New Roman" w:hAnsi="Times New Roman" w:cs="Times New Roman"/>
          <w:sz w:val="24"/>
          <w:szCs w:val="24"/>
        </w:rPr>
        <w:t>“ pamoka, esminę įtaką priklausomam kintamajam turėjo nepriklausomas kintamasis „</w:t>
      </w:r>
      <w:r>
        <w:rPr>
          <w:rFonts w:ascii="Times New Roman" w:eastAsia="Times New Roman" w:hAnsi="Times New Roman" w:cs="Times New Roman"/>
          <w:sz w:val="24"/>
          <w:szCs w:val="24"/>
        </w:rPr>
        <w:t>mokomosios medžiagos siejimas su mokinių patirtimi“ – pamokose, kuriose mokomoji medžiaga siejama su mokinių patirtimi, mokinių to paties dalyko ar kitų dalykų pamokose išgirsta mokomąja medžiaga</w:t>
      </w:r>
      <w:r w:rsidR="006D75EA">
        <w:rPr>
          <w:rFonts w:ascii="Times New Roman" w:eastAsia="Times New Roman" w:hAnsi="Times New Roman" w:cs="Times New Roman"/>
          <w:sz w:val="24"/>
          <w:szCs w:val="24"/>
        </w:rPr>
        <w:t>, kartu su vadovėliu dažniau naudojamos kitos mokymo ar mokymosi priemonės. Jei buvo organizuota įprasta „</w:t>
      </w:r>
      <w:proofErr w:type="spellStart"/>
      <w:r w:rsidR="006D75EA">
        <w:rPr>
          <w:rFonts w:ascii="Times New Roman" w:eastAsia="Times New Roman" w:hAnsi="Times New Roman" w:cs="Times New Roman"/>
          <w:sz w:val="24"/>
          <w:szCs w:val="24"/>
        </w:rPr>
        <w:t>frontalinė</w:t>
      </w:r>
      <w:proofErr w:type="spellEnd"/>
      <w:r w:rsidR="006D75EA">
        <w:rPr>
          <w:rFonts w:ascii="Times New Roman" w:eastAsia="Times New Roman" w:hAnsi="Times New Roman" w:cs="Times New Roman"/>
          <w:sz w:val="24"/>
          <w:szCs w:val="24"/>
        </w:rPr>
        <w:t>“ pamoka ir mokomoji medžiaga nebuvo sieta su mokinių patirtimi, arba tai buvo daroma tik iš dalies</w:t>
      </w:r>
      <w:r w:rsidR="006D75EA" w:rsidRPr="006D75EA">
        <w:rPr>
          <w:rFonts w:ascii="Times New Roman" w:eastAsia="Times New Roman" w:hAnsi="Times New Roman" w:cs="Times New Roman"/>
          <w:sz w:val="24"/>
          <w:szCs w:val="24"/>
        </w:rPr>
        <w:t>, šis nepriklausomas kintamasis buvo vienintelis, turintis įtaką analizuojamam priklausomam kintamajam.</w:t>
      </w:r>
      <w:r w:rsidR="006D75EA">
        <w:rPr>
          <w:rFonts w:ascii="Times New Roman" w:eastAsia="Times New Roman" w:hAnsi="Times New Roman" w:cs="Times New Roman"/>
          <w:sz w:val="24"/>
          <w:szCs w:val="24"/>
        </w:rPr>
        <w:t xml:space="preserve"> Jei organizavus įprastą „</w:t>
      </w:r>
      <w:proofErr w:type="spellStart"/>
      <w:r w:rsidR="006D75EA">
        <w:rPr>
          <w:rFonts w:ascii="Times New Roman" w:eastAsia="Times New Roman" w:hAnsi="Times New Roman" w:cs="Times New Roman"/>
          <w:sz w:val="24"/>
          <w:szCs w:val="24"/>
        </w:rPr>
        <w:t>frontalinę</w:t>
      </w:r>
      <w:proofErr w:type="spellEnd"/>
      <w:r w:rsidR="006D75EA">
        <w:rPr>
          <w:rFonts w:ascii="Times New Roman" w:eastAsia="Times New Roman" w:hAnsi="Times New Roman" w:cs="Times New Roman"/>
          <w:sz w:val="24"/>
          <w:szCs w:val="24"/>
        </w:rPr>
        <w:t>“ pamoką mokomoji medžiaga buvo sieta su ankstesniu mokinio patyrimu</w:t>
      </w:r>
      <w:r w:rsidR="000A5CE0">
        <w:rPr>
          <w:rFonts w:ascii="Times New Roman" w:eastAsia="Times New Roman" w:hAnsi="Times New Roman" w:cs="Times New Roman"/>
          <w:sz w:val="24"/>
          <w:szCs w:val="24"/>
        </w:rPr>
        <w:t>,</w:t>
      </w:r>
      <w:r w:rsidR="000A5CE0" w:rsidRPr="000A5CE0">
        <w:t xml:space="preserve"> </w:t>
      </w:r>
      <w:r w:rsidR="000A5CE0" w:rsidRPr="000A5CE0">
        <w:rPr>
          <w:rFonts w:ascii="Times New Roman" w:eastAsia="Times New Roman" w:hAnsi="Times New Roman" w:cs="Times New Roman"/>
          <w:sz w:val="24"/>
          <w:szCs w:val="24"/>
        </w:rPr>
        <w:t>esminę įtaką priklausomam kintamajam turėjo nepriklausomas kintamasis „</w:t>
      </w:r>
      <w:r w:rsidR="000A5CE0">
        <w:rPr>
          <w:rFonts w:ascii="Times New Roman" w:eastAsia="Times New Roman" w:hAnsi="Times New Roman" w:cs="Times New Roman"/>
          <w:sz w:val="24"/>
          <w:szCs w:val="24"/>
        </w:rPr>
        <w:t xml:space="preserve">klasių </w:t>
      </w:r>
      <w:proofErr w:type="spellStart"/>
      <w:r w:rsidR="000A5CE0">
        <w:rPr>
          <w:rFonts w:ascii="Times New Roman" w:eastAsia="Times New Roman" w:hAnsi="Times New Roman" w:cs="Times New Roman"/>
          <w:sz w:val="24"/>
          <w:szCs w:val="24"/>
        </w:rPr>
        <w:t>koncentras</w:t>
      </w:r>
      <w:proofErr w:type="spellEnd"/>
      <w:r w:rsidR="000A5CE0" w:rsidRPr="000A5CE0">
        <w:rPr>
          <w:rFonts w:ascii="Times New Roman" w:eastAsia="Times New Roman" w:hAnsi="Times New Roman" w:cs="Times New Roman"/>
          <w:sz w:val="24"/>
          <w:szCs w:val="24"/>
        </w:rPr>
        <w:t>“</w:t>
      </w:r>
      <w:r w:rsidR="006D75EA">
        <w:rPr>
          <w:rFonts w:ascii="Times New Roman" w:eastAsia="Times New Roman" w:hAnsi="Times New Roman" w:cs="Times New Roman"/>
          <w:sz w:val="24"/>
          <w:szCs w:val="24"/>
        </w:rPr>
        <w:t xml:space="preserve"> </w:t>
      </w:r>
      <w:r w:rsidR="000A5CE0">
        <w:rPr>
          <w:rFonts w:ascii="Times New Roman" w:eastAsia="Times New Roman" w:hAnsi="Times New Roman" w:cs="Times New Roman"/>
          <w:sz w:val="24"/>
          <w:szCs w:val="24"/>
        </w:rPr>
        <w:t>– kartu su vadovėliu kitos mokymo ir mokymosi priemonės buvo naudotos 5</w:t>
      </w:r>
      <w:r w:rsidR="009279A2">
        <w:rPr>
          <w:rFonts w:ascii="Times New Roman" w:eastAsia="Times New Roman" w:hAnsi="Times New Roman" w:cs="Times New Roman"/>
          <w:sz w:val="24"/>
          <w:szCs w:val="24"/>
        </w:rPr>
        <w:t>–12 klasėse vykusiose pamokose.</w:t>
      </w:r>
    </w:p>
    <w:p w:rsidR="00CA7C3A" w:rsidRDefault="00CA7C3A" w:rsidP="008A4C57">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Apibendrinant „sprendimų medžio“ būdu analizuotas išvadas galima teigti, jog didžiausia tikimybė, kad kokia nors mokymo ar mokymosi priemonė kartu su vadovėliu bus naudojama per pamoką</w:t>
      </w:r>
      <w:r w:rsidR="00996F23">
        <w:rPr>
          <w:rFonts w:ascii="Times New Roman" w:eastAsia="Times New Roman" w:hAnsi="Times New Roman" w:cs="Times New Roman"/>
          <w:sz w:val="24"/>
          <w:szCs w:val="24"/>
        </w:rPr>
        <w:t xml:space="preserve"> yra</w:t>
      </w:r>
      <w:r>
        <w:rPr>
          <w:rFonts w:ascii="Times New Roman" w:eastAsia="Times New Roman" w:hAnsi="Times New Roman" w:cs="Times New Roman"/>
          <w:sz w:val="24"/>
          <w:szCs w:val="24"/>
        </w:rPr>
        <w:t>:</w:t>
      </w:r>
    </w:p>
    <w:p w:rsidR="004366BA" w:rsidRDefault="004366BA" w:rsidP="00617DD6">
      <w:pPr>
        <w:pStyle w:val="Sraopastraipa"/>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2011 m. analizės duomenimis – miesto mokyklų klasėse, kai pamokos planavimo lygis labai geras, o mokymosi aplinkos (patalpos), kurioje vyksta pamoka kokybės lygis labai geras.</w:t>
      </w:r>
    </w:p>
    <w:p w:rsidR="00CA7C3A" w:rsidRDefault="004366BA" w:rsidP="00617DD6">
      <w:pPr>
        <w:pStyle w:val="Sraopastraipa"/>
        <w:numPr>
          <w:ilvl w:val="0"/>
          <w:numId w:val="16"/>
        </w:num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2017 m. analizės duomenimis (</w:t>
      </w:r>
      <w:r w:rsidRPr="00F3730B">
        <w:rPr>
          <w:rFonts w:ascii="Times New Roman" w:eastAsia="Times New Roman" w:hAnsi="Times New Roman" w:cs="Times New Roman"/>
          <w:i/>
          <w:sz w:val="24"/>
          <w:szCs w:val="24"/>
        </w:rPr>
        <w:t>naudoti 2011 m. nepriklausomi kintamieji</w:t>
      </w:r>
      <w:r>
        <w:rPr>
          <w:rFonts w:ascii="Times New Roman" w:eastAsia="Times New Roman" w:hAnsi="Times New Roman" w:cs="Times New Roman"/>
          <w:sz w:val="24"/>
          <w:szCs w:val="24"/>
        </w:rPr>
        <w:t xml:space="preserve">) – </w:t>
      </w:r>
      <w:r w:rsidR="00996F23">
        <w:rPr>
          <w:rFonts w:ascii="Times New Roman" w:eastAsia="Times New Roman" w:hAnsi="Times New Roman" w:cs="Times New Roman"/>
          <w:sz w:val="24"/>
          <w:szCs w:val="24"/>
        </w:rPr>
        <w:t xml:space="preserve">pamokoje, kurios </w:t>
      </w:r>
      <w:r w:rsidRPr="004366BA">
        <w:rPr>
          <w:rFonts w:ascii="Times New Roman" w:eastAsia="Times New Roman" w:hAnsi="Times New Roman" w:cs="Times New Roman"/>
          <w:sz w:val="24"/>
          <w:szCs w:val="24"/>
        </w:rPr>
        <w:t>mokymosi aplinkos (</w:t>
      </w:r>
      <w:r w:rsidR="00996F23">
        <w:rPr>
          <w:rFonts w:ascii="Times New Roman" w:eastAsia="Times New Roman" w:hAnsi="Times New Roman" w:cs="Times New Roman"/>
          <w:sz w:val="24"/>
          <w:szCs w:val="24"/>
        </w:rPr>
        <w:t>patalpos)</w:t>
      </w:r>
      <w:r w:rsidRPr="004366BA">
        <w:rPr>
          <w:rFonts w:ascii="Times New Roman" w:eastAsia="Times New Roman" w:hAnsi="Times New Roman" w:cs="Times New Roman"/>
          <w:sz w:val="24"/>
          <w:szCs w:val="24"/>
        </w:rPr>
        <w:t xml:space="preserve"> kokybės lygis labai geras.</w:t>
      </w:r>
    </w:p>
    <w:p w:rsidR="004366BA" w:rsidRDefault="004366BA" w:rsidP="00617DD6">
      <w:pPr>
        <w:pStyle w:val="Sraopastraipa"/>
        <w:numPr>
          <w:ilvl w:val="0"/>
          <w:numId w:val="16"/>
        </w:numPr>
        <w:spacing w:after="0" w:line="360" w:lineRule="auto"/>
        <w:jc w:val="both"/>
        <w:rPr>
          <w:rFonts w:ascii="Times New Roman" w:eastAsia="Times New Roman" w:hAnsi="Times New Roman" w:cs="Times New Roman"/>
          <w:sz w:val="24"/>
          <w:szCs w:val="24"/>
        </w:rPr>
      </w:pPr>
      <w:r w:rsidRPr="004366BA">
        <w:rPr>
          <w:rFonts w:ascii="Times New Roman" w:eastAsia="Times New Roman" w:hAnsi="Times New Roman" w:cs="Times New Roman"/>
          <w:sz w:val="24"/>
          <w:szCs w:val="24"/>
        </w:rPr>
        <w:t>2017 m. analizės duomenimis (</w:t>
      </w:r>
      <w:r w:rsidRPr="00F3730B">
        <w:rPr>
          <w:rFonts w:ascii="Times New Roman" w:eastAsia="Times New Roman" w:hAnsi="Times New Roman" w:cs="Times New Roman"/>
          <w:i/>
          <w:sz w:val="24"/>
          <w:szCs w:val="24"/>
        </w:rPr>
        <w:t>atsisakyta mokymosi aplinkos kokybės nepriklausomo kintamojo ir įvesti 3 papildomi nepriklausomi kintamieji</w:t>
      </w:r>
      <w:r w:rsidRPr="004366B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73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F3730B">
        <w:rPr>
          <w:rFonts w:ascii="Times New Roman" w:eastAsia="Times New Roman" w:hAnsi="Times New Roman" w:cs="Times New Roman"/>
          <w:sz w:val="24"/>
          <w:szCs w:val="24"/>
        </w:rPr>
        <w:t>mokyklose, kuriose aukščiausios kvalifikacijos mokytojų (mokytojų metodininkų ir mokytojų ekspertų) dalis sudaro daugiau, kaip 45 proc. visų mokytojų, mokytojas organizuoja kitokią, nei įprasta „</w:t>
      </w:r>
      <w:proofErr w:type="spellStart"/>
      <w:r w:rsidR="00F3730B">
        <w:rPr>
          <w:rFonts w:ascii="Times New Roman" w:eastAsia="Times New Roman" w:hAnsi="Times New Roman" w:cs="Times New Roman"/>
          <w:sz w:val="24"/>
          <w:szCs w:val="24"/>
        </w:rPr>
        <w:t>frontalinė</w:t>
      </w:r>
      <w:proofErr w:type="spellEnd"/>
      <w:r w:rsidR="00F3730B">
        <w:rPr>
          <w:rFonts w:ascii="Times New Roman" w:eastAsia="Times New Roman" w:hAnsi="Times New Roman" w:cs="Times New Roman"/>
          <w:sz w:val="24"/>
          <w:szCs w:val="24"/>
        </w:rPr>
        <w:t>“ pamoką, o tos pamokos planavimo lygis išorės vertintojų įvertintas kaip geras arba labai geras.</w:t>
      </w:r>
    </w:p>
    <w:p w:rsidR="00F3730B" w:rsidRDefault="00F3730B" w:rsidP="00F3730B">
      <w:pPr>
        <w:spacing w:after="0" w:line="360" w:lineRule="auto"/>
        <w:jc w:val="both"/>
        <w:rPr>
          <w:rFonts w:ascii="Times New Roman" w:eastAsia="Times New Roman" w:hAnsi="Times New Roman" w:cs="Times New Roman"/>
          <w:sz w:val="24"/>
          <w:szCs w:val="24"/>
        </w:rPr>
      </w:pPr>
    </w:p>
    <w:p w:rsidR="00F3730B" w:rsidRDefault="00F3730B" w:rsidP="00F3730B">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w:t>
      </w:r>
      <w:r w:rsidRPr="00F3730B">
        <w:rPr>
          <w:rFonts w:ascii="Times New Roman" w:eastAsia="Times New Roman" w:hAnsi="Times New Roman" w:cs="Times New Roman"/>
          <w:sz w:val="24"/>
          <w:szCs w:val="24"/>
        </w:rPr>
        <w:t>idž</w:t>
      </w:r>
      <w:r>
        <w:rPr>
          <w:rFonts w:ascii="Times New Roman" w:eastAsia="Times New Roman" w:hAnsi="Times New Roman" w:cs="Times New Roman"/>
          <w:sz w:val="24"/>
          <w:szCs w:val="24"/>
        </w:rPr>
        <w:t>iausia tikimybė, kad per pamoką mokytojo mokiniams bus pasiūlytas naudoti vien tik vadovėlis</w:t>
      </w:r>
      <w:r w:rsidRPr="00F3730B">
        <w:rPr>
          <w:rFonts w:ascii="Times New Roman" w:eastAsia="Times New Roman" w:hAnsi="Times New Roman" w:cs="Times New Roman"/>
          <w:sz w:val="24"/>
          <w:szCs w:val="24"/>
        </w:rPr>
        <w:t>:</w:t>
      </w:r>
    </w:p>
    <w:p w:rsidR="00F3730B" w:rsidRDefault="00F3730B" w:rsidP="00617DD6">
      <w:pPr>
        <w:pStyle w:val="Sraopastraipa"/>
        <w:numPr>
          <w:ilvl w:val="0"/>
          <w:numId w:val="17"/>
        </w:numPr>
        <w:spacing w:after="0" w:line="360" w:lineRule="auto"/>
        <w:jc w:val="both"/>
        <w:rPr>
          <w:rFonts w:ascii="Times New Roman" w:eastAsia="Times New Roman" w:hAnsi="Times New Roman" w:cs="Times New Roman"/>
          <w:sz w:val="24"/>
          <w:szCs w:val="24"/>
        </w:rPr>
      </w:pPr>
      <w:r w:rsidRPr="00F3730B">
        <w:rPr>
          <w:rFonts w:ascii="Times New Roman" w:eastAsia="Times New Roman" w:hAnsi="Times New Roman" w:cs="Times New Roman"/>
          <w:sz w:val="24"/>
          <w:szCs w:val="24"/>
        </w:rPr>
        <w:t>2011 m. analizės duomenimis –</w:t>
      </w:r>
      <w:r>
        <w:rPr>
          <w:rFonts w:ascii="Times New Roman" w:eastAsia="Times New Roman" w:hAnsi="Times New Roman" w:cs="Times New Roman"/>
          <w:sz w:val="24"/>
          <w:szCs w:val="24"/>
        </w:rPr>
        <w:t xml:space="preserve"> </w:t>
      </w:r>
      <w:r w:rsidR="0003669B">
        <w:rPr>
          <w:rFonts w:ascii="Times New Roman" w:eastAsia="Times New Roman" w:hAnsi="Times New Roman" w:cs="Times New Roman"/>
          <w:sz w:val="24"/>
          <w:szCs w:val="24"/>
        </w:rPr>
        <w:t xml:space="preserve">pradinėse klasėse, jei </w:t>
      </w:r>
      <w:r w:rsidR="0003669B" w:rsidRPr="0003669B">
        <w:rPr>
          <w:rFonts w:ascii="Times New Roman" w:eastAsia="Times New Roman" w:hAnsi="Times New Roman" w:cs="Times New Roman"/>
          <w:sz w:val="24"/>
          <w:szCs w:val="24"/>
        </w:rPr>
        <w:t xml:space="preserve">mokymosi aplinkos (patalpos), kurioje vyksta </w:t>
      </w:r>
      <w:r w:rsidR="0003669B">
        <w:rPr>
          <w:rFonts w:ascii="Times New Roman" w:eastAsia="Times New Roman" w:hAnsi="Times New Roman" w:cs="Times New Roman"/>
          <w:sz w:val="24"/>
          <w:szCs w:val="24"/>
        </w:rPr>
        <w:t>pamoka kokybės lygis labai blogas arba patenkinamas</w:t>
      </w:r>
      <w:r w:rsidR="0003669B" w:rsidRPr="0003669B">
        <w:rPr>
          <w:rFonts w:ascii="Times New Roman" w:eastAsia="Times New Roman" w:hAnsi="Times New Roman" w:cs="Times New Roman"/>
          <w:sz w:val="24"/>
          <w:szCs w:val="24"/>
        </w:rPr>
        <w:t>.</w:t>
      </w:r>
    </w:p>
    <w:p w:rsidR="0003669B" w:rsidRDefault="0003669B" w:rsidP="00617DD6">
      <w:pPr>
        <w:pStyle w:val="Sraopastraipa"/>
        <w:numPr>
          <w:ilvl w:val="0"/>
          <w:numId w:val="17"/>
        </w:numPr>
        <w:spacing w:after="0" w:line="360" w:lineRule="auto"/>
        <w:jc w:val="both"/>
        <w:rPr>
          <w:rFonts w:ascii="Times New Roman" w:eastAsia="Times New Roman" w:hAnsi="Times New Roman" w:cs="Times New Roman"/>
          <w:sz w:val="24"/>
          <w:szCs w:val="24"/>
        </w:rPr>
      </w:pPr>
      <w:r w:rsidRPr="0003669B">
        <w:rPr>
          <w:rFonts w:ascii="Times New Roman" w:eastAsia="Times New Roman" w:hAnsi="Times New Roman" w:cs="Times New Roman"/>
          <w:sz w:val="24"/>
          <w:szCs w:val="24"/>
        </w:rPr>
        <w:t>2017 m. analizės duomenimis (</w:t>
      </w:r>
      <w:r w:rsidRPr="0003669B">
        <w:rPr>
          <w:rFonts w:ascii="Times New Roman" w:eastAsia="Times New Roman" w:hAnsi="Times New Roman" w:cs="Times New Roman"/>
          <w:i/>
          <w:sz w:val="24"/>
          <w:szCs w:val="24"/>
        </w:rPr>
        <w:t>naudoti 2011 m. nepriklausomi kintamieji</w:t>
      </w:r>
      <w:r w:rsidRPr="0003669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Pr="0003669B">
        <w:rPr>
          <w:rFonts w:ascii="Times New Roman" w:eastAsia="Times New Roman" w:hAnsi="Times New Roman" w:cs="Times New Roman"/>
          <w:sz w:val="24"/>
          <w:szCs w:val="24"/>
        </w:rPr>
        <w:t>pradinėse klasėse, jei mokymosi aplinkos (patalpos), kurioje vyksta pamoka kokybės lygis labai blogas arba patenkinamas.</w:t>
      </w:r>
    </w:p>
    <w:p w:rsidR="0003669B" w:rsidRDefault="0003669B" w:rsidP="00617DD6">
      <w:pPr>
        <w:pStyle w:val="Sraopastraipa"/>
        <w:numPr>
          <w:ilvl w:val="0"/>
          <w:numId w:val="17"/>
        </w:numPr>
        <w:spacing w:after="0" w:line="360" w:lineRule="auto"/>
        <w:jc w:val="both"/>
        <w:rPr>
          <w:rFonts w:ascii="Times New Roman" w:eastAsia="Times New Roman" w:hAnsi="Times New Roman" w:cs="Times New Roman"/>
          <w:sz w:val="24"/>
          <w:szCs w:val="24"/>
        </w:rPr>
      </w:pPr>
      <w:r w:rsidRPr="0003669B">
        <w:rPr>
          <w:rFonts w:ascii="Times New Roman" w:eastAsia="Times New Roman" w:hAnsi="Times New Roman" w:cs="Times New Roman"/>
          <w:sz w:val="24"/>
          <w:szCs w:val="24"/>
        </w:rPr>
        <w:t>2017 m. analizės duomenimis (</w:t>
      </w:r>
      <w:r w:rsidRPr="0003669B">
        <w:rPr>
          <w:rFonts w:ascii="Times New Roman" w:eastAsia="Times New Roman" w:hAnsi="Times New Roman" w:cs="Times New Roman"/>
          <w:i/>
          <w:sz w:val="24"/>
          <w:szCs w:val="24"/>
        </w:rPr>
        <w:t>atsisakyta mokymosi aplinkos kokybės nepriklausomo kintamojo ir įvesti 3 papildomi nepriklausomi kintamieji</w:t>
      </w:r>
      <w:r w:rsidRPr="0003669B">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kai mokytojas mokomosios medžiagos nesieja su mokinių patirtimi, nesiremia anksčiau ar kitų dalykų pamokose mokiniams teikta mokomąja medžiaga ir organizuoja </w:t>
      </w:r>
      <w:r w:rsidR="00996F23">
        <w:rPr>
          <w:rFonts w:ascii="Times New Roman" w:eastAsia="Times New Roman" w:hAnsi="Times New Roman" w:cs="Times New Roman"/>
          <w:sz w:val="24"/>
          <w:szCs w:val="24"/>
        </w:rPr>
        <w:t>senovišką „</w:t>
      </w:r>
      <w:proofErr w:type="spellStart"/>
      <w:r w:rsidR="00996F23">
        <w:rPr>
          <w:rFonts w:ascii="Times New Roman" w:eastAsia="Times New Roman" w:hAnsi="Times New Roman" w:cs="Times New Roman"/>
          <w:sz w:val="24"/>
          <w:szCs w:val="24"/>
        </w:rPr>
        <w:t>frontalinę</w:t>
      </w:r>
      <w:proofErr w:type="spellEnd"/>
      <w:r w:rsidR="00996F23">
        <w:rPr>
          <w:rFonts w:ascii="Times New Roman" w:eastAsia="Times New Roman" w:hAnsi="Times New Roman" w:cs="Times New Roman"/>
          <w:sz w:val="24"/>
          <w:szCs w:val="24"/>
        </w:rPr>
        <w:t>“ pamoką su individualiu mokinių darbu</w:t>
      </w:r>
      <w:r>
        <w:rPr>
          <w:rFonts w:ascii="Times New Roman" w:eastAsia="Times New Roman" w:hAnsi="Times New Roman" w:cs="Times New Roman"/>
          <w:sz w:val="24"/>
          <w:szCs w:val="24"/>
        </w:rPr>
        <w:t>.</w:t>
      </w:r>
    </w:p>
    <w:p w:rsidR="005233DC" w:rsidRDefault="005233D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233DC" w:rsidRPr="005233DC" w:rsidRDefault="005233DC" w:rsidP="005233DC">
      <w:pPr>
        <w:spacing w:after="0" w:line="240" w:lineRule="auto"/>
        <w:jc w:val="both"/>
        <w:outlineLvl w:val="0"/>
        <w:rPr>
          <w:rFonts w:ascii="Times New Roman" w:eastAsia="Times New Roman" w:hAnsi="Times New Roman" w:cs="Times New Roman"/>
          <w:b/>
          <w:i/>
          <w:sz w:val="24"/>
          <w:szCs w:val="24"/>
          <w:lang w:eastAsia="lt-LT"/>
        </w:rPr>
      </w:pPr>
      <w:r w:rsidRPr="005233DC">
        <w:rPr>
          <w:rFonts w:ascii="Times New Roman" w:eastAsia="Times New Roman" w:hAnsi="Times New Roman" w:cs="Times New Roman"/>
          <w:b/>
          <w:i/>
          <w:sz w:val="24"/>
          <w:szCs w:val="24"/>
          <w:lang w:eastAsia="lt-LT"/>
        </w:rPr>
        <w:lastRenderedPageBreak/>
        <w:t>Antrojo tyrimo uždavinio sprendimas</w:t>
      </w:r>
    </w:p>
    <w:p w:rsidR="005233DC" w:rsidRPr="005233DC" w:rsidRDefault="005233DC" w:rsidP="005233DC">
      <w:pPr>
        <w:spacing w:after="0" w:line="240" w:lineRule="auto"/>
        <w:jc w:val="both"/>
        <w:rPr>
          <w:rFonts w:ascii="Times New Roman" w:eastAsia="Times New Roman" w:hAnsi="Times New Roman" w:cs="Times New Roman"/>
          <w:sz w:val="24"/>
          <w:szCs w:val="24"/>
          <w:lang w:eastAsia="lt-LT"/>
        </w:rPr>
      </w:pPr>
    </w:p>
    <w:p w:rsidR="005233DC" w:rsidRPr="005233DC" w:rsidRDefault="005233DC" w:rsidP="005233DC">
      <w:pPr>
        <w:spacing w:after="0" w:line="360" w:lineRule="auto"/>
        <w:jc w:val="both"/>
        <w:rPr>
          <w:rFonts w:ascii="Times New Roman" w:eastAsia="Times New Roman" w:hAnsi="Times New Roman" w:cs="Times New Roman"/>
          <w:sz w:val="24"/>
          <w:szCs w:val="24"/>
          <w:lang w:eastAsia="lt-LT"/>
        </w:rPr>
      </w:pPr>
      <w:r w:rsidRPr="005233DC">
        <w:rPr>
          <w:rFonts w:ascii="Times New Roman" w:eastAsia="Times New Roman" w:hAnsi="Times New Roman" w:cs="Times New Roman"/>
          <w:sz w:val="24"/>
          <w:szCs w:val="24"/>
          <w:lang w:eastAsia="lt-LT"/>
        </w:rPr>
        <w:t>Sprendžiant antrąjį tyrimo uždavinį, „</w:t>
      </w:r>
      <w:r w:rsidR="00E316AA">
        <w:rPr>
          <w:rFonts w:ascii="Times New Roman" w:eastAsia="Times New Roman" w:hAnsi="Times New Roman" w:cs="Times New Roman"/>
          <w:sz w:val="24"/>
          <w:szCs w:val="24"/>
          <w:lang w:eastAsia="lt-LT"/>
        </w:rPr>
        <w:t>į</w:t>
      </w:r>
      <w:r w:rsidRPr="005233DC">
        <w:rPr>
          <w:rFonts w:ascii="Times New Roman" w:eastAsia="Times New Roman" w:hAnsi="Times New Roman" w:cs="Times New Roman"/>
          <w:sz w:val="24"/>
          <w:szCs w:val="24"/>
          <w:lang w:eastAsia="lt-LT"/>
        </w:rPr>
        <w:t>vertinti, kokios mokymo ir mokymosi priemonės bendrojo ugdymo mokyklų pamokose paprastai naudojamos šalia vadovėlio bei nustatyti tokio naudojimo priklausomybę nuo įvairių pamokos charakteristikų (dalyko, klasės, mokyklos tipo ir pan.</w:t>
      </w:r>
      <w:r>
        <w:rPr>
          <w:rFonts w:ascii="Times New Roman" w:eastAsia="Times New Roman" w:hAnsi="Times New Roman" w:cs="Times New Roman"/>
          <w:sz w:val="24"/>
          <w:szCs w:val="24"/>
          <w:lang w:eastAsia="lt-LT"/>
        </w:rPr>
        <w:t>) bei pamokos organizavimo būdų</w:t>
      </w:r>
      <w:r w:rsidRPr="005233DC">
        <w:rPr>
          <w:rFonts w:ascii="Times New Roman" w:eastAsia="Times New Roman" w:hAnsi="Times New Roman" w:cs="Times New Roman"/>
          <w:sz w:val="24"/>
          <w:szCs w:val="24"/>
          <w:lang w:eastAsia="lt-LT"/>
        </w:rPr>
        <w:t>“, buvo parengtas mokymo priemonės sampratos teorinis modelis. Jis rėmėsi, viena vertus, pagrindinėmis Švietimo aprūpinimo standartų nuostatomis, kita vertus, NMVA išorės vertintojų pildytų pamokos stebėjimo protokolų galimybėmis. Taip pat naudojantis klausimais filtrais buvo siekiama išskirti mokyklų ir pamokų požymius, kurie statistiškai reikšmingai koreliuoja su įvairių mokymo priemonių šalia vadovėlio naudojimu bendrojo ugdymo mokyklų pamokose.</w:t>
      </w:r>
    </w:p>
    <w:p w:rsidR="005233DC" w:rsidRPr="005233DC" w:rsidRDefault="005233DC" w:rsidP="005233DC">
      <w:pPr>
        <w:spacing w:after="0" w:line="360" w:lineRule="auto"/>
        <w:jc w:val="both"/>
        <w:rPr>
          <w:rFonts w:ascii="Times New Roman" w:eastAsia="Times New Roman" w:hAnsi="Times New Roman" w:cs="Times New Roman"/>
          <w:sz w:val="24"/>
          <w:szCs w:val="24"/>
          <w:lang w:eastAsia="lt-LT"/>
        </w:rPr>
      </w:pPr>
    </w:p>
    <w:p w:rsidR="005233DC" w:rsidRPr="005233DC" w:rsidRDefault="005233DC" w:rsidP="005233DC">
      <w:pPr>
        <w:spacing w:after="0" w:line="360" w:lineRule="auto"/>
        <w:jc w:val="both"/>
        <w:rPr>
          <w:rFonts w:ascii="Times New Roman" w:eastAsia="Times New Roman" w:hAnsi="Times New Roman" w:cs="Times New Roman"/>
          <w:sz w:val="24"/>
          <w:szCs w:val="24"/>
          <w:lang w:eastAsia="lt-LT"/>
        </w:rPr>
      </w:pPr>
      <w:r w:rsidRPr="005233DC">
        <w:rPr>
          <w:rFonts w:ascii="Times New Roman" w:eastAsia="Times New Roman" w:hAnsi="Times New Roman" w:cs="Times New Roman"/>
          <w:b/>
          <w:i/>
          <w:sz w:val="24"/>
          <w:szCs w:val="24"/>
          <w:lang w:eastAsia="lt-LT"/>
        </w:rPr>
        <w:t>Pamokų, kuriose šalia vadovėlio buvo naudojamos įvairios mokymo</w:t>
      </w:r>
      <w:r w:rsidR="00E316AA">
        <w:rPr>
          <w:rFonts w:ascii="Times New Roman" w:eastAsia="Times New Roman" w:hAnsi="Times New Roman" w:cs="Times New Roman"/>
          <w:b/>
          <w:i/>
          <w:sz w:val="24"/>
          <w:szCs w:val="24"/>
          <w:lang w:eastAsia="lt-LT"/>
        </w:rPr>
        <w:t xml:space="preserve"> ir mokymosi </w:t>
      </w:r>
      <w:r w:rsidRPr="005233DC">
        <w:rPr>
          <w:rFonts w:ascii="Times New Roman" w:eastAsia="Times New Roman" w:hAnsi="Times New Roman" w:cs="Times New Roman"/>
          <w:b/>
          <w:i/>
          <w:sz w:val="24"/>
          <w:szCs w:val="24"/>
          <w:lang w:eastAsia="lt-LT"/>
        </w:rPr>
        <w:t xml:space="preserve"> priemonės, dalis</w:t>
      </w:r>
      <w:r w:rsidRPr="005233DC">
        <w:rPr>
          <w:rFonts w:ascii="Times New Roman" w:eastAsia="Times New Roman" w:hAnsi="Times New Roman" w:cs="Times New Roman"/>
          <w:sz w:val="24"/>
          <w:szCs w:val="24"/>
          <w:lang w:eastAsia="lt-LT"/>
        </w:rPr>
        <w:t xml:space="preserve">. Vertinant visus analizuotus mokomuosius dalykus, įvairios mokymo </w:t>
      </w:r>
      <w:r w:rsidR="00E316AA">
        <w:rPr>
          <w:rFonts w:ascii="Times New Roman" w:eastAsia="Times New Roman" w:hAnsi="Times New Roman" w:cs="Times New Roman"/>
          <w:sz w:val="24"/>
          <w:szCs w:val="24"/>
          <w:lang w:eastAsia="lt-LT"/>
        </w:rPr>
        <w:t xml:space="preserve">ir mokymosi </w:t>
      </w:r>
      <w:r w:rsidRPr="005233DC">
        <w:rPr>
          <w:rFonts w:ascii="Times New Roman" w:eastAsia="Times New Roman" w:hAnsi="Times New Roman" w:cs="Times New Roman"/>
          <w:sz w:val="24"/>
          <w:szCs w:val="24"/>
          <w:lang w:eastAsia="lt-LT"/>
        </w:rPr>
        <w:t>priemonės šalia vadovėlio NMVA išorės vertintojų stebėtose pamokose buvo naudotos nevienodai dažnai (1 lentelė).</w:t>
      </w:r>
    </w:p>
    <w:p w:rsidR="005233DC" w:rsidRPr="005233DC" w:rsidRDefault="005233DC" w:rsidP="005233DC">
      <w:pPr>
        <w:spacing w:after="0" w:line="360" w:lineRule="auto"/>
        <w:jc w:val="both"/>
        <w:rPr>
          <w:rFonts w:ascii="Times New Roman" w:eastAsia="Times New Roman" w:hAnsi="Times New Roman" w:cs="Times New Roman"/>
          <w:sz w:val="24"/>
          <w:szCs w:val="24"/>
          <w:lang w:eastAsia="lt-LT"/>
        </w:rPr>
      </w:pPr>
    </w:p>
    <w:p w:rsidR="005233DC" w:rsidRPr="005233DC" w:rsidRDefault="005233DC" w:rsidP="005233DC">
      <w:pPr>
        <w:spacing w:after="0" w:line="360" w:lineRule="auto"/>
        <w:jc w:val="center"/>
        <w:rPr>
          <w:rFonts w:ascii="Times New Roman" w:eastAsia="Times New Roman" w:hAnsi="Times New Roman" w:cs="Times New Roman"/>
          <w:sz w:val="24"/>
          <w:szCs w:val="24"/>
          <w:lang w:eastAsia="lt-LT"/>
        </w:rPr>
      </w:pPr>
      <w:r w:rsidRPr="005233DC">
        <w:rPr>
          <w:rFonts w:ascii="Times New Roman" w:eastAsia="Times New Roman" w:hAnsi="Times New Roman" w:cs="Times New Roman"/>
          <w:b/>
          <w:sz w:val="24"/>
          <w:szCs w:val="24"/>
          <w:lang w:eastAsia="lt-LT"/>
        </w:rPr>
        <w:t>1 lentelė.</w:t>
      </w:r>
      <w:r w:rsidRPr="005233DC">
        <w:rPr>
          <w:rFonts w:ascii="Times New Roman" w:eastAsia="Times New Roman" w:hAnsi="Times New Roman" w:cs="Times New Roman"/>
          <w:sz w:val="24"/>
          <w:szCs w:val="24"/>
          <w:lang w:eastAsia="lt-LT"/>
        </w:rPr>
        <w:t xml:space="preserve"> Pamokų, kuriose šalia vadovėlio buvo naudotos įvairios </w:t>
      </w:r>
    </w:p>
    <w:p w:rsidR="005233DC" w:rsidRDefault="005233DC" w:rsidP="005233DC">
      <w:pPr>
        <w:spacing w:after="0" w:line="360" w:lineRule="auto"/>
        <w:jc w:val="center"/>
        <w:rPr>
          <w:rFonts w:ascii="Times New Roman" w:eastAsia="Times New Roman" w:hAnsi="Times New Roman" w:cs="Times New Roman"/>
          <w:sz w:val="24"/>
          <w:szCs w:val="24"/>
          <w:lang w:eastAsia="lt-LT"/>
        </w:rPr>
      </w:pPr>
      <w:r w:rsidRPr="005233DC">
        <w:rPr>
          <w:rFonts w:ascii="Times New Roman" w:eastAsia="Times New Roman" w:hAnsi="Times New Roman" w:cs="Times New Roman"/>
          <w:sz w:val="24"/>
          <w:szCs w:val="24"/>
          <w:lang w:eastAsia="lt-LT"/>
        </w:rPr>
        <w:t>mokymo priemonės, dalis  (%)</w:t>
      </w:r>
    </w:p>
    <w:tbl>
      <w:tblPr>
        <w:tblStyle w:val="Lentelstinklelis1"/>
        <w:tblW w:w="0" w:type="auto"/>
        <w:tblLook w:val="04A0" w:firstRow="1" w:lastRow="0" w:firstColumn="1" w:lastColumn="0" w:noHBand="0" w:noVBand="1"/>
      </w:tblPr>
      <w:tblGrid>
        <w:gridCol w:w="5240"/>
        <w:gridCol w:w="1985"/>
        <w:gridCol w:w="1984"/>
      </w:tblGrid>
      <w:tr w:rsidR="00E316AA" w:rsidRPr="00A05ABE" w:rsidTr="007746C9">
        <w:tc>
          <w:tcPr>
            <w:tcW w:w="5240" w:type="dxa"/>
          </w:tcPr>
          <w:p w:rsidR="00E316AA" w:rsidRPr="00A05ABE" w:rsidRDefault="00E316AA" w:rsidP="007746C9">
            <w:pPr>
              <w:rPr>
                <w:rFonts w:ascii="Times New Roman" w:hAnsi="Times New Roman" w:cs="Times New Roman"/>
                <w:sz w:val="24"/>
                <w:szCs w:val="24"/>
              </w:rPr>
            </w:pPr>
          </w:p>
        </w:tc>
        <w:tc>
          <w:tcPr>
            <w:tcW w:w="1985" w:type="dxa"/>
          </w:tcPr>
          <w:p w:rsidR="00E316AA" w:rsidRPr="00A05ABE" w:rsidRDefault="00E316AA" w:rsidP="007746C9">
            <w:pPr>
              <w:jc w:val="center"/>
              <w:rPr>
                <w:rFonts w:ascii="Times New Roman" w:hAnsi="Times New Roman" w:cs="Times New Roman"/>
                <w:sz w:val="24"/>
                <w:szCs w:val="24"/>
              </w:rPr>
            </w:pPr>
            <w:r w:rsidRPr="00A05ABE">
              <w:rPr>
                <w:rFonts w:ascii="Times New Roman" w:hAnsi="Times New Roman" w:cs="Times New Roman"/>
                <w:sz w:val="24"/>
                <w:szCs w:val="24"/>
              </w:rPr>
              <w:t>2011 m. tyrimas</w:t>
            </w:r>
          </w:p>
        </w:tc>
        <w:tc>
          <w:tcPr>
            <w:tcW w:w="1984" w:type="dxa"/>
          </w:tcPr>
          <w:p w:rsidR="00E316AA" w:rsidRPr="00A05ABE" w:rsidRDefault="00E316AA" w:rsidP="007746C9">
            <w:pPr>
              <w:jc w:val="center"/>
              <w:rPr>
                <w:rFonts w:ascii="Times New Roman" w:hAnsi="Times New Roman" w:cs="Times New Roman"/>
                <w:sz w:val="24"/>
                <w:szCs w:val="24"/>
              </w:rPr>
            </w:pPr>
            <w:r w:rsidRPr="00A05ABE">
              <w:rPr>
                <w:rFonts w:ascii="Times New Roman" w:hAnsi="Times New Roman" w:cs="Times New Roman"/>
                <w:sz w:val="24"/>
                <w:szCs w:val="24"/>
              </w:rPr>
              <w:t>2017 m. tyrimas</w:t>
            </w:r>
          </w:p>
        </w:tc>
      </w:tr>
      <w:tr w:rsidR="00E316AA" w:rsidRPr="00A05ABE" w:rsidTr="007746C9">
        <w:tc>
          <w:tcPr>
            <w:tcW w:w="5240" w:type="dxa"/>
            <w:shd w:val="clear" w:color="auto" w:fill="auto"/>
          </w:tcPr>
          <w:p w:rsidR="00E316AA" w:rsidRPr="00A05ABE" w:rsidRDefault="00E316AA" w:rsidP="007746C9">
            <w:pPr>
              <w:rPr>
                <w:rFonts w:ascii="Times New Roman" w:eastAsia="Times New Roman" w:hAnsi="Times New Roman" w:cs="Times New Roman"/>
                <w:sz w:val="24"/>
                <w:szCs w:val="24"/>
                <w:lang w:eastAsia="lt-LT"/>
              </w:rPr>
            </w:pPr>
            <w:r w:rsidRPr="00A05ABE">
              <w:rPr>
                <w:rFonts w:ascii="Times New Roman" w:eastAsia="Times New Roman" w:hAnsi="Times New Roman" w:cs="Times New Roman"/>
                <w:sz w:val="24"/>
                <w:szCs w:val="24"/>
                <w:lang w:eastAsia="lt-LT"/>
              </w:rPr>
              <w:t>Tradicinės vaizdinės priemonės</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20</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20</w:t>
            </w:r>
          </w:p>
        </w:tc>
      </w:tr>
      <w:tr w:rsidR="00E316AA" w:rsidRPr="00A05ABE" w:rsidTr="007746C9">
        <w:tc>
          <w:tcPr>
            <w:tcW w:w="5240" w:type="dxa"/>
            <w:shd w:val="clear" w:color="auto" w:fill="auto"/>
          </w:tcPr>
          <w:p w:rsidR="00E316AA" w:rsidRPr="00A05ABE" w:rsidRDefault="00361A67" w:rsidP="007746C9">
            <w:pPr>
              <w:rPr>
                <w:rFonts w:ascii="Times New Roman" w:eastAsia="Times New Roman" w:hAnsi="Times New Roman" w:cs="Times New Roman"/>
                <w:sz w:val="24"/>
                <w:szCs w:val="24"/>
                <w:lang w:eastAsia="lt-LT"/>
              </w:rPr>
            </w:pPr>
            <w:r w:rsidRPr="00361A67">
              <w:rPr>
                <w:rFonts w:ascii="Times New Roman" w:eastAsia="Times New Roman" w:hAnsi="Times New Roman" w:cs="Times New Roman"/>
                <w:sz w:val="24"/>
                <w:szCs w:val="24"/>
                <w:lang w:eastAsia="lt-LT"/>
              </w:rPr>
              <w:t>Chemijos, fizikos ir biologijos pamokose naudojama įranga ir medžiagos</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4</w:t>
            </w:r>
          </w:p>
        </w:tc>
      </w:tr>
      <w:tr w:rsidR="00E316AA" w:rsidRPr="00A05ABE" w:rsidTr="007746C9">
        <w:tc>
          <w:tcPr>
            <w:tcW w:w="5240" w:type="dxa"/>
            <w:shd w:val="clear" w:color="auto" w:fill="auto"/>
          </w:tcPr>
          <w:p w:rsidR="00E316AA" w:rsidRPr="00A05ABE" w:rsidRDefault="00361A67" w:rsidP="007746C9">
            <w:pPr>
              <w:rPr>
                <w:rFonts w:ascii="Times New Roman" w:eastAsia="Times New Roman" w:hAnsi="Times New Roman" w:cs="Times New Roman"/>
                <w:sz w:val="24"/>
                <w:szCs w:val="24"/>
                <w:lang w:eastAsia="lt-LT"/>
              </w:rPr>
            </w:pPr>
            <w:r w:rsidRPr="00361A67">
              <w:rPr>
                <w:rFonts w:ascii="Times New Roman" w:eastAsia="Times New Roman" w:hAnsi="Times New Roman" w:cs="Times New Roman"/>
                <w:sz w:val="24"/>
                <w:szCs w:val="24"/>
                <w:lang w:eastAsia="lt-LT"/>
              </w:rPr>
              <w:t>Skaitmeninės medijos individualiam naudojimui, esančios tik viename kompiuteryje</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2</w:t>
            </w:r>
          </w:p>
        </w:tc>
      </w:tr>
      <w:tr w:rsidR="00E316AA" w:rsidRPr="00A05ABE" w:rsidTr="007746C9">
        <w:tc>
          <w:tcPr>
            <w:tcW w:w="5240" w:type="dxa"/>
            <w:shd w:val="clear" w:color="auto" w:fill="auto"/>
          </w:tcPr>
          <w:p w:rsidR="00E316AA" w:rsidRPr="00A05ABE" w:rsidRDefault="00361A67" w:rsidP="007746C9">
            <w:pPr>
              <w:rPr>
                <w:rFonts w:ascii="Times New Roman" w:eastAsia="Times New Roman" w:hAnsi="Times New Roman" w:cs="Times New Roman"/>
                <w:sz w:val="24"/>
                <w:szCs w:val="24"/>
                <w:lang w:eastAsia="lt-LT"/>
              </w:rPr>
            </w:pPr>
            <w:r w:rsidRPr="00361A67">
              <w:rPr>
                <w:rFonts w:ascii="Times New Roman" w:eastAsia="Times New Roman" w:hAnsi="Times New Roman" w:cs="Times New Roman"/>
                <w:sz w:val="24"/>
                <w:szCs w:val="24"/>
                <w:lang w:eastAsia="lt-LT"/>
              </w:rPr>
              <w:t>Skaitmeninės medijos individualiam naudojimui, esančios priemonėse, kurių užtenka visiems klasės mokiniams</w:t>
            </w:r>
            <w:r w:rsidR="00E316AA" w:rsidRPr="00A05ABE">
              <w:rPr>
                <w:rFonts w:ascii="Times New Roman" w:eastAsia="Times New Roman" w:hAnsi="Times New Roman" w:cs="Times New Roman"/>
                <w:sz w:val="24"/>
                <w:szCs w:val="24"/>
                <w:lang w:eastAsia="lt-LT"/>
              </w:rPr>
              <w:t>,</w:t>
            </w:r>
            <w:r w:rsidR="00E316AA">
              <w:rPr>
                <w:rFonts w:ascii="Times New Roman" w:eastAsia="Times New Roman" w:hAnsi="Times New Roman" w:cs="Times New Roman"/>
                <w:sz w:val="24"/>
                <w:szCs w:val="24"/>
                <w:lang w:eastAsia="lt-LT"/>
              </w:rPr>
              <w:t xml:space="preserve"> o 2017 m. tyrime – dar ir</w:t>
            </w:r>
            <w:r w:rsidR="00E316AA" w:rsidRPr="00A05ABE">
              <w:rPr>
                <w:rFonts w:ascii="Times New Roman" w:eastAsia="Times New Roman" w:hAnsi="Times New Roman" w:cs="Times New Roman"/>
                <w:sz w:val="24"/>
                <w:szCs w:val="24"/>
                <w:lang w:eastAsia="lt-LT"/>
              </w:rPr>
              <w:t xml:space="preserve"> planšetės</w:t>
            </w:r>
            <w:r w:rsidR="00052485">
              <w:rPr>
                <w:rFonts w:ascii="Times New Roman" w:eastAsia="Times New Roman" w:hAnsi="Times New Roman" w:cs="Times New Roman"/>
                <w:sz w:val="24"/>
                <w:szCs w:val="24"/>
                <w:lang w:eastAsia="lt-LT"/>
              </w:rPr>
              <w:t>e, išman</w:t>
            </w:r>
            <w:r w:rsidR="00E316AA">
              <w:rPr>
                <w:rFonts w:ascii="Times New Roman" w:eastAsia="Times New Roman" w:hAnsi="Times New Roman" w:cs="Times New Roman"/>
                <w:sz w:val="24"/>
                <w:szCs w:val="24"/>
                <w:lang w:eastAsia="lt-LT"/>
              </w:rPr>
              <w:t>iuosiuose telefonuose</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7</w:t>
            </w:r>
          </w:p>
        </w:tc>
      </w:tr>
      <w:tr w:rsidR="00E316AA" w:rsidRPr="00A05ABE" w:rsidTr="007746C9">
        <w:tc>
          <w:tcPr>
            <w:tcW w:w="5240" w:type="dxa"/>
            <w:shd w:val="clear" w:color="auto" w:fill="auto"/>
          </w:tcPr>
          <w:p w:rsidR="00E316AA" w:rsidRPr="00A05ABE" w:rsidRDefault="00361A67" w:rsidP="007746C9">
            <w:pPr>
              <w:rPr>
                <w:rFonts w:ascii="Times New Roman" w:eastAsia="Times New Roman" w:hAnsi="Times New Roman" w:cs="Times New Roman"/>
                <w:sz w:val="24"/>
                <w:szCs w:val="24"/>
                <w:lang w:eastAsia="lt-LT"/>
              </w:rPr>
            </w:pPr>
            <w:r w:rsidRPr="00361A67">
              <w:rPr>
                <w:rFonts w:ascii="Times New Roman" w:eastAsia="Times New Roman" w:hAnsi="Times New Roman" w:cs="Times New Roman"/>
                <w:sz w:val="24"/>
                <w:szCs w:val="24"/>
                <w:lang w:eastAsia="lt-LT"/>
              </w:rPr>
              <w:t>Audiovizualinės priemonės bendram naudojimui</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19</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50</w:t>
            </w:r>
          </w:p>
        </w:tc>
      </w:tr>
      <w:tr w:rsidR="00E316AA" w:rsidRPr="00A05ABE" w:rsidTr="007746C9">
        <w:tc>
          <w:tcPr>
            <w:tcW w:w="5240" w:type="dxa"/>
            <w:shd w:val="clear" w:color="auto" w:fill="auto"/>
          </w:tcPr>
          <w:p w:rsidR="00E316AA" w:rsidRPr="00A05ABE" w:rsidRDefault="00361A67" w:rsidP="007746C9">
            <w:pPr>
              <w:rPr>
                <w:rFonts w:ascii="Times New Roman" w:eastAsia="Times New Roman" w:hAnsi="Times New Roman" w:cs="Times New Roman"/>
                <w:sz w:val="24"/>
                <w:szCs w:val="24"/>
                <w:lang w:eastAsia="lt-LT"/>
              </w:rPr>
            </w:pPr>
            <w:proofErr w:type="spellStart"/>
            <w:r w:rsidRPr="00361A67">
              <w:rPr>
                <w:rFonts w:ascii="Times New Roman" w:eastAsia="Times New Roman" w:hAnsi="Times New Roman" w:cs="Times New Roman"/>
                <w:sz w:val="24"/>
                <w:szCs w:val="24"/>
                <w:lang w:eastAsia="lt-LT"/>
              </w:rPr>
              <w:t>Audialinės</w:t>
            </w:r>
            <w:proofErr w:type="spellEnd"/>
            <w:r w:rsidRPr="00361A67">
              <w:rPr>
                <w:rFonts w:ascii="Times New Roman" w:eastAsia="Times New Roman" w:hAnsi="Times New Roman" w:cs="Times New Roman"/>
                <w:sz w:val="24"/>
                <w:szCs w:val="24"/>
                <w:lang w:eastAsia="lt-LT"/>
              </w:rPr>
              <w:t xml:space="preserve"> priemonės bendram naudojimui</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12</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12</w:t>
            </w:r>
          </w:p>
        </w:tc>
      </w:tr>
      <w:tr w:rsidR="00E316AA" w:rsidRPr="00A05ABE" w:rsidTr="007746C9">
        <w:tc>
          <w:tcPr>
            <w:tcW w:w="5240" w:type="dxa"/>
            <w:shd w:val="clear" w:color="auto" w:fill="auto"/>
          </w:tcPr>
          <w:p w:rsidR="00E316AA" w:rsidRPr="00A05ABE" w:rsidRDefault="00361A67" w:rsidP="007746C9">
            <w:pPr>
              <w:rPr>
                <w:rFonts w:ascii="Times New Roman" w:eastAsia="Times New Roman" w:hAnsi="Times New Roman" w:cs="Times New Roman"/>
                <w:sz w:val="24"/>
                <w:szCs w:val="24"/>
                <w:lang w:eastAsia="lt-LT"/>
              </w:rPr>
            </w:pPr>
            <w:r w:rsidRPr="00361A67">
              <w:rPr>
                <w:rFonts w:ascii="Times New Roman" w:eastAsia="Times New Roman" w:hAnsi="Times New Roman" w:cs="Times New Roman"/>
                <w:sz w:val="24"/>
                <w:szCs w:val="24"/>
                <w:lang w:eastAsia="lt-LT"/>
              </w:rPr>
              <w:t>Mokytojo parengta dalijamoji medžiaga</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24</w:t>
            </w:r>
          </w:p>
        </w:tc>
      </w:tr>
      <w:tr w:rsidR="00E316AA" w:rsidRPr="00A05ABE" w:rsidTr="007746C9">
        <w:tc>
          <w:tcPr>
            <w:tcW w:w="5240" w:type="dxa"/>
            <w:shd w:val="clear" w:color="auto" w:fill="auto"/>
          </w:tcPr>
          <w:p w:rsidR="00E316AA" w:rsidRPr="00A05ABE" w:rsidRDefault="00E316AA" w:rsidP="007746C9">
            <w:pPr>
              <w:rPr>
                <w:rFonts w:ascii="Times New Roman" w:eastAsia="Times New Roman" w:hAnsi="Times New Roman" w:cs="Times New Roman"/>
                <w:sz w:val="24"/>
                <w:szCs w:val="24"/>
                <w:lang w:eastAsia="lt-LT"/>
              </w:rPr>
            </w:pPr>
            <w:r w:rsidRPr="00A05ABE">
              <w:rPr>
                <w:rFonts w:ascii="Times New Roman" w:eastAsia="Times New Roman" w:hAnsi="Times New Roman" w:cs="Times New Roman"/>
                <w:sz w:val="24"/>
                <w:szCs w:val="24"/>
                <w:lang w:eastAsia="lt-LT"/>
              </w:rPr>
              <w:t>Žodynai, žinynai, atlasai, chrestomatijos, kita literatūra</w:t>
            </w:r>
          </w:p>
        </w:tc>
        <w:tc>
          <w:tcPr>
            <w:tcW w:w="1985"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E316AA" w:rsidRPr="00A05ABE" w:rsidRDefault="00E316AA" w:rsidP="007746C9">
            <w:pPr>
              <w:jc w:val="center"/>
              <w:rPr>
                <w:rFonts w:ascii="Times New Roman" w:hAnsi="Times New Roman" w:cs="Times New Roman"/>
                <w:sz w:val="24"/>
                <w:szCs w:val="24"/>
              </w:rPr>
            </w:pPr>
            <w:r>
              <w:rPr>
                <w:rFonts w:ascii="Times New Roman" w:hAnsi="Times New Roman" w:cs="Times New Roman"/>
                <w:sz w:val="24"/>
                <w:szCs w:val="24"/>
              </w:rPr>
              <w:t>6</w:t>
            </w:r>
          </w:p>
        </w:tc>
      </w:tr>
    </w:tbl>
    <w:p w:rsidR="005233DC" w:rsidRPr="005233DC" w:rsidRDefault="005233DC" w:rsidP="005233DC">
      <w:pPr>
        <w:spacing w:after="0" w:line="360" w:lineRule="auto"/>
        <w:jc w:val="center"/>
        <w:rPr>
          <w:rFonts w:ascii="Times New Roman" w:eastAsia="Times New Roman" w:hAnsi="Times New Roman" w:cs="Times New Roman"/>
          <w:sz w:val="24"/>
          <w:szCs w:val="24"/>
          <w:lang w:eastAsia="lt-LT"/>
        </w:rPr>
      </w:pPr>
    </w:p>
    <w:p w:rsidR="005233DC" w:rsidRPr="005233DC" w:rsidRDefault="005233DC" w:rsidP="005233DC">
      <w:pPr>
        <w:spacing w:after="0" w:line="360" w:lineRule="auto"/>
        <w:jc w:val="both"/>
        <w:rPr>
          <w:rFonts w:ascii="Times New Roman" w:eastAsia="Times New Roman" w:hAnsi="Times New Roman" w:cs="Times New Roman"/>
          <w:sz w:val="24"/>
          <w:szCs w:val="24"/>
          <w:lang w:eastAsia="lt-LT"/>
        </w:rPr>
      </w:pPr>
      <w:r w:rsidRPr="005233DC">
        <w:rPr>
          <w:rFonts w:ascii="Times New Roman" w:eastAsia="Times New Roman" w:hAnsi="Times New Roman" w:cs="Times New Roman"/>
          <w:sz w:val="24"/>
          <w:szCs w:val="24"/>
          <w:lang w:eastAsia="lt-LT"/>
        </w:rPr>
        <w:t xml:space="preserve">NMVA išorės vertintojų stebėtose pamokose mokytojų dažniausiai buvo naudotos </w:t>
      </w:r>
      <w:r w:rsidR="00E316AA" w:rsidRPr="00E316AA">
        <w:rPr>
          <w:rFonts w:ascii="Times New Roman" w:eastAsia="Times New Roman" w:hAnsi="Times New Roman" w:cs="Times New Roman"/>
          <w:sz w:val="24"/>
          <w:szCs w:val="24"/>
          <w:lang w:eastAsia="lt-LT"/>
        </w:rPr>
        <w:t>į bendrą darbą orientuotos audiovizualinės mokymo priemonės</w:t>
      </w:r>
      <w:r w:rsidR="00E316AA">
        <w:rPr>
          <w:rFonts w:ascii="Times New Roman" w:eastAsia="Times New Roman" w:hAnsi="Times New Roman" w:cs="Times New Roman"/>
          <w:sz w:val="24"/>
          <w:szCs w:val="24"/>
          <w:lang w:eastAsia="lt-LT"/>
        </w:rPr>
        <w:t xml:space="preserve"> (</w:t>
      </w:r>
      <w:proofErr w:type="spellStart"/>
      <w:r w:rsidR="00E316AA">
        <w:rPr>
          <w:rFonts w:ascii="Times New Roman" w:eastAsia="Times New Roman" w:hAnsi="Times New Roman" w:cs="Times New Roman"/>
          <w:sz w:val="24"/>
          <w:szCs w:val="24"/>
          <w:lang w:eastAsia="lt-LT"/>
        </w:rPr>
        <w:t>pateiktys</w:t>
      </w:r>
      <w:proofErr w:type="spellEnd"/>
      <w:r w:rsidR="00E316AA">
        <w:rPr>
          <w:rFonts w:ascii="Times New Roman" w:eastAsia="Times New Roman" w:hAnsi="Times New Roman" w:cs="Times New Roman"/>
          <w:sz w:val="24"/>
          <w:szCs w:val="24"/>
          <w:lang w:eastAsia="lt-LT"/>
        </w:rPr>
        <w:t>, filmai ir pan.),</w:t>
      </w:r>
      <w:r w:rsidR="00E316AA" w:rsidRPr="00E316AA">
        <w:rPr>
          <w:rFonts w:ascii="Times New Roman" w:eastAsia="Times New Roman" w:hAnsi="Times New Roman" w:cs="Times New Roman"/>
          <w:sz w:val="24"/>
          <w:szCs w:val="24"/>
          <w:lang w:eastAsia="lt-LT"/>
        </w:rPr>
        <w:t xml:space="preserve"> mokytojo parengta dalijamoji medžiaga </w:t>
      </w:r>
      <w:r w:rsidR="00E316AA">
        <w:rPr>
          <w:rFonts w:ascii="Times New Roman" w:eastAsia="Times New Roman" w:hAnsi="Times New Roman" w:cs="Times New Roman"/>
          <w:sz w:val="24"/>
          <w:szCs w:val="24"/>
          <w:lang w:eastAsia="lt-LT"/>
        </w:rPr>
        <w:t xml:space="preserve">ir pramoniniu būdu arba pačio mokytojo pagamintos </w:t>
      </w:r>
      <w:r w:rsidRPr="005233DC">
        <w:rPr>
          <w:rFonts w:ascii="Times New Roman" w:eastAsia="Times New Roman" w:hAnsi="Times New Roman" w:cs="Times New Roman"/>
          <w:sz w:val="24"/>
          <w:szCs w:val="24"/>
          <w:lang w:eastAsia="lt-LT"/>
        </w:rPr>
        <w:t>tradicinės vaizdinės priemonės (plakatai</w:t>
      </w:r>
      <w:r w:rsidR="00E316AA">
        <w:rPr>
          <w:rFonts w:ascii="Times New Roman" w:eastAsia="Times New Roman" w:hAnsi="Times New Roman" w:cs="Times New Roman"/>
          <w:sz w:val="24"/>
          <w:szCs w:val="24"/>
          <w:lang w:eastAsia="lt-LT"/>
        </w:rPr>
        <w:t>, žemėlapiai, modeliai ir pan.)</w:t>
      </w:r>
      <w:r w:rsidRPr="005233DC">
        <w:rPr>
          <w:rFonts w:ascii="Times New Roman" w:eastAsia="Times New Roman" w:hAnsi="Times New Roman" w:cs="Times New Roman"/>
          <w:sz w:val="24"/>
          <w:szCs w:val="24"/>
          <w:lang w:eastAsia="lt-LT"/>
        </w:rPr>
        <w:t xml:space="preserve">. </w:t>
      </w:r>
      <w:r w:rsidR="00E316AA">
        <w:rPr>
          <w:rFonts w:ascii="Times New Roman" w:eastAsia="Times New Roman" w:hAnsi="Times New Roman" w:cs="Times New Roman"/>
          <w:sz w:val="24"/>
          <w:szCs w:val="24"/>
          <w:lang w:eastAsia="lt-LT"/>
        </w:rPr>
        <w:t xml:space="preserve">Švietimo įstatymas nustato, kad </w:t>
      </w:r>
      <w:r w:rsidR="003B1D45">
        <w:rPr>
          <w:rFonts w:ascii="Times New Roman" w:eastAsia="Times New Roman" w:hAnsi="Times New Roman" w:cs="Times New Roman"/>
          <w:sz w:val="24"/>
          <w:szCs w:val="24"/>
          <w:lang w:eastAsia="lt-LT"/>
        </w:rPr>
        <w:t xml:space="preserve">mokytojas turi teisę </w:t>
      </w:r>
      <w:r w:rsidR="003B1D45" w:rsidRPr="003B1D45">
        <w:rPr>
          <w:rFonts w:ascii="Times New Roman" w:eastAsia="Times New Roman" w:hAnsi="Times New Roman" w:cs="Times New Roman"/>
          <w:sz w:val="24"/>
          <w:szCs w:val="24"/>
          <w:lang w:eastAsia="lt-LT"/>
        </w:rPr>
        <w:t>pasirinkti pedagoginės veiklos būdus ir formas</w:t>
      </w:r>
      <w:r w:rsidR="003B1D45">
        <w:rPr>
          <w:rFonts w:ascii="Times New Roman" w:eastAsia="Times New Roman" w:hAnsi="Times New Roman" w:cs="Times New Roman"/>
          <w:sz w:val="24"/>
          <w:szCs w:val="24"/>
          <w:lang w:eastAsia="lt-LT"/>
        </w:rPr>
        <w:t>, reiškia ir tas mokymo bei mokymosi priemones, kurias naudoja pamokoje.</w:t>
      </w:r>
      <w:r w:rsidR="003B1D45" w:rsidRPr="003B1D45">
        <w:rPr>
          <w:rFonts w:ascii="Times New Roman" w:eastAsia="Times New Roman" w:hAnsi="Times New Roman" w:cs="Times New Roman"/>
          <w:sz w:val="24"/>
          <w:szCs w:val="24"/>
          <w:lang w:eastAsia="lt-LT"/>
        </w:rPr>
        <w:t xml:space="preserve"> </w:t>
      </w:r>
      <w:r w:rsidRPr="005233DC">
        <w:rPr>
          <w:rFonts w:ascii="Times New Roman" w:eastAsia="Times New Roman" w:hAnsi="Times New Roman" w:cs="Times New Roman"/>
          <w:sz w:val="24"/>
          <w:szCs w:val="24"/>
          <w:lang w:eastAsia="lt-LT"/>
        </w:rPr>
        <w:t xml:space="preserve">Atskiro tyrimo metu vertėtų patikrinti, ar kaip tik tokių mokymo </w:t>
      </w:r>
      <w:r w:rsidR="003B1D45">
        <w:rPr>
          <w:rFonts w:ascii="Times New Roman" w:eastAsia="Times New Roman" w:hAnsi="Times New Roman" w:cs="Times New Roman"/>
          <w:sz w:val="24"/>
          <w:szCs w:val="24"/>
          <w:lang w:eastAsia="lt-LT"/>
        </w:rPr>
        <w:t xml:space="preserve">ir </w:t>
      </w:r>
      <w:r w:rsidR="003B1D45">
        <w:rPr>
          <w:rFonts w:ascii="Times New Roman" w:eastAsia="Times New Roman" w:hAnsi="Times New Roman" w:cs="Times New Roman"/>
          <w:sz w:val="24"/>
          <w:szCs w:val="24"/>
          <w:lang w:eastAsia="lt-LT"/>
        </w:rPr>
        <w:lastRenderedPageBreak/>
        <w:t xml:space="preserve">mokymosi </w:t>
      </w:r>
      <w:r w:rsidRPr="005233DC">
        <w:rPr>
          <w:rFonts w:ascii="Times New Roman" w:eastAsia="Times New Roman" w:hAnsi="Times New Roman" w:cs="Times New Roman"/>
          <w:sz w:val="24"/>
          <w:szCs w:val="24"/>
          <w:lang w:eastAsia="lt-LT"/>
        </w:rPr>
        <w:t>priemonių naudojimas kartu su vadovėliu leidžia formuoti visuomenės poreikius atitinkantį ugdymo turinį, ar kaip tik tokių mokymo priemonių dažnas naudojimas pamokoje yra dalykiškai tikslingas</w:t>
      </w:r>
      <w:r w:rsidR="003B1D45">
        <w:rPr>
          <w:rFonts w:ascii="Times New Roman" w:eastAsia="Times New Roman" w:hAnsi="Times New Roman" w:cs="Times New Roman"/>
          <w:sz w:val="24"/>
          <w:szCs w:val="24"/>
          <w:lang w:eastAsia="lt-LT"/>
        </w:rPr>
        <w:t>, o gal tik tokios mokymo ir mokymosi priemonės yra mokytojui pasiekiamos dirbant konkrečioje išorės vertintojų pasiekiamoje mokykloje</w:t>
      </w:r>
      <w:r w:rsidRPr="005233DC">
        <w:rPr>
          <w:rFonts w:ascii="Times New Roman" w:eastAsia="Times New Roman" w:hAnsi="Times New Roman" w:cs="Times New Roman"/>
          <w:sz w:val="24"/>
          <w:szCs w:val="24"/>
          <w:lang w:eastAsia="lt-LT"/>
        </w:rPr>
        <w:t>.</w:t>
      </w:r>
    </w:p>
    <w:p w:rsidR="005233DC" w:rsidRDefault="005233DC" w:rsidP="005233DC">
      <w:pPr>
        <w:spacing w:after="0" w:line="360" w:lineRule="auto"/>
        <w:jc w:val="both"/>
        <w:rPr>
          <w:rFonts w:ascii="Times New Roman" w:eastAsia="Times New Roman" w:hAnsi="Times New Roman" w:cs="Times New Roman"/>
          <w:sz w:val="24"/>
          <w:szCs w:val="24"/>
          <w:lang w:eastAsia="lt-LT"/>
        </w:rPr>
      </w:pPr>
      <w:r w:rsidRPr="005233DC">
        <w:rPr>
          <w:rFonts w:ascii="Times New Roman" w:eastAsia="Times New Roman" w:hAnsi="Times New Roman" w:cs="Times New Roman"/>
          <w:sz w:val="24"/>
          <w:szCs w:val="24"/>
          <w:lang w:eastAsia="lt-LT"/>
        </w:rPr>
        <w:t>Analizuojant 1 lentelėje pateiktus duomenis matyti, jog net ir „parodomosiose“ pamokose (kurias stebėjo iš anksto apie tai pranešę NMVA išorės vertintojai) menkai naudojamos į individualų mokinio darb</w:t>
      </w:r>
      <w:r w:rsidR="003B1D45">
        <w:rPr>
          <w:rFonts w:ascii="Times New Roman" w:eastAsia="Times New Roman" w:hAnsi="Times New Roman" w:cs="Times New Roman"/>
          <w:sz w:val="24"/>
          <w:szCs w:val="24"/>
          <w:lang w:eastAsia="lt-LT"/>
        </w:rPr>
        <w:t>ą orientuotos mokymo priemonės. Lyginant analizės metu nustatytą situaciją 2011 ir 2017-2018 m. matyti, kad daugiausia padidėjo mokytojų galimybės pamokos metu naudoti skaitmenines medija</w:t>
      </w:r>
      <w:r w:rsidR="003B1D45" w:rsidRPr="003B1D45">
        <w:rPr>
          <w:rFonts w:ascii="Times New Roman" w:eastAsia="Times New Roman" w:hAnsi="Times New Roman" w:cs="Times New Roman"/>
          <w:sz w:val="24"/>
          <w:szCs w:val="24"/>
          <w:lang w:eastAsia="lt-LT"/>
        </w:rPr>
        <w:t>s multimedijos pagalba</w:t>
      </w:r>
      <w:r w:rsidR="00A11BC4">
        <w:rPr>
          <w:rFonts w:ascii="Times New Roman" w:eastAsia="Times New Roman" w:hAnsi="Times New Roman" w:cs="Times New Roman"/>
          <w:sz w:val="24"/>
          <w:szCs w:val="24"/>
          <w:lang w:eastAsia="lt-LT"/>
        </w:rPr>
        <w:t xml:space="preserve"> (audiovizualines priemones)</w:t>
      </w:r>
      <w:r w:rsidR="003B1D45">
        <w:rPr>
          <w:rFonts w:ascii="Times New Roman" w:eastAsia="Times New Roman" w:hAnsi="Times New Roman" w:cs="Times New Roman"/>
          <w:sz w:val="24"/>
          <w:szCs w:val="24"/>
          <w:lang w:eastAsia="lt-LT"/>
        </w:rPr>
        <w:t xml:space="preserve">. Jei </w:t>
      </w:r>
      <w:r w:rsidR="00DF60AB">
        <w:rPr>
          <w:rFonts w:ascii="Times New Roman" w:eastAsia="Times New Roman" w:hAnsi="Times New Roman" w:cs="Times New Roman"/>
          <w:sz w:val="24"/>
          <w:szCs w:val="24"/>
          <w:lang w:eastAsia="lt-LT"/>
        </w:rPr>
        <w:t xml:space="preserve">pirmosios 2011 m. analizės metu multimedija </w:t>
      </w:r>
      <w:r w:rsidR="00535D04">
        <w:rPr>
          <w:rFonts w:ascii="Times New Roman" w:eastAsia="Times New Roman" w:hAnsi="Times New Roman" w:cs="Times New Roman"/>
          <w:sz w:val="24"/>
          <w:szCs w:val="24"/>
          <w:lang w:eastAsia="lt-LT"/>
        </w:rPr>
        <w:t xml:space="preserve">geriausiu atveju </w:t>
      </w:r>
      <w:r w:rsidR="00DF60AB">
        <w:rPr>
          <w:rFonts w:ascii="Times New Roman" w:eastAsia="Times New Roman" w:hAnsi="Times New Roman" w:cs="Times New Roman"/>
          <w:sz w:val="24"/>
          <w:szCs w:val="24"/>
          <w:lang w:eastAsia="lt-LT"/>
        </w:rPr>
        <w:t xml:space="preserve">būdavo tik keliuose mokyklos kabinetuose ir tai dažniausiai būdavo pati moderniausia ir rečiausia mokykloje esanti galimybė naudoti skaitmenines </w:t>
      </w:r>
      <w:r w:rsidR="00BD60D6">
        <w:rPr>
          <w:rFonts w:ascii="Times New Roman" w:eastAsia="Times New Roman" w:hAnsi="Times New Roman" w:cs="Times New Roman"/>
          <w:sz w:val="24"/>
          <w:szCs w:val="24"/>
          <w:lang w:eastAsia="lt-LT"/>
        </w:rPr>
        <w:t>mokymo priemones, tai 2016 m.</w:t>
      </w:r>
      <w:r w:rsidR="00DF60AB">
        <w:rPr>
          <w:rFonts w:ascii="Times New Roman" w:eastAsia="Times New Roman" w:hAnsi="Times New Roman" w:cs="Times New Roman"/>
          <w:sz w:val="24"/>
          <w:szCs w:val="24"/>
          <w:lang w:eastAsia="lt-LT"/>
        </w:rPr>
        <w:t xml:space="preserve"> multimedija tapo įprastu pamokų atributu šalies bendrojo ugdymo mokyklose.</w:t>
      </w:r>
      <w:r w:rsidR="00535D04">
        <w:rPr>
          <w:rFonts w:ascii="Times New Roman" w:eastAsia="Times New Roman" w:hAnsi="Times New Roman" w:cs="Times New Roman"/>
          <w:sz w:val="24"/>
          <w:szCs w:val="24"/>
          <w:lang w:eastAsia="lt-LT"/>
        </w:rPr>
        <w:t xml:space="preserve"> Iš pamokų stebėjimo protokolų analizės matyti, kad multimedija </w:t>
      </w:r>
      <w:r w:rsidR="00DF60AB">
        <w:rPr>
          <w:rFonts w:ascii="Times New Roman" w:eastAsia="Times New Roman" w:hAnsi="Times New Roman" w:cs="Times New Roman"/>
          <w:sz w:val="24"/>
          <w:szCs w:val="24"/>
          <w:lang w:eastAsia="lt-LT"/>
        </w:rPr>
        <w:t>naudojam</w:t>
      </w:r>
      <w:r w:rsidR="00535D04">
        <w:rPr>
          <w:rFonts w:ascii="Times New Roman" w:eastAsia="Times New Roman" w:hAnsi="Times New Roman" w:cs="Times New Roman"/>
          <w:sz w:val="24"/>
          <w:szCs w:val="24"/>
          <w:lang w:eastAsia="lt-LT"/>
        </w:rPr>
        <w:t>a labai įvairiems tikslams: jos pagalba gali būti rodomi įvairūs mokomieji filmai, il</w:t>
      </w:r>
      <w:r w:rsidR="00BD60D6">
        <w:rPr>
          <w:rFonts w:ascii="Times New Roman" w:eastAsia="Times New Roman" w:hAnsi="Times New Roman" w:cs="Times New Roman"/>
          <w:sz w:val="24"/>
          <w:szCs w:val="24"/>
          <w:lang w:eastAsia="lt-LT"/>
        </w:rPr>
        <w:t>iustruojantys mokomąją medžiagą;</w:t>
      </w:r>
      <w:r w:rsidR="00535D04">
        <w:rPr>
          <w:rFonts w:ascii="Times New Roman" w:eastAsia="Times New Roman" w:hAnsi="Times New Roman" w:cs="Times New Roman"/>
          <w:sz w:val="24"/>
          <w:szCs w:val="24"/>
          <w:lang w:eastAsia="lt-LT"/>
        </w:rPr>
        <w:t xml:space="preserve"> gali būti skelbiama mokiniams skirta pa</w:t>
      </w:r>
      <w:r w:rsidR="00BD60D6">
        <w:rPr>
          <w:rFonts w:ascii="Times New Roman" w:eastAsia="Times New Roman" w:hAnsi="Times New Roman" w:cs="Times New Roman"/>
          <w:sz w:val="24"/>
          <w:szCs w:val="24"/>
          <w:lang w:eastAsia="lt-LT"/>
        </w:rPr>
        <w:t>ties mokytojo parengta medžiaga;</w:t>
      </w:r>
      <w:r w:rsidR="00535D04">
        <w:rPr>
          <w:rFonts w:ascii="Times New Roman" w:eastAsia="Times New Roman" w:hAnsi="Times New Roman" w:cs="Times New Roman"/>
          <w:sz w:val="24"/>
          <w:szCs w:val="24"/>
          <w:lang w:eastAsia="lt-LT"/>
        </w:rPr>
        <w:t xml:space="preserve"> mokiniai gali p</w:t>
      </w:r>
      <w:r w:rsidR="00BD60D6">
        <w:rPr>
          <w:rFonts w:ascii="Times New Roman" w:eastAsia="Times New Roman" w:hAnsi="Times New Roman" w:cs="Times New Roman"/>
          <w:sz w:val="24"/>
          <w:szCs w:val="24"/>
          <w:lang w:eastAsia="lt-LT"/>
        </w:rPr>
        <w:t>ristatyti savo parengtus darbus;</w:t>
      </w:r>
      <w:r w:rsidR="00535D04">
        <w:rPr>
          <w:rFonts w:ascii="Times New Roman" w:eastAsia="Times New Roman" w:hAnsi="Times New Roman" w:cs="Times New Roman"/>
          <w:sz w:val="24"/>
          <w:szCs w:val="24"/>
          <w:lang w:eastAsia="lt-LT"/>
        </w:rPr>
        <w:t xml:space="preserve"> gali būti tikrinami mokinių namų darbai (tai pakankamai paplitusi praktika šalies mokyklose, kai mokytojas multimedijos pagalba, pvz., paskelbia namų darbams skirtų uždavinių sprendimo eigą, o mokiniai, paėmę suolo draugo sąsiuvinį ir lygindami ekrane ir sąsiuvinyje esančius uždavinio sprendimus, patikrina savo suolo draugo</w:t>
      </w:r>
      <w:r w:rsidR="006F0F04">
        <w:rPr>
          <w:rFonts w:ascii="Times New Roman" w:eastAsia="Times New Roman" w:hAnsi="Times New Roman" w:cs="Times New Roman"/>
          <w:sz w:val="24"/>
          <w:szCs w:val="24"/>
          <w:lang w:eastAsia="lt-LT"/>
        </w:rPr>
        <w:t xml:space="preserve"> atlik</w:t>
      </w:r>
      <w:r w:rsidR="00535D04">
        <w:rPr>
          <w:rFonts w:ascii="Times New Roman" w:eastAsia="Times New Roman" w:hAnsi="Times New Roman" w:cs="Times New Roman"/>
          <w:sz w:val="24"/>
          <w:szCs w:val="24"/>
          <w:lang w:eastAsia="lt-LT"/>
        </w:rPr>
        <w:t>tus namų darbus</w:t>
      </w:r>
      <w:r w:rsidR="006F0F04">
        <w:rPr>
          <w:rFonts w:ascii="Times New Roman" w:eastAsia="Times New Roman" w:hAnsi="Times New Roman" w:cs="Times New Roman"/>
          <w:sz w:val="24"/>
          <w:szCs w:val="24"/>
          <w:lang w:eastAsia="lt-LT"/>
        </w:rPr>
        <w:t>)</w:t>
      </w:r>
      <w:r w:rsidR="00535D04">
        <w:rPr>
          <w:rFonts w:ascii="Times New Roman" w:eastAsia="Times New Roman" w:hAnsi="Times New Roman" w:cs="Times New Roman"/>
          <w:sz w:val="24"/>
          <w:szCs w:val="24"/>
          <w:lang w:eastAsia="lt-LT"/>
        </w:rPr>
        <w:t xml:space="preserve"> </w:t>
      </w:r>
      <w:r w:rsidR="006F0F04">
        <w:rPr>
          <w:rFonts w:ascii="Times New Roman" w:eastAsia="Times New Roman" w:hAnsi="Times New Roman" w:cs="Times New Roman"/>
          <w:sz w:val="24"/>
          <w:szCs w:val="24"/>
          <w:lang w:eastAsia="lt-LT"/>
        </w:rPr>
        <w:t>ir pan.</w:t>
      </w:r>
    </w:p>
    <w:p w:rsidR="00E30629" w:rsidRDefault="006F0F04" w:rsidP="005233DC">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 1 lentelės matyti, kad padaugėjo pamokų, kuriose mokytojai mokiniams dalina savo pačių parengtą </w:t>
      </w:r>
      <w:r w:rsidR="00BD60D6">
        <w:rPr>
          <w:rFonts w:ascii="Times New Roman" w:eastAsia="Times New Roman" w:hAnsi="Times New Roman" w:cs="Times New Roman"/>
          <w:sz w:val="24"/>
          <w:szCs w:val="24"/>
          <w:lang w:eastAsia="lt-LT"/>
        </w:rPr>
        <w:t>dalija</w:t>
      </w:r>
      <w:r>
        <w:rPr>
          <w:rFonts w:ascii="Times New Roman" w:eastAsia="Times New Roman" w:hAnsi="Times New Roman" w:cs="Times New Roman"/>
          <w:sz w:val="24"/>
          <w:szCs w:val="24"/>
          <w:lang w:eastAsia="lt-LT"/>
        </w:rPr>
        <w:t xml:space="preserve">mąją medžiagą. Paprastai kaip </w:t>
      </w:r>
      <w:r w:rsidR="00BD60D6">
        <w:rPr>
          <w:rFonts w:ascii="Times New Roman" w:eastAsia="Times New Roman" w:hAnsi="Times New Roman" w:cs="Times New Roman"/>
          <w:sz w:val="24"/>
          <w:szCs w:val="24"/>
          <w:lang w:eastAsia="lt-LT"/>
        </w:rPr>
        <w:t>dalija</w:t>
      </w:r>
      <w:r>
        <w:rPr>
          <w:rFonts w:ascii="Times New Roman" w:eastAsia="Times New Roman" w:hAnsi="Times New Roman" w:cs="Times New Roman"/>
          <w:sz w:val="24"/>
          <w:szCs w:val="24"/>
          <w:lang w:eastAsia="lt-LT"/>
        </w:rPr>
        <w:t xml:space="preserve">moji medžiaga mokiniams yra išdalinamos užduotys savarankiškam ar grupiniam darbui, užduotys kontroliniam ar namų darbui arba medžiaga, kurios mokiniai negali rasti savo naudojamame vadovėlyje. </w:t>
      </w:r>
      <w:r w:rsidRPr="006F0F04">
        <w:rPr>
          <w:rFonts w:ascii="Times New Roman" w:eastAsia="Times New Roman" w:hAnsi="Times New Roman" w:cs="Times New Roman"/>
          <w:sz w:val="24"/>
          <w:szCs w:val="24"/>
          <w:lang w:eastAsia="lt-LT"/>
        </w:rPr>
        <w:t>Platus mokytojų parengtos dalijamosios medžiagos naudojimas netiesiogiai parodo nevisišką mokytojų pasitenkinimą turimais vadovėliais. Kita vertus, nuolatinis dalijamosios medžiagos rengim</w:t>
      </w:r>
      <w:r w:rsidR="00E30629">
        <w:rPr>
          <w:rFonts w:ascii="Times New Roman" w:eastAsia="Times New Roman" w:hAnsi="Times New Roman" w:cs="Times New Roman"/>
          <w:sz w:val="24"/>
          <w:szCs w:val="24"/>
          <w:lang w:eastAsia="lt-LT"/>
        </w:rPr>
        <w:t>as atima iš mokytojų daug laiko, kurį jie galėtų panaudoti kitiems, svarbesniems darbams.</w:t>
      </w:r>
    </w:p>
    <w:p w:rsidR="006F0F04" w:rsidRDefault="00E30629" w:rsidP="005233DC">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Visų kitų mokymo ir mokymosi priemonių naudojimo dažnumas NMVA išorės vertintojų stebėtose pamokose iš esmės nepasikeitė. Labiausiai liūdina, kad </w:t>
      </w:r>
      <w:r w:rsidR="005722CB">
        <w:rPr>
          <w:rFonts w:ascii="Times New Roman" w:eastAsia="Times New Roman" w:hAnsi="Times New Roman" w:cs="Times New Roman"/>
          <w:sz w:val="24"/>
          <w:szCs w:val="24"/>
          <w:lang w:eastAsia="lt-LT"/>
        </w:rPr>
        <w:t xml:space="preserve">praktiškai </w:t>
      </w:r>
      <w:r>
        <w:rPr>
          <w:rFonts w:ascii="Times New Roman" w:eastAsia="Times New Roman" w:hAnsi="Times New Roman" w:cs="Times New Roman"/>
          <w:sz w:val="24"/>
          <w:szCs w:val="24"/>
          <w:lang w:eastAsia="lt-LT"/>
        </w:rPr>
        <w:t xml:space="preserve">nepadidėjo individualiam mokinių naudojimui skirtų skaitmeninių mokymosi priemonių </w:t>
      </w:r>
      <w:r w:rsidRPr="00E30629">
        <w:rPr>
          <w:rFonts w:ascii="Times New Roman" w:eastAsia="Times New Roman" w:hAnsi="Times New Roman" w:cs="Times New Roman"/>
          <w:sz w:val="24"/>
          <w:szCs w:val="24"/>
          <w:lang w:eastAsia="lt-LT"/>
        </w:rPr>
        <w:t>kompiuteriuose kiekvienam</w:t>
      </w:r>
      <w:r>
        <w:rPr>
          <w:rFonts w:ascii="Times New Roman" w:eastAsia="Times New Roman" w:hAnsi="Times New Roman" w:cs="Times New Roman"/>
          <w:sz w:val="24"/>
          <w:szCs w:val="24"/>
          <w:lang w:eastAsia="lt-LT"/>
        </w:rPr>
        <w:t xml:space="preserve"> mokiniui naudojimo dažnumas. Kita vertus, 2017 m. analizės metu užfiksuota, kad mokiniai įvairias skaitmenines mokymosi priemones pradėjo naudoti kompiuterinėse planšetėse, taip pat mokytojai pradėjo skatinti savo mokinius pamokose naudoti asmeninius išmaniuosius telefonus</w:t>
      </w:r>
      <w:r w:rsidR="00052485">
        <w:rPr>
          <w:rFonts w:ascii="Times New Roman" w:eastAsia="Times New Roman" w:hAnsi="Times New Roman" w:cs="Times New Roman"/>
          <w:sz w:val="24"/>
          <w:szCs w:val="24"/>
          <w:lang w:eastAsia="lt-LT"/>
        </w:rPr>
        <w:t xml:space="preserve">, </w:t>
      </w:r>
      <w:r w:rsidR="00052485" w:rsidRPr="00052485">
        <w:rPr>
          <w:rFonts w:ascii="Times New Roman" w:eastAsia="Times New Roman" w:hAnsi="Times New Roman" w:cs="Times New Roman"/>
          <w:sz w:val="24"/>
          <w:szCs w:val="24"/>
          <w:lang w:eastAsia="lt-LT"/>
        </w:rPr>
        <w:t>kaip skaitmeninio ugdymo turinio pasiekimo galimybę</w:t>
      </w:r>
      <w:r w:rsidR="00052485">
        <w:rPr>
          <w:rFonts w:ascii="Times New Roman" w:eastAsia="Times New Roman" w:hAnsi="Times New Roman" w:cs="Times New Roman"/>
          <w:sz w:val="24"/>
          <w:szCs w:val="24"/>
          <w:lang w:eastAsia="lt-LT"/>
        </w:rPr>
        <w:t xml:space="preserve"> (pvz., norint pasiekti skaitmeninį žodyną užsienio kalbos pamokoje arba ieškant mokymuisi reikalingos informacijos internete</w:t>
      </w:r>
      <w:r w:rsidR="00052485" w:rsidRPr="00052485">
        <w:rPr>
          <w:rFonts w:ascii="Times New Roman" w:eastAsia="Times New Roman" w:hAnsi="Times New Roman" w:cs="Times New Roman"/>
          <w:sz w:val="24"/>
          <w:szCs w:val="24"/>
          <w:lang w:eastAsia="lt-LT"/>
        </w:rPr>
        <w:t xml:space="preserve">. Pasaulyje tai dažnai </w:t>
      </w:r>
      <w:r w:rsidR="00052485" w:rsidRPr="00052485">
        <w:rPr>
          <w:rFonts w:ascii="Times New Roman" w:eastAsia="Times New Roman" w:hAnsi="Times New Roman" w:cs="Times New Roman"/>
          <w:sz w:val="24"/>
          <w:szCs w:val="24"/>
          <w:lang w:eastAsia="lt-LT"/>
        </w:rPr>
        <w:lastRenderedPageBreak/>
        <w:t>vadinama</w:t>
      </w:r>
      <w:r w:rsidR="00052485">
        <w:rPr>
          <w:rFonts w:ascii="Times New Roman" w:eastAsia="Times New Roman" w:hAnsi="Times New Roman" w:cs="Times New Roman"/>
          <w:sz w:val="24"/>
          <w:szCs w:val="24"/>
          <w:lang w:eastAsia="lt-LT"/>
        </w:rPr>
        <w:t xml:space="preserve"> ‚</w:t>
      </w:r>
      <w:proofErr w:type="spellStart"/>
      <w:r w:rsidR="00052485">
        <w:rPr>
          <w:rFonts w:ascii="Times New Roman" w:eastAsia="Times New Roman" w:hAnsi="Times New Roman" w:cs="Times New Roman"/>
          <w:sz w:val="24"/>
          <w:szCs w:val="24"/>
          <w:lang w:eastAsia="lt-LT"/>
        </w:rPr>
        <w:t>Bring</w:t>
      </w:r>
      <w:proofErr w:type="spellEnd"/>
      <w:r w:rsidR="00052485">
        <w:rPr>
          <w:rFonts w:ascii="Times New Roman" w:eastAsia="Times New Roman" w:hAnsi="Times New Roman" w:cs="Times New Roman"/>
          <w:sz w:val="24"/>
          <w:szCs w:val="24"/>
          <w:lang w:eastAsia="lt-LT"/>
        </w:rPr>
        <w:t xml:space="preserve"> </w:t>
      </w:r>
      <w:proofErr w:type="spellStart"/>
      <w:r w:rsidR="00052485">
        <w:rPr>
          <w:rFonts w:ascii="Times New Roman" w:eastAsia="Times New Roman" w:hAnsi="Times New Roman" w:cs="Times New Roman"/>
          <w:sz w:val="24"/>
          <w:szCs w:val="24"/>
          <w:lang w:eastAsia="lt-LT"/>
        </w:rPr>
        <w:t>your</w:t>
      </w:r>
      <w:proofErr w:type="spellEnd"/>
      <w:r w:rsidR="00052485">
        <w:rPr>
          <w:rFonts w:ascii="Times New Roman" w:eastAsia="Times New Roman" w:hAnsi="Times New Roman" w:cs="Times New Roman"/>
          <w:sz w:val="24"/>
          <w:szCs w:val="24"/>
          <w:lang w:eastAsia="lt-LT"/>
        </w:rPr>
        <w:t xml:space="preserve"> </w:t>
      </w:r>
      <w:proofErr w:type="spellStart"/>
      <w:r w:rsidR="00052485">
        <w:rPr>
          <w:rFonts w:ascii="Times New Roman" w:eastAsia="Times New Roman" w:hAnsi="Times New Roman" w:cs="Times New Roman"/>
          <w:sz w:val="24"/>
          <w:szCs w:val="24"/>
          <w:lang w:eastAsia="lt-LT"/>
        </w:rPr>
        <w:t>own</w:t>
      </w:r>
      <w:proofErr w:type="spellEnd"/>
      <w:r w:rsidR="00052485">
        <w:rPr>
          <w:rFonts w:ascii="Times New Roman" w:eastAsia="Times New Roman" w:hAnsi="Times New Roman" w:cs="Times New Roman"/>
          <w:sz w:val="24"/>
          <w:szCs w:val="24"/>
          <w:lang w:eastAsia="lt-LT"/>
        </w:rPr>
        <w:t xml:space="preserve"> </w:t>
      </w:r>
      <w:proofErr w:type="spellStart"/>
      <w:r w:rsidR="00052485">
        <w:rPr>
          <w:rFonts w:ascii="Times New Roman" w:eastAsia="Times New Roman" w:hAnsi="Times New Roman" w:cs="Times New Roman"/>
          <w:sz w:val="24"/>
          <w:szCs w:val="24"/>
          <w:lang w:eastAsia="lt-LT"/>
        </w:rPr>
        <w:t>device</w:t>
      </w:r>
      <w:proofErr w:type="spellEnd"/>
      <w:r w:rsidR="00052485">
        <w:rPr>
          <w:rFonts w:ascii="Times New Roman" w:eastAsia="Times New Roman" w:hAnsi="Times New Roman" w:cs="Times New Roman"/>
          <w:sz w:val="24"/>
          <w:szCs w:val="24"/>
          <w:lang w:eastAsia="lt-LT"/>
        </w:rPr>
        <w:t>“ (BYOD)</w:t>
      </w:r>
      <w:r w:rsidR="00052485" w:rsidRPr="00052485">
        <w:rPr>
          <w:rFonts w:ascii="Times New Roman" w:eastAsia="Times New Roman" w:hAnsi="Times New Roman" w:cs="Times New Roman"/>
          <w:sz w:val="24"/>
          <w:szCs w:val="24"/>
          <w:lang w:eastAsia="lt-LT"/>
        </w:rPr>
        <w:t xml:space="preserve"> kaip prieigos prie skaitmeninio ugdymo turinio variantu ir galimybe</w:t>
      </w:r>
      <w:r w:rsidR="00052485">
        <w:rPr>
          <w:rStyle w:val="Puslapioinaosnuoroda"/>
          <w:rFonts w:ascii="Times New Roman" w:eastAsia="Times New Roman" w:hAnsi="Times New Roman" w:cs="Times New Roman"/>
          <w:sz w:val="24"/>
          <w:szCs w:val="24"/>
          <w:lang w:eastAsia="lt-LT"/>
        </w:rPr>
        <w:footnoteReference w:id="4"/>
      </w:r>
      <w:r w:rsidR="00052485" w:rsidRPr="00052485">
        <w:rPr>
          <w:rFonts w:ascii="Times New Roman" w:eastAsia="Times New Roman" w:hAnsi="Times New Roman" w:cs="Times New Roman"/>
          <w:sz w:val="24"/>
          <w:szCs w:val="24"/>
          <w:lang w:eastAsia="lt-LT"/>
        </w:rPr>
        <w:t>. Šią galimybę</w:t>
      </w:r>
      <w:r w:rsidR="002A6B46">
        <w:rPr>
          <w:rFonts w:ascii="Times New Roman" w:eastAsia="Times New Roman" w:hAnsi="Times New Roman" w:cs="Times New Roman"/>
          <w:sz w:val="24"/>
          <w:szCs w:val="24"/>
          <w:lang w:eastAsia="lt-LT"/>
        </w:rPr>
        <w:t>,</w:t>
      </w:r>
      <w:r w:rsidR="00052485" w:rsidRPr="00052485">
        <w:rPr>
          <w:rFonts w:ascii="Times New Roman" w:eastAsia="Times New Roman" w:hAnsi="Times New Roman" w:cs="Times New Roman"/>
          <w:sz w:val="24"/>
          <w:szCs w:val="24"/>
          <w:lang w:eastAsia="lt-LT"/>
        </w:rPr>
        <w:t xml:space="preserve"> </w:t>
      </w:r>
      <w:r w:rsidR="002A6B46">
        <w:rPr>
          <w:rFonts w:ascii="Times New Roman" w:eastAsia="Times New Roman" w:hAnsi="Times New Roman" w:cs="Times New Roman"/>
          <w:sz w:val="24"/>
          <w:szCs w:val="24"/>
          <w:lang w:eastAsia="lt-LT"/>
        </w:rPr>
        <w:t xml:space="preserve">bendraudami su bendrojo ugdymo mokyklų mokytojais, </w:t>
      </w:r>
      <w:r w:rsidR="002A6B46" w:rsidRPr="002A6B46">
        <w:rPr>
          <w:rFonts w:ascii="Times New Roman" w:eastAsia="Times New Roman" w:hAnsi="Times New Roman" w:cs="Times New Roman"/>
          <w:sz w:val="24"/>
          <w:szCs w:val="24"/>
          <w:lang w:eastAsia="lt-LT"/>
        </w:rPr>
        <w:t>propaguoja ir</w:t>
      </w:r>
      <w:r w:rsidR="002A6B46">
        <w:rPr>
          <w:rFonts w:ascii="Times New Roman" w:eastAsia="Times New Roman" w:hAnsi="Times New Roman" w:cs="Times New Roman"/>
          <w:sz w:val="24"/>
          <w:szCs w:val="24"/>
          <w:lang w:eastAsia="lt-LT"/>
        </w:rPr>
        <w:t xml:space="preserve"> UPC </w:t>
      </w:r>
      <w:r w:rsidR="00095DC5">
        <w:rPr>
          <w:rFonts w:ascii="Times New Roman" w:eastAsia="Times New Roman" w:hAnsi="Times New Roman" w:cs="Times New Roman"/>
          <w:sz w:val="24"/>
          <w:szCs w:val="24"/>
          <w:lang w:eastAsia="lt-LT"/>
        </w:rPr>
        <w:t>metodininkai</w:t>
      </w:r>
      <w:r w:rsidR="00052485" w:rsidRPr="00052485">
        <w:rPr>
          <w:rFonts w:ascii="Times New Roman" w:eastAsia="Times New Roman" w:hAnsi="Times New Roman" w:cs="Times New Roman"/>
          <w:sz w:val="24"/>
          <w:szCs w:val="24"/>
          <w:lang w:eastAsia="lt-LT"/>
        </w:rPr>
        <w:t>. Tiesa, naudojant šį metodą būtina atkreipti dėmesį į galimą mokinių atskirtį – sudaryti galimybę neturintiems tinkamo išmaniojo telefono mokiniams irgi naudotis skaitmeniniu turiniu, taip pat užtikrinti visiems mokiniams nemokamą interneto ryšį.</w:t>
      </w:r>
    </w:p>
    <w:p w:rsidR="002A6B46" w:rsidRDefault="002A6B46" w:rsidP="005233DC">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Lyginant su 2011 m. ana</w:t>
      </w:r>
      <w:r w:rsidR="000514D5">
        <w:rPr>
          <w:rFonts w:ascii="Times New Roman" w:eastAsia="Times New Roman" w:hAnsi="Times New Roman" w:cs="Times New Roman"/>
          <w:sz w:val="24"/>
          <w:szCs w:val="24"/>
          <w:lang w:eastAsia="lt-LT"/>
        </w:rPr>
        <w:t>lize nepadaugėjo stebėtų pamokų</w:t>
      </w:r>
      <w:r>
        <w:rPr>
          <w:rFonts w:ascii="Times New Roman" w:eastAsia="Times New Roman" w:hAnsi="Times New Roman" w:cs="Times New Roman"/>
          <w:sz w:val="24"/>
          <w:szCs w:val="24"/>
          <w:lang w:eastAsia="lt-LT"/>
        </w:rPr>
        <w:t>, kuriose būtų naudojami</w:t>
      </w:r>
      <w:r w:rsidRPr="002A6B46">
        <w:t xml:space="preserve"> </w:t>
      </w:r>
      <w:r>
        <w:rPr>
          <w:rFonts w:ascii="Times New Roman" w:eastAsia="Times New Roman" w:hAnsi="Times New Roman" w:cs="Times New Roman"/>
          <w:sz w:val="24"/>
          <w:szCs w:val="24"/>
          <w:lang w:eastAsia="lt-LT"/>
        </w:rPr>
        <w:t>c</w:t>
      </w:r>
      <w:r w:rsidRPr="002A6B46">
        <w:rPr>
          <w:rFonts w:ascii="Times New Roman" w:eastAsia="Times New Roman" w:hAnsi="Times New Roman" w:cs="Times New Roman"/>
          <w:sz w:val="24"/>
          <w:szCs w:val="24"/>
          <w:lang w:eastAsia="lt-LT"/>
        </w:rPr>
        <w:t>hemijos, fizikos, biologijos prietaisai ir medžiagos</w:t>
      </w:r>
      <w:r w:rsidR="000514D5">
        <w:rPr>
          <w:rFonts w:ascii="Times New Roman" w:eastAsia="Times New Roman" w:hAnsi="Times New Roman" w:cs="Times New Roman"/>
          <w:sz w:val="24"/>
          <w:szCs w:val="24"/>
          <w:lang w:eastAsia="lt-LT"/>
        </w:rPr>
        <w:t>, dalis bendrai paėmus</w:t>
      </w:r>
      <w:r>
        <w:rPr>
          <w:rFonts w:ascii="Times New Roman" w:eastAsia="Times New Roman" w:hAnsi="Times New Roman" w:cs="Times New Roman"/>
          <w:sz w:val="24"/>
          <w:szCs w:val="24"/>
          <w:lang w:eastAsia="lt-LT"/>
        </w:rPr>
        <w:t>.</w:t>
      </w:r>
    </w:p>
    <w:p w:rsidR="000514D5" w:rsidRPr="000514D5" w:rsidRDefault="000514D5" w:rsidP="000514D5">
      <w:pPr>
        <w:spacing w:after="0" w:line="360" w:lineRule="auto"/>
        <w:jc w:val="both"/>
        <w:rPr>
          <w:rFonts w:ascii="Times New Roman" w:eastAsia="Times New Roman" w:hAnsi="Times New Roman" w:cs="Times New Roman"/>
          <w:sz w:val="24"/>
          <w:szCs w:val="24"/>
          <w:lang w:eastAsia="lt-LT"/>
        </w:rPr>
      </w:pPr>
      <w:r w:rsidRPr="000514D5">
        <w:rPr>
          <w:rFonts w:ascii="Times New Roman" w:eastAsia="Times New Roman" w:hAnsi="Times New Roman" w:cs="Times New Roman"/>
          <w:sz w:val="24"/>
          <w:szCs w:val="24"/>
          <w:lang w:eastAsia="lt-LT"/>
        </w:rPr>
        <w:t>Pamokos stebėjimo protokolų analizė parodė, kad vis daugiau pamokoje naudojamų mokymo priemonių yra mokytojo surandamos elektroninėje erdvėje ir/ arba pačio mokytojo parengiamos. Taip susirastomis ar pasirengtomis priemonėmis naudojasi praktiškai kiekvienas bendrojo ugdymo mokyklos mokytojas. Kita vertus, šioms pačio mokytojo sukuriamoms  ar elektroninėje erdvėje surandamoms mokymo ar mokymosi priemonėms paprastai nėra taikomi kokie nors deramos kokybės kriterijai. Todėl:</w:t>
      </w:r>
    </w:p>
    <w:p w:rsidR="000514D5" w:rsidRPr="000514D5" w:rsidRDefault="000514D5" w:rsidP="00617DD6">
      <w:pPr>
        <w:pStyle w:val="Sraopastraipa"/>
        <w:numPr>
          <w:ilvl w:val="0"/>
          <w:numId w:val="41"/>
        </w:numPr>
        <w:spacing w:after="0" w:line="360" w:lineRule="auto"/>
        <w:jc w:val="both"/>
        <w:rPr>
          <w:rFonts w:ascii="Times New Roman" w:eastAsia="Times New Roman" w:hAnsi="Times New Roman" w:cs="Times New Roman"/>
          <w:sz w:val="24"/>
          <w:szCs w:val="24"/>
          <w:lang w:eastAsia="lt-LT"/>
        </w:rPr>
      </w:pPr>
      <w:r w:rsidRPr="000514D5">
        <w:rPr>
          <w:rFonts w:ascii="Times New Roman" w:eastAsia="Times New Roman" w:hAnsi="Times New Roman" w:cs="Times New Roman"/>
          <w:sz w:val="24"/>
          <w:szCs w:val="24"/>
          <w:lang w:eastAsia="lt-LT"/>
        </w:rPr>
        <w:t>tokioms mokymo priemonėms turėtų galioti šiuo metu tik vadovėliams keliami baziniai vertinimo kriterijai: medžiagos tinkamumas vertybinėms nuostatoms ugdytis, atitiktis bendrajai programai, dalykinis tikslumas, tinkamumas amžiaus tarpsniui ir metodinis tinkamumas. Būtina kuriame nors norminiame dokumente (pvz., Švietimo aprūpinimo standartuose) įtvirtinti nuostatą, kad pačio mokytojo susikurtas arba susirastas ir pamokoje naudojamas ugdymo turinys turi atitikti šiuos vertinimo kriterijus, o atsakomybė už tokių vertinimo kriterijų laikymąsi turėtų būti deleguojama pačiam mokytojui ir jo mokyklos vadovybei.</w:t>
      </w:r>
    </w:p>
    <w:p w:rsidR="000514D5" w:rsidRPr="000514D5" w:rsidRDefault="000514D5" w:rsidP="00617DD6">
      <w:pPr>
        <w:pStyle w:val="Sraopastraipa"/>
        <w:numPr>
          <w:ilvl w:val="0"/>
          <w:numId w:val="41"/>
        </w:numPr>
        <w:spacing w:after="0" w:line="360" w:lineRule="auto"/>
        <w:jc w:val="both"/>
        <w:rPr>
          <w:rFonts w:ascii="Times New Roman" w:eastAsia="Times New Roman" w:hAnsi="Times New Roman" w:cs="Times New Roman"/>
          <w:sz w:val="24"/>
          <w:szCs w:val="24"/>
          <w:lang w:eastAsia="lt-LT"/>
        </w:rPr>
      </w:pPr>
      <w:r w:rsidRPr="000514D5">
        <w:rPr>
          <w:rFonts w:ascii="Times New Roman" w:eastAsia="Times New Roman" w:hAnsi="Times New Roman" w:cs="Times New Roman"/>
          <w:sz w:val="24"/>
          <w:szCs w:val="24"/>
          <w:lang w:eastAsia="lt-LT"/>
        </w:rPr>
        <w:t>būtina parengti ir paskelbti mokomąją medžiagą mokytojams, kad jie, ieškodami savo pamokoms tinkamo ugdymo turinio, mokėtų deramai įvertinti savo parengtą ar susirastą mokymo ar mokymosi priemonę. Būtų galima UPC taip pat organizuoti nuolat veikiantį distancinį mokymo kursą, kaip mokytojams deramai pasirinkti ar pasirengti mokymo priemonę.</w:t>
      </w:r>
    </w:p>
    <w:p w:rsidR="000514D5" w:rsidRPr="000514D5" w:rsidRDefault="000514D5" w:rsidP="00617DD6">
      <w:pPr>
        <w:pStyle w:val="Sraopastraipa"/>
        <w:numPr>
          <w:ilvl w:val="0"/>
          <w:numId w:val="41"/>
        </w:numPr>
        <w:spacing w:after="0" w:line="360" w:lineRule="auto"/>
        <w:jc w:val="both"/>
        <w:rPr>
          <w:rFonts w:ascii="Times New Roman" w:eastAsia="Times New Roman" w:hAnsi="Times New Roman" w:cs="Times New Roman"/>
          <w:sz w:val="24"/>
          <w:szCs w:val="24"/>
          <w:lang w:eastAsia="lt-LT"/>
        </w:rPr>
      </w:pPr>
      <w:r w:rsidRPr="000514D5">
        <w:rPr>
          <w:rFonts w:ascii="Times New Roman" w:eastAsia="Times New Roman" w:hAnsi="Times New Roman" w:cs="Times New Roman"/>
          <w:sz w:val="24"/>
          <w:szCs w:val="24"/>
          <w:lang w:eastAsia="lt-LT"/>
        </w:rPr>
        <w:t>Rengiant specialią mokomąją medžiagą mokytojams yra svarbu akcentuoti autorių teisių apsaugos klausimus, renkantis arba rengiant pamokai būtiną ugdymo  turinį. Sekant Vokietijos ir daugelio kitų Europos valstybių  pavyzdžiu, būtų galima taip pat siūlyti rengti specialų Švietimo ir mokslo ministerijos susitarimą su leidėjų asociacija dėl platesnio viešai skelbiamos medžiagos naudojimo mokymo tikslams, kur būtų nustatytos aiškios tokios medžiagos naudojimo mokymo tikslams taisyklės.</w:t>
      </w:r>
    </w:p>
    <w:p w:rsidR="000514D5" w:rsidRPr="000514D5" w:rsidRDefault="000514D5" w:rsidP="00617DD6">
      <w:pPr>
        <w:pStyle w:val="Sraopastraipa"/>
        <w:numPr>
          <w:ilvl w:val="0"/>
          <w:numId w:val="41"/>
        </w:numPr>
        <w:spacing w:after="0" w:line="360" w:lineRule="auto"/>
        <w:jc w:val="both"/>
        <w:rPr>
          <w:rFonts w:ascii="Times New Roman" w:eastAsia="Times New Roman" w:hAnsi="Times New Roman" w:cs="Times New Roman"/>
          <w:sz w:val="24"/>
          <w:szCs w:val="24"/>
          <w:lang w:eastAsia="lt-LT"/>
        </w:rPr>
      </w:pPr>
      <w:r w:rsidRPr="000514D5">
        <w:rPr>
          <w:rFonts w:ascii="Times New Roman" w:eastAsia="Times New Roman" w:hAnsi="Times New Roman" w:cs="Times New Roman"/>
          <w:sz w:val="24"/>
          <w:szCs w:val="24"/>
          <w:lang w:eastAsia="lt-LT"/>
        </w:rPr>
        <w:lastRenderedPageBreak/>
        <w:t>Būtina kurti kuo platesnes atviros prieigos prie edukacinio turinio (</w:t>
      </w:r>
      <w:proofErr w:type="spellStart"/>
      <w:r w:rsidRPr="000514D5">
        <w:rPr>
          <w:rFonts w:ascii="Times New Roman" w:eastAsia="Times New Roman" w:hAnsi="Times New Roman" w:cs="Times New Roman"/>
          <w:sz w:val="24"/>
          <w:szCs w:val="24"/>
          <w:lang w:eastAsia="lt-LT"/>
        </w:rPr>
        <w:t>Open</w:t>
      </w:r>
      <w:proofErr w:type="spellEnd"/>
      <w:r w:rsidRPr="000514D5">
        <w:rPr>
          <w:rFonts w:ascii="Times New Roman" w:eastAsia="Times New Roman" w:hAnsi="Times New Roman" w:cs="Times New Roman"/>
          <w:sz w:val="24"/>
          <w:szCs w:val="24"/>
          <w:lang w:eastAsia="lt-LT"/>
        </w:rPr>
        <w:t xml:space="preserve"> </w:t>
      </w:r>
      <w:proofErr w:type="spellStart"/>
      <w:r w:rsidRPr="000514D5">
        <w:rPr>
          <w:rFonts w:ascii="Times New Roman" w:eastAsia="Times New Roman" w:hAnsi="Times New Roman" w:cs="Times New Roman"/>
          <w:sz w:val="24"/>
          <w:szCs w:val="24"/>
          <w:lang w:eastAsia="lt-LT"/>
        </w:rPr>
        <w:t>Educational</w:t>
      </w:r>
      <w:proofErr w:type="spellEnd"/>
      <w:r w:rsidRPr="000514D5">
        <w:rPr>
          <w:rFonts w:ascii="Times New Roman" w:eastAsia="Times New Roman" w:hAnsi="Times New Roman" w:cs="Times New Roman"/>
          <w:sz w:val="24"/>
          <w:szCs w:val="24"/>
          <w:lang w:eastAsia="lt-LT"/>
        </w:rPr>
        <w:t xml:space="preserve"> </w:t>
      </w:r>
      <w:proofErr w:type="spellStart"/>
      <w:r w:rsidRPr="000514D5">
        <w:rPr>
          <w:rFonts w:ascii="Times New Roman" w:eastAsia="Times New Roman" w:hAnsi="Times New Roman" w:cs="Times New Roman"/>
          <w:sz w:val="24"/>
          <w:szCs w:val="24"/>
          <w:lang w:eastAsia="lt-LT"/>
        </w:rPr>
        <w:t>Resources</w:t>
      </w:r>
      <w:proofErr w:type="spellEnd"/>
      <w:r w:rsidRPr="000514D5">
        <w:rPr>
          <w:rFonts w:ascii="Times New Roman" w:eastAsia="Times New Roman" w:hAnsi="Times New Roman" w:cs="Times New Roman"/>
          <w:sz w:val="24"/>
          <w:szCs w:val="24"/>
          <w:lang w:eastAsia="lt-LT"/>
        </w:rPr>
        <w:t>, OER) galimybes – skatinti visus suinteresuotus asmenis rengti deramos kokybės mokymo ir mokymosi priemones, kurios, esant atitinkamam licencijavimui, galėtų būti be apribojimų naudojamos, keičiamos ir toliau platinamos ir kurios yra ypatingai svarbios mokymui(</w:t>
      </w:r>
      <w:proofErr w:type="spellStart"/>
      <w:r w:rsidRPr="000514D5">
        <w:rPr>
          <w:rFonts w:ascii="Times New Roman" w:eastAsia="Times New Roman" w:hAnsi="Times New Roman" w:cs="Times New Roman"/>
          <w:sz w:val="24"/>
          <w:szCs w:val="24"/>
          <w:lang w:eastAsia="lt-LT"/>
        </w:rPr>
        <w:t>si</w:t>
      </w:r>
      <w:proofErr w:type="spellEnd"/>
      <w:r w:rsidRPr="000514D5">
        <w:rPr>
          <w:rFonts w:ascii="Times New Roman" w:eastAsia="Times New Roman" w:hAnsi="Times New Roman" w:cs="Times New Roman"/>
          <w:sz w:val="24"/>
          <w:szCs w:val="24"/>
          <w:lang w:eastAsia="lt-LT"/>
        </w:rPr>
        <w:t>) naudojant skaitmenines medijas. Plečiant atviros prieigos galimybes, būtina kurti OER skatinančią infrastruktūrą, kuri apimtų atviros prieigos edukacinio turinio duomenų bankus, būtinus metaduomenų standartus, teisinį saugumą (panaudojimo, kombinavimo ir tolesnio vystymo prasme), draugišką vartotojams licencijavimo sistemą, gerai pagrįstas didaktines koncepcijas ir patogius privataus verslo modelius, skatinančius OER plėtrą.</w:t>
      </w:r>
    </w:p>
    <w:p w:rsidR="000514D5" w:rsidRDefault="000514D5" w:rsidP="000514D5">
      <w:pPr>
        <w:spacing w:after="0" w:line="360" w:lineRule="auto"/>
        <w:jc w:val="both"/>
        <w:rPr>
          <w:rFonts w:ascii="Times New Roman" w:eastAsia="Times New Roman" w:hAnsi="Times New Roman" w:cs="Times New Roman"/>
          <w:sz w:val="24"/>
          <w:szCs w:val="24"/>
          <w:lang w:eastAsia="lt-LT"/>
        </w:rPr>
      </w:pPr>
      <w:r w:rsidRPr="000514D5">
        <w:rPr>
          <w:rFonts w:ascii="Times New Roman" w:eastAsia="Times New Roman" w:hAnsi="Times New Roman" w:cs="Times New Roman"/>
          <w:sz w:val="24"/>
          <w:szCs w:val="24"/>
          <w:lang w:eastAsia="lt-LT"/>
        </w:rPr>
        <w:t>Pamokų stebėjimo protokolų analizė parodė, kad kartu su vadovėliu naudojamas papildomas ugdymo turinys pamokoje naudojamas vis plačiau ir didelę jo dalį sudaro skaitmeninis ugdymo turinys. Bet šį turinį mokytojas dažnai priverstas pats ieškotis arba pats pasirengti. Būtų racionalu skatinti vadovėlius leidžiančias leidyklas kartu su naujais vadovėliais mokytojams siūlyti ir skaitmeninį, vadovėlius papildantį ugdymo turinį (pateikiamą skaitmeninėje laikmenoje ar specialioje interneto svetainėje), kuris būtų susietas su leidyklos platinamo vadovėlio problematika, atitiktų keliamus bazinius (vadovėlio) tinkamumo kriterijus bei autorių teisės reikalavimus.</w:t>
      </w:r>
    </w:p>
    <w:p w:rsidR="002A6B46" w:rsidRDefault="002A6B46" w:rsidP="005233DC">
      <w:pPr>
        <w:spacing w:after="0" w:line="360" w:lineRule="auto"/>
        <w:jc w:val="both"/>
        <w:rPr>
          <w:rFonts w:ascii="Times New Roman" w:eastAsia="Times New Roman" w:hAnsi="Times New Roman" w:cs="Times New Roman"/>
          <w:sz w:val="24"/>
          <w:szCs w:val="24"/>
          <w:lang w:eastAsia="lt-LT"/>
        </w:rPr>
      </w:pPr>
    </w:p>
    <w:p w:rsidR="007746C9" w:rsidRDefault="007746C9" w:rsidP="007746C9">
      <w:pPr>
        <w:spacing w:after="0" w:line="360" w:lineRule="auto"/>
        <w:jc w:val="both"/>
        <w:rPr>
          <w:rFonts w:ascii="Times New Roman" w:eastAsia="Times New Roman" w:hAnsi="Times New Roman" w:cs="Times New Roman"/>
          <w:sz w:val="24"/>
          <w:szCs w:val="24"/>
          <w:lang w:eastAsia="lt-LT"/>
        </w:rPr>
      </w:pPr>
      <w:r w:rsidRPr="007746C9">
        <w:rPr>
          <w:rFonts w:ascii="Times New Roman" w:eastAsia="Times New Roman" w:hAnsi="Times New Roman" w:cs="Times New Roman"/>
          <w:b/>
          <w:i/>
          <w:sz w:val="24"/>
          <w:szCs w:val="24"/>
          <w:lang w:eastAsia="lt-LT"/>
        </w:rPr>
        <w:t>Pamokų, kuriose šalia vadovėlio buvo naudojamos įvairios mokymo priemonės, dalies priklausomybė nuo įvairių pamokos ir mokyklos požymių.</w:t>
      </w:r>
      <w:r w:rsidRPr="007746C9">
        <w:rPr>
          <w:rFonts w:ascii="Times New Roman" w:eastAsia="Times New Roman" w:hAnsi="Times New Roman" w:cs="Times New Roman"/>
          <w:sz w:val="24"/>
          <w:szCs w:val="24"/>
          <w:lang w:eastAsia="lt-LT"/>
        </w:rPr>
        <w:t xml:space="preserve"> Vertinant pagal mokomuosius dalykus, pamokų, kuriose šalia vadovėlio buvo naudota kokia nors kita mokymo priemonė, dalis nėra vienoda (2 lentelė). 2 lentelėje rodoma situacija tų mokomųjų dalykų, kurių pamokų stebėjimo protokolų analizuota ne mažiau kaip 100.</w:t>
      </w:r>
    </w:p>
    <w:p w:rsidR="00C64017" w:rsidRDefault="00F03892" w:rsidP="007746C9">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Lyginant kiekvienos mokymo ir mokymosi priemonės naud</w:t>
      </w:r>
      <w:r w:rsidR="008B03E8">
        <w:rPr>
          <w:rFonts w:ascii="Times New Roman" w:eastAsia="Times New Roman" w:hAnsi="Times New Roman" w:cs="Times New Roman"/>
          <w:sz w:val="24"/>
          <w:szCs w:val="24"/>
          <w:lang w:eastAsia="lt-LT"/>
        </w:rPr>
        <w:t>ojimo dažnumą</w:t>
      </w:r>
      <w:r>
        <w:rPr>
          <w:rFonts w:ascii="Times New Roman" w:eastAsia="Times New Roman" w:hAnsi="Times New Roman" w:cs="Times New Roman"/>
          <w:sz w:val="24"/>
          <w:szCs w:val="24"/>
          <w:lang w:eastAsia="lt-LT"/>
        </w:rPr>
        <w:t xml:space="preserve"> pamokoje</w:t>
      </w:r>
      <w:r w:rsidR="00DA2CD3">
        <w:rPr>
          <w:rFonts w:ascii="Times New Roman" w:eastAsia="Times New Roman" w:hAnsi="Times New Roman" w:cs="Times New Roman"/>
          <w:sz w:val="24"/>
          <w:szCs w:val="24"/>
          <w:lang w:eastAsia="lt-LT"/>
        </w:rPr>
        <w:t xml:space="preserve"> ir v</w:t>
      </w:r>
      <w:r w:rsidR="00DA2CD3" w:rsidRPr="00DA2CD3">
        <w:rPr>
          <w:rFonts w:ascii="Times New Roman" w:eastAsia="Times New Roman" w:hAnsi="Times New Roman" w:cs="Times New Roman"/>
          <w:sz w:val="24"/>
          <w:szCs w:val="24"/>
          <w:lang w:eastAsia="lt-LT"/>
        </w:rPr>
        <w:t xml:space="preserve">ertinant audiovizualinių priemonių (paprastai </w:t>
      </w:r>
      <w:r w:rsidR="00DA2CD3">
        <w:rPr>
          <w:rFonts w:ascii="Times New Roman" w:eastAsia="Times New Roman" w:hAnsi="Times New Roman" w:cs="Times New Roman"/>
          <w:sz w:val="24"/>
          <w:szCs w:val="24"/>
          <w:lang w:eastAsia="lt-LT"/>
        </w:rPr>
        <w:t xml:space="preserve">– </w:t>
      </w:r>
      <w:r w:rsidR="00DA2CD3" w:rsidRPr="00DA2CD3">
        <w:rPr>
          <w:rFonts w:ascii="Times New Roman" w:eastAsia="Times New Roman" w:hAnsi="Times New Roman" w:cs="Times New Roman"/>
          <w:sz w:val="24"/>
          <w:szCs w:val="24"/>
          <w:lang w:eastAsia="lt-LT"/>
        </w:rPr>
        <w:t>multimedijų</w:t>
      </w:r>
      <w:r w:rsidR="00DA2CD3">
        <w:rPr>
          <w:rFonts w:ascii="Times New Roman" w:eastAsia="Times New Roman" w:hAnsi="Times New Roman" w:cs="Times New Roman"/>
          <w:sz w:val="24"/>
          <w:szCs w:val="24"/>
          <w:lang w:eastAsia="lt-LT"/>
        </w:rPr>
        <w:t xml:space="preserve"> </w:t>
      </w:r>
      <w:r w:rsidR="00DA2CD3" w:rsidRPr="00DA2CD3">
        <w:rPr>
          <w:rFonts w:ascii="Times New Roman" w:eastAsia="Times New Roman" w:hAnsi="Times New Roman" w:cs="Times New Roman"/>
          <w:sz w:val="24"/>
          <w:szCs w:val="24"/>
          <w:lang w:eastAsia="lt-LT"/>
        </w:rPr>
        <w:t>arba išmaniųjų lentų) naudojimą per pamokas, iš 2017 m. analizės matyti, kad</w:t>
      </w:r>
      <w:r w:rsidR="00A52468">
        <w:rPr>
          <w:rFonts w:ascii="Times New Roman" w:eastAsia="Times New Roman" w:hAnsi="Times New Roman" w:cs="Times New Roman"/>
          <w:sz w:val="24"/>
          <w:szCs w:val="24"/>
          <w:lang w:eastAsia="lt-LT"/>
        </w:rPr>
        <w:t xml:space="preserve"> dažniau nei vidutiniškai jos buvo naudojamos per informacinių technologijų, geografijos, biologijos, istorijos ir pilietinio ugdymo bei anglų užsienio kalbos pamokas, o rečiausiai – per matematikos ir pradinio ugdymo dalykų pamokas. Lyginant su 2011 m. analizės rezultatais, audiovizualinių priemonių </w:t>
      </w:r>
      <w:r w:rsidR="00C64017">
        <w:rPr>
          <w:rFonts w:ascii="Times New Roman" w:eastAsia="Times New Roman" w:hAnsi="Times New Roman" w:cs="Times New Roman"/>
          <w:sz w:val="24"/>
          <w:szCs w:val="24"/>
          <w:lang w:eastAsia="lt-LT"/>
        </w:rPr>
        <w:t>naudojimo dažnumas</w:t>
      </w:r>
      <w:r w:rsidR="00A52468">
        <w:rPr>
          <w:rFonts w:ascii="Times New Roman" w:eastAsia="Times New Roman" w:hAnsi="Times New Roman" w:cs="Times New Roman"/>
          <w:sz w:val="24"/>
          <w:szCs w:val="24"/>
          <w:lang w:eastAsia="lt-LT"/>
        </w:rPr>
        <w:t xml:space="preserve"> per pamoką daugiausia išaugo per </w:t>
      </w:r>
      <w:r w:rsidR="008B03E8">
        <w:rPr>
          <w:rFonts w:ascii="Times New Roman" w:eastAsia="Times New Roman" w:hAnsi="Times New Roman" w:cs="Times New Roman"/>
          <w:sz w:val="24"/>
          <w:szCs w:val="24"/>
          <w:lang w:eastAsia="lt-LT"/>
        </w:rPr>
        <w:t>geografijos, anglų užsienio kalbos ir muzikos pamokas, o mažiausiai išaugo – per fizikos ir chemijos pamokas. Nebuvo ne vieno dalyko iš visų analizuotų, per kurio pamokas, lyginant su 2011 m. analizės rezultatais, audiovizualinių priemonių naudojimo per pamokas dažnumas būtų sumažėjęs.</w:t>
      </w:r>
    </w:p>
    <w:p w:rsidR="00F03892" w:rsidRPr="00F53F97" w:rsidRDefault="00C64017" w:rsidP="00F53F9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Vertinant mokytojo parengtos dalijamosios medžiagos naudojimo dažnumą, iš 2017 m. analizės rezultatų matyti, kad ją dažniau nei vidutiniškai mokytojai per pamokas naudojo istorijos ir pilietinio </w:t>
      </w:r>
      <w:r>
        <w:rPr>
          <w:rFonts w:ascii="Times New Roman" w:eastAsia="Times New Roman" w:hAnsi="Times New Roman" w:cs="Times New Roman"/>
          <w:sz w:val="24"/>
          <w:szCs w:val="24"/>
          <w:lang w:eastAsia="lt-LT"/>
        </w:rPr>
        <w:lastRenderedPageBreak/>
        <w:t xml:space="preserve">ugdymo bei anglų užsienio kalbos pamokose, o rečiau, nei vidutiniškai </w:t>
      </w:r>
      <w:r w:rsidR="003B3A5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003B3A5E">
        <w:rPr>
          <w:rFonts w:ascii="Times New Roman" w:eastAsia="Times New Roman" w:hAnsi="Times New Roman" w:cs="Times New Roman"/>
          <w:sz w:val="24"/>
          <w:szCs w:val="24"/>
          <w:lang w:eastAsia="lt-LT"/>
        </w:rPr>
        <w:t>fizikos, informacinių technologijų ir muzikos pamokose.</w:t>
      </w:r>
    </w:p>
    <w:p w:rsidR="007746C9" w:rsidRPr="007746C9" w:rsidRDefault="007746C9" w:rsidP="007746C9">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b/>
          <w:sz w:val="24"/>
          <w:szCs w:val="24"/>
          <w:lang w:eastAsia="lt-LT"/>
        </w:rPr>
        <w:t>2 lentelė.</w:t>
      </w:r>
      <w:r w:rsidRPr="007746C9">
        <w:rPr>
          <w:rFonts w:ascii="Times New Roman" w:eastAsia="Times New Roman" w:hAnsi="Times New Roman" w:cs="Times New Roman"/>
          <w:sz w:val="24"/>
          <w:szCs w:val="24"/>
          <w:lang w:eastAsia="lt-LT"/>
        </w:rPr>
        <w:t xml:space="preserve"> Pamokų, kuriose šalia vadovėlio buvo naudotos įvairios </w:t>
      </w:r>
    </w:p>
    <w:p w:rsidR="007746C9" w:rsidRDefault="007746C9" w:rsidP="007746C9">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 xml:space="preserve">mokymo </w:t>
      </w:r>
      <w:r w:rsidR="00104133">
        <w:rPr>
          <w:rFonts w:ascii="Times New Roman" w:eastAsia="Times New Roman" w:hAnsi="Times New Roman" w:cs="Times New Roman"/>
          <w:sz w:val="24"/>
          <w:szCs w:val="24"/>
          <w:lang w:eastAsia="lt-LT"/>
        </w:rPr>
        <w:t xml:space="preserve">ir mokymosi </w:t>
      </w:r>
      <w:r w:rsidRPr="007746C9">
        <w:rPr>
          <w:rFonts w:ascii="Times New Roman" w:eastAsia="Times New Roman" w:hAnsi="Times New Roman" w:cs="Times New Roman"/>
          <w:sz w:val="24"/>
          <w:szCs w:val="24"/>
          <w:lang w:eastAsia="lt-LT"/>
        </w:rPr>
        <w:t>priemonės, dalis pagal mokomuosius dalykus (%)</w:t>
      </w:r>
    </w:p>
    <w:p w:rsidR="007746C9" w:rsidRDefault="007746C9" w:rsidP="007746C9">
      <w:pPr>
        <w:spacing w:after="0" w:line="240" w:lineRule="auto"/>
        <w:jc w:val="center"/>
        <w:rPr>
          <w:rFonts w:ascii="Times New Roman" w:eastAsia="Times New Roman" w:hAnsi="Times New Roman" w:cs="Times New Roman"/>
          <w:sz w:val="24"/>
          <w:szCs w:val="24"/>
          <w:lang w:eastAsia="lt-LT"/>
        </w:rPr>
      </w:pPr>
    </w:p>
    <w:tbl>
      <w:tblPr>
        <w:tblW w:w="9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850"/>
        <w:gridCol w:w="540"/>
        <w:gridCol w:w="540"/>
        <w:gridCol w:w="720"/>
        <w:gridCol w:w="1080"/>
        <w:gridCol w:w="540"/>
        <w:gridCol w:w="720"/>
        <w:gridCol w:w="720"/>
        <w:gridCol w:w="1080"/>
      </w:tblGrid>
      <w:tr w:rsidR="007746C9" w:rsidRPr="007746C9" w:rsidTr="00624B55">
        <w:tc>
          <w:tcPr>
            <w:tcW w:w="3539" w:type="dxa"/>
            <w:gridSpan w:val="2"/>
            <w:vMerge w:val="restart"/>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0"/>
                <w:szCs w:val="20"/>
                <w:lang w:eastAsia="lt-LT"/>
              </w:rPr>
            </w:pPr>
          </w:p>
        </w:tc>
        <w:tc>
          <w:tcPr>
            <w:tcW w:w="1800" w:type="dxa"/>
            <w:gridSpan w:val="3"/>
            <w:vMerge w:val="restart"/>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0"/>
                <w:szCs w:val="20"/>
                <w:lang w:eastAsia="lt-LT"/>
              </w:rPr>
            </w:pPr>
            <w:r w:rsidRPr="007746C9">
              <w:rPr>
                <w:rFonts w:ascii="Times New Roman" w:eastAsia="Times New Roman" w:hAnsi="Times New Roman" w:cs="Times New Roman"/>
                <w:sz w:val="20"/>
                <w:szCs w:val="20"/>
                <w:lang w:eastAsia="lt-LT"/>
              </w:rPr>
              <w:t>Vadovėlį papildančios mokymo priemonės</w:t>
            </w:r>
          </w:p>
        </w:tc>
        <w:tc>
          <w:tcPr>
            <w:tcW w:w="1080" w:type="dxa"/>
            <w:vMerge w:val="restart"/>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0"/>
                <w:szCs w:val="20"/>
                <w:lang w:eastAsia="lt-LT"/>
              </w:rPr>
            </w:pPr>
            <w:r w:rsidRPr="007746C9">
              <w:rPr>
                <w:rFonts w:ascii="Times New Roman" w:eastAsia="Times New Roman" w:hAnsi="Times New Roman" w:cs="Times New Roman"/>
                <w:sz w:val="20"/>
                <w:szCs w:val="20"/>
                <w:lang w:eastAsia="lt-LT"/>
              </w:rPr>
              <w:t>Daiktai, medžiagos ir įranga</w:t>
            </w:r>
          </w:p>
        </w:tc>
        <w:tc>
          <w:tcPr>
            <w:tcW w:w="3060" w:type="dxa"/>
            <w:gridSpan w:val="4"/>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0"/>
                <w:szCs w:val="20"/>
                <w:lang w:eastAsia="lt-LT"/>
              </w:rPr>
            </w:pPr>
            <w:r w:rsidRPr="007746C9">
              <w:rPr>
                <w:rFonts w:ascii="Times New Roman" w:eastAsia="Times New Roman" w:hAnsi="Times New Roman" w:cs="Times New Roman"/>
                <w:sz w:val="20"/>
                <w:szCs w:val="20"/>
                <w:lang w:eastAsia="lt-LT"/>
              </w:rPr>
              <w:t>Skaitmeninės mokymo priemonės</w:t>
            </w:r>
          </w:p>
        </w:tc>
      </w:tr>
      <w:tr w:rsidR="007746C9" w:rsidRPr="007746C9" w:rsidTr="00624B55">
        <w:trPr>
          <w:trHeight w:val="665"/>
        </w:trPr>
        <w:tc>
          <w:tcPr>
            <w:tcW w:w="3539" w:type="dxa"/>
            <w:gridSpan w:val="2"/>
            <w:vMerge/>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4"/>
                <w:szCs w:val="24"/>
                <w:lang w:eastAsia="lt-LT"/>
              </w:rPr>
            </w:pPr>
          </w:p>
        </w:tc>
        <w:tc>
          <w:tcPr>
            <w:tcW w:w="1800" w:type="dxa"/>
            <w:gridSpan w:val="3"/>
            <w:vMerge/>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4"/>
                <w:szCs w:val="24"/>
                <w:lang w:eastAsia="lt-LT"/>
              </w:rPr>
            </w:pPr>
          </w:p>
        </w:tc>
        <w:tc>
          <w:tcPr>
            <w:tcW w:w="1080" w:type="dxa"/>
            <w:vMerge/>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4"/>
                <w:szCs w:val="24"/>
                <w:lang w:eastAsia="lt-LT"/>
              </w:rPr>
            </w:pPr>
          </w:p>
        </w:tc>
        <w:tc>
          <w:tcPr>
            <w:tcW w:w="1260" w:type="dxa"/>
            <w:gridSpan w:val="2"/>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0"/>
                <w:szCs w:val="20"/>
                <w:lang w:eastAsia="lt-LT"/>
              </w:rPr>
            </w:pPr>
            <w:r w:rsidRPr="007746C9">
              <w:rPr>
                <w:rFonts w:ascii="Times New Roman" w:eastAsia="Times New Roman" w:hAnsi="Times New Roman" w:cs="Times New Roman"/>
                <w:sz w:val="20"/>
                <w:szCs w:val="20"/>
                <w:lang w:eastAsia="lt-LT"/>
              </w:rPr>
              <w:t>Į bendrą darbą orientuotos priemonės</w:t>
            </w:r>
          </w:p>
        </w:tc>
        <w:tc>
          <w:tcPr>
            <w:tcW w:w="1800" w:type="dxa"/>
            <w:gridSpan w:val="2"/>
            <w:shd w:val="clear" w:color="auto" w:fill="auto"/>
          </w:tcPr>
          <w:p w:rsidR="007746C9" w:rsidRPr="007746C9" w:rsidRDefault="007746C9" w:rsidP="007746C9">
            <w:pPr>
              <w:spacing w:after="0" w:line="240" w:lineRule="auto"/>
              <w:jc w:val="center"/>
              <w:rPr>
                <w:rFonts w:ascii="Times New Roman" w:eastAsia="Times New Roman" w:hAnsi="Times New Roman" w:cs="Times New Roman"/>
                <w:sz w:val="20"/>
                <w:szCs w:val="20"/>
                <w:lang w:eastAsia="lt-LT"/>
              </w:rPr>
            </w:pPr>
            <w:r w:rsidRPr="007746C9">
              <w:rPr>
                <w:rFonts w:ascii="Times New Roman" w:eastAsia="Times New Roman" w:hAnsi="Times New Roman" w:cs="Times New Roman"/>
                <w:sz w:val="20"/>
                <w:szCs w:val="20"/>
                <w:lang w:eastAsia="lt-LT"/>
              </w:rPr>
              <w:t>Į individualų darbą orientuotos priemonės</w:t>
            </w:r>
          </w:p>
        </w:tc>
      </w:tr>
      <w:tr w:rsidR="007746C9" w:rsidRPr="007746C9" w:rsidTr="00624B55">
        <w:trPr>
          <w:cantSplit/>
          <w:trHeight w:val="1645"/>
        </w:trPr>
        <w:tc>
          <w:tcPr>
            <w:tcW w:w="3539" w:type="dxa"/>
            <w:gridSpan w:val="2"/>
            <w:vMerge/>
            <w:shd w:val="clear" w:color="auto" w:fill="auto"/>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p>
        </w:tc>
        <w:tc>
          <w:tcPr>
            <w:tcW w:w="54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r w:rsidRPr="007746C9">
              <w:rPr>
                <w:rFonts w:ascii="Times New Roman" w:eastAsia="Times New Roman" w:hAnsi="Times New Roman" w:cs="Times New Roman"/>
                <w:sz w:val="16"/>
                <w:szCs w:val="16"/>
                <w:lang w:eastAsia="lt-LT"/>
              </w:rPr>
              <w:t>Tradicinės vaizdinės priemonės</w:t>
            </w:r>
          </w:p>
        </w:tc>
        <w:tc>
          <w:tcPr>
            <w:tcW w:w="54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r w:rsidRPr="007746C9">
              <w:rPr>
                <w:rFonts w:ascii="Times New Roman" w:eastAsia="Times New Roman" w:hAnsi="Times New Roman" w:cs="Times New Roman"/>
                <w:sz w:val="16"/>
                <w:szCs w:val="16"/>
                <w:lang w:eastAsia="lt-LT"/>
              </w:rPr>
              <w:t>Žodynai, žinynai, atlasai,  kitos knygos</w:t>
            </w:r>
          </w:p>
        </w:tc>
        <w:tc>
          <w:tcPr>
            <w:tcW w:w="72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r w:rsidRPr="007746C9">
              <w:rPr>
                <w:rFonts w:ascii="Times New Roman" w:eastAsia="Times New Roman" w:hAnsi="Times New Roman" w:cs="Times New Roman"/>
                <w:sz w:val="16"/>
                <w:szCs w:val="16"/>
                <w:lang w:eastAsia="lt-LT"/>
              </w:rPr>
              <w:t>Mokytojo parengta dalijamoji medžiaga</w:t>
            </w:r>
          </w:p>
        </w:tc>
        <w:tc>
          <w:tcPr>
            <w:tcW w:w="108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p>
          <w:p w:rsidR="007746C9" w:rsidRPr="007746C9" w:rsidRDefault="00E73555" w:rsidP="007746C9">
            <w:pPr>
              <w:spacing w:after="0" w:line="240" w:lineRule="auto"/>
              <w:ind w:left="113" w:right="113"/>
              <w:jc w:val="center"/>
              <w:rPr>
                <w:rFonts w:ascii="Times New Roman" w:eastAsia="Times New Roman" w:hAnsi="Times New Roman" w:cs="Times New Roman"/>
                <w:sz w:val="16"/>
                <w:szCs w:val="16"/>
                <w:lang w:eastAsia="lt-LT"/>
              </w:rPr>
            </w:pPr>
            <w:r w:rsidRPr="00E73555">
              <w:rPr>
                <w:rFonts w:ascii="Times New Roman" w:eastAsia="Times New Roman" w:hAnsi="Times New Roman" w:cs="Times New Roman"/>
                <w:sz w:val="16"/>
                <w:szCs w:val="16"/>
                <w:lang w:eastAsia="lt-LT"/>
              </w:rPr>
              <w:t>Chemijos, fizikos ir biologijos pamokose naudojama įranga ir medžiagos</w:t>
            </w:r>
          </w:p>
        </w:tc>
        <w:tc>
          <w:tcPr>
            <w:tcW w:w="54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r w:rsidRPr="007746C9">
              <w:rPr>
                <w:rFonts w:ascii="Times New Roman" w:eastAsia="Times New Roman" w:hAnsi="Times New Roman" w:cs="Times New Roman"/>
                <w:sz w:val="16"/>
                <w:szCs w:val="16"/>
                <w:lang w:eastAsia="lt-LT"/>
              </w:rPr>
              <w:t>Audiovizualinės priemonės</w:t>
            </w:r>
          </w:p>
        </w:tc>
        <w:tc>
          <w:tcPr>
            <w:tcW w:w="72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proofErr w:type="spellStart"/>
            <w:r w:rsidRPr="007746C9">
              <w:rPr>
                <w:rFonts w:ascii="Times New Roman" w:eastAsia="Times New Roman" w:hAnsi="Times New Roman" w:cs="Times New Roman"/>
                <w:sz w:val="16"/>
                <w:szCs w:val="16"/>
                <w:lang w:eastAsia="lt-LT"/>
              </w:rPr>
              <w:t>Audialinės</w:t>
            </w:r>
            <w:proofErr w:type="spellEnd"/>
            <w:r w:rsidRPr="007746C9">
              <w:rPr>
                <w:rFonts w:ascii="Times New Roman" w:eastAsia="Times New Roman" w:hAnsi="Times New Roman" w:cs="Times New Roman"/>
                <w:sz w:val="16"/>
                <w:szCs w:val="16"/>
                <w:lang w:eastAsia="lt-LT"/>
              </w:rPr>
              <w:t xml:space="preserve"> priemonės</w:t>
            </w:r>
          </w:p>
        </w:tc>
        <w:tc>
          <w:tcPr>
            <w:tcW w:w="72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r w:rsidRPr="007746C9">
              <w:rPr>
                <w:rFonts w:ascii="Times New Roman" w:eastAsia="Times New Roman" w:hAnsi="Times New Roman" w:cs="Times New Roman"/>
                <w:sz w:val="16"/>
                <w:szCs w:val="16"/>
                <w:lang w:eastAsia="lt-LT"/>
              </w:rPr>
              <w:t xml:space="preserve">Priemonės, esančios viename kompiuteryje klasėje </w:t>
            </w:r>
          </w:p>
        </w:tc>
        <w:tc>
          <w:tcPr>
            <w:tcW w:w="1080" w:type="dxa"/>
            <w:shd w:val="clear" w:color="auto" w:fill="auto"/>
            <w:textDirection w:val="btLr"/>
          </w:tcPr>
          <w:p w:rsidR="007746C9" w:rsidRPr="007746C9" w:rsidRDefault="007746C9" w:rsidP="007746C9">
            <w:pPr>
              <w:spacing w:after="0" w:line="240" w:lineRule="auto"/>
              <w:ind w:left="113" w:right="113"/>
              <w:jc w:val="center"/>
              <w:rPr>
                <w:rFonts w:ascii="Times New Roman" w:eastAsia="Times New Roman" w:hAnsi="Times New Roman" w:cs="Times New Roman"/>
                <w:sz w:val="16"/>
                <w:szCs w:val="16"/>
                <w:lang w:eastAsia="lt-LT"/>
              </w:rPr>
            </w:pPr>
            <w:r w:rsidRPr="007746C9">
              <w:rPr>
                <w:rFonts w:ascii="Times New Roman" w:eastAsia="Times New Roman" w:hAnsi="Times New Roman" w:cs="Times New Roman"/>
                <w:sz w:val="16"/>
                <w:szCs w:val="16"/>
                <w:lang w:eastAsia="lt-LT"/>
              </w:rPr>
              <w:t>Priemonės kompiuteriuose, kurių užtenka visiems mokiniams</w:t>
            </w:r>
          </w:p>
        </w:tc>
      </w:tr>
      <w:tr w:rsidR="00624B55" w:rsidRPr="007746C9" w:rsidTr="00624B55">
        <w:trPr>
          <w:cantSplit/>
          <w:trHeight w:val="204"/>
        </w:trPr>
        <w:tc>
          <w:tcPr>
            <w:tcW w:w="2689" w:type="dxa"/>
            <w:vMerge w:val="restart"/>
            <w:shd w:val="clear" w:color="auto" w:fill="auto"/>
          </w:tcPr>
          <w:p w:rsidR="00624B55" w:rsidRPr="00624B55" w:rsidRDefault="00624B55" w:rsidP="007746C9">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Bendri suminiai duomenys</w:t>
            </w:r>
          </w:p>
        </w:tc>
        <w:tc>
          <w:tcPr>
            <w:tcW w:w="850" w:type="dxa"/>
          </w:tcPr>
          <w:p w:rsidR="00624B55" w:rsidRPr="00624B55" w:rsidRDefault="00624B55" w:rsidP="007746C9">
            <w:pPr>
              <w:spacing w:after="0" w:line="240" w:lineRule="auto"/>
              <w:jc w:val="center"/>
              <w:rPr>
                <w:rFonts w:ascii="Times New Roman" w:eastAsia="Times New Roman" w:hAnsi="Times New Roman" w:cs="Times New Roman"/>
                <w:b/>
                <w:sz w:val="24"/>
                <w:szCs w:val="24"/>
                <w:lang w:eastAsia="lt-LT"/>
              </w:rPr>
            </w:pPr>
            <w:r w:rsidRPr="00624B55">
              <w:rPr>
                <w:rFonts w:ascii="Times New Roman" w:eastAsia="Times New Roman" w:hAnsi="Times New Roman" w:cs="Times New Roman"/>
                <w:b/>
                <w:sz w:val="24"/>
                <w:szCs w:val="24"/>
                <w:lang w:eastAsia="lt-LT"/>
              </w:rPr>
              <w:t>2017</w:t>
            </w:r>
          </w:p>
        </w:tc>
        <w:tc>
          <w:tcPr>
            <w:tcW w:w="54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w:t>
            </w:r>
          </w:p>
        </w:tc>
        <w:tc>
          <w:tcPr>
            <w:tcW w:w="54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6</w:t>
            </w:r>
          </w:p>
        </w:tc>
        <w:tc>
          <w:tcPr>
            <w:tcW w:w="72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24</w:t>
            </w:r>
          </w:p>
        </w:tc>
        <w:tc>
          <w:tcPr>
            <w:tcW w:w="108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4</w:t>
            </w:r>
          </w:p>
        </w:tc>
        <w:tc>
          <w:tcPr>
            <w:tcW w:w="54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50</w:t>
            </w:r>
          </w:p>
        </w:tc>
        <w:tc>
          <w:tcPr>
            <w:tcW w:w="72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12</w:t>
            </w:r>
          </w:p>
        </w:tc>
        <w:tc>
          <w:tcPr>
            <w:tcW w:w="72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w:t>
            </w:r>
          </w:p>
        </w:tc>
        <w:tc>
          <w:tcPr>
            <w:tcW w:w="1080" w:type="dxa"/>
            <w:shd w:val="clear" w:color="auto" w:fill="auto"/>
          </w:tcPr>
          <w:p w:rsidR="00624B55" w:rsidRPr="00624B55" w:rsidRDefault="000F280E" w:rsidP="007746C9">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7</w:t>
            </w:r>
          </w:p>
        </w:tc>
      </w:tr>
      <w:tr w:rsidR="00782F89" w:rsidRPr="007746C9" w:rsidTr="003A05FD">
        <w:trPr>
          <w:cantSplit/>
          <w:trHeight w:val="346"/>
        </w:trPr>
        <w:tc>
          <w:tcPr>
            <w:tcW w:w="2689" w:type="dxa"/>
            <w:vMerge/>
            <w:shd w:val="clear" w:color="auto" w:fill="auto"/>
          </w:tcPr>
          <w:p w:rsidR="00782F89" w:rsidRPr="00624B55" w:rsidRDefault="00782F89" w:rsidP="00782F89">
            <w:pPr>
              <w:spacing w:after="0" w:line="240" w:lineRule="auto"/>
              <w:rPr>
                <w:rFonts w:ascii="Times New Roman" w:eastAsia="Times New Roman" w:hAnsi="Times New Roman" w:cs="Times New Roman"/>
                <w:b/>
                <w:sz w:val="24"/>
                <w:szCs w:val="24"/>
                <w:lang w:eastAsia="lt-LT"/>
              </w:rPr>
            </w:pPr>
          </w:p>
        </w:tc>
        <w:tc>
          <w:tcPr>
            <w:tcW w:w="850" w:type="dxa"/>
            <w:shd w:val="clear" w:color="auto" w:fill="D0CECE" w:themeFill="background2" w:themeFillShade="E6"/>
          </w:tcPr>
          <w:p w:rsidR="00782F89" w:rsidRPr="00624B55" w:rsidRDefault="00782F89" w:rsidP="00782F89">
            <w:pPr>
              <w:spacing w:after="0" w:line="240" w:lineRule="auto"/>
              <w:jc w:val="center"/>
              <w:rPr>
                <w:rFonts w:ascii="Times New Roman" w:eastAsia="Times New Roman" w:hAnsi="Times New Roman" w:cs="Times New Roman"/>
                <w:b/>
                <w:sz w:val="24"/>
                <w:szCs w:val="24"/>
                <w:lang w:eastAsia="lt-LT"/>
              </w:rPr>
            </w:pPr>
            <w:r w:rsidRPr="00624B55">
              <w:rPr>
                <w:rFonts w:ascii="Times New Roman" w:eastAsia="Times New Roman" w:hAnsi="Times New Roman" w:cs="Times New Roman"/>
                <w:b/>
                <w:sz w:val="24"/>
                <w:szCs w:val="24"/>
                <w:lang w:eastAsia="lt-LT"/>
              </w:rPr>
              <w:t>2011</w:t>
            </w:r>
          </w:p>
        </w:tc>
        <w:tc>
          <w:tcPr>
            <w:tcW w:w="54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20</w:t>
            </w:r>
          </w:p>
        </w:tc>
        <w:tc>
          <w:tcPr>
            <w:tcW w:w="54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8</w:t>
            </w:r>
          </w:p>
        </w:tc>
        <w:tc>
          <w:tcPr>
            <w:tcW w:w="72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17</w:t>
            </w:r>
          </w:p>
        </w:tc>
        <w:tc>
          <w:tcPr>
            <w:tcW w:w="108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4</w:t>
            </w:r>
          </w:p>
        </w:tc>
        <w:tc>
          <w:tcPr>
            <w:tcW w:w="54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19</w:t>
            </w:r>
          </w:p>
        </w:tc>
        <w:tc>
          <w:tcPr>
            <w:tcW w:w="72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12</w:t>
            </w:r>
          </w:p>
        </w:tc>
        <w:tc>
          <w:tcPr>
            <w:tcW w:w="72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3</w:t>
            </w:r>
          </w:p>
        </w:tc>
        <w:tc>
          <w:tcPr>
            <w:tcW w:w="1080" w:type="dxa"/>
            <w:shd w:val="clear" w:color="auto" w:fill="D0CECE" w:themeFill="background2" w:themeFillShade="E6"/>
          </w:tcPr>
          <w:p w:rsidR="00782F89" w:rsidRPr="007746C9" w:rsidRDefault="00782F89" w:rsidP="00782F89">
            <w:pPr>
              <w:spacing w:after="0" w:line="240" w:lineRule="auto"/>
              <w:jc w:val="center"/>
              <w:rPr>
                <w:rFonts w:ascii="Times New Roman" w:eastAsia="Times New Roman" w:hAnsi="Times New Roman" w:cs="Times New Roman"/>
                <w:b/>
                <w:sz w:val="24"/>
                <w:szCs w:val="24"/>
                <w:lang w:eastAsia="lt-LT"/>
              </w:rPr>
            </w:pPr>
            <w:r w:rsidRPr="007746C9">
              <w:rPr>
                <w:rFonts w:ascii="Times New Roman" w:eastAsia="Times New Roman" w:hAnsi="Times New Roman" w:cs="Times New Roman"/>
                <w:b/>
                <w:sz w:val="24"/>
                <w:szCs w:val="24"/>
                <w:lang w:eastAsia="lt-LT"/>
              </w:rPr>
              <w:t>5</w:t>
            </w:r>
          </w:p>
        </w:tc>
      </w:tr>
      <w:tr w:rsidR="00782F89" w:rsidRPr="007746C9" w:rsidTr="00624B55">
        <w:trPr>
          <w:cantSplit/>
          <w:trHeight w:val="346"/>
        </w:trPr>
        <w:tc>
          <w:tcPr>
            <w:tcW w:w="2689" w:type="dxa"/>
            <w:vMerge w:val="restart"/>
            <w:shd w:val="clear" w:color="auto" w:fill="auto"/>
          </w:tcPr>
          <w:p w:rsidR="00782F89" w:rsidRPr="00624B55" w:rsidRDefault="00782F89" w:rsidP="00782F89">
            <w:pPr>
              <w:spacing w:after="0" w:line="240" w:lineRule="auto"/>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Pradinio ugdymo dalykai</w:t>
            </w:r>
          </w:p>
        </w:tc>
        <w:tc>
          <w:tcPr>
            <w:tcW w:w="850" w:type="dxa"/>
          </w:tcPr>
          <w:p w:rsidR="00782F89" w:rsidRPr="00624B55" w:rsidRDefault="00782F89" w:rsidP="00782F89">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sidRPr="000F280E">
              <w:rPr>
                <w:rFonts w:ascii="Times New Roman" w:eastAsia="Times New Roman" w:hAnsi="Times New Roman" w:cs="Times New Roman"/>
                <w:sz w:val="24"/>
                <w:szCs w:val="24"/>
                <w:lang w:eastAsia="lt-LT"/>
              </w:rPr>
              <w:t>28</w:t>
            </w:r>
          </w:p>
        </w:tc>
        <w:tc>
          <w:tcPr>
            <w:tcW w:w="54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sidRPr="000F280E">
              <w:rPr>
                <w:rFonts w:ascii="Times New Roman" w:eastAsia="Times New Roman" w:hAnsi="Times New Roman" w:cs="Times New Roman"/>
                <w:sz w:val="24"/>
                <w:szCs w:val="24"/>
                <w:lang w:eastAsia="lt-LT"/>
              </w:rPr>
              <w:t>3</w:t>
            </w:r>
          </w:p>
        </w:tc>
        <w:tc>
          <w:tcPr>
            <w:tcW w:w="72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sidRPr="000F280E">
              <w:rPr>
                <w:rFonts w:ascii="Times New Roman" w:eastAsia="Times New Roman" w:hAnsi="Times New Roman" w:cs="Times New Roman"/>
                <w:sz w:val="24"/>
                <w:szCs w:val="24"/>
                <w:lang w:eastAsia="lt-LT"/>
              </w:rPr>
              <w:t>23</w:t>
            </w:r>
          </w:p>
        </w:tc>
        <w:tc>
          <w:tcPr>
            <w:tcW w:w="108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sidRPr="000F280E">
              <w:rPr>
                <w:rFonts w:ascii="Times New Roman" w:eastAsia="Times New Roman" w:hAnsi="Times New Roman" w:cs="Times New Roman"/>
                <w:sz w:val="24"/>
                <w:szCs w:val="24"/>
                <w:lang w:eastAsia="lt-LT"/>
              </w:rPr>
              <w:t>2</w:t>
            </w:r>
          </w:p>
        </w:tc>
        <w:tc>
          <w:tcPr>
            <w:tcW w:w="54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sidRPr="000F280E">
              <w:rPr>
                <w:rFonts w:ascii="Times New Roman" w:eastAsia="Times New Roman" w:hAnsi="Times New Roman" w:cs="Times New Roman"/>
                <w:sz w:val="24"/>
                <w:szCs w:val="24"/>
                <w:lang w:eastAsia="lt-LT"/>
              </w:rPr>
              <w:t>39</w:t>
            </w:r>
          </w:p>
        </w:tc>
        <w:tc>
          <w:tcPr>
            <w:tcW w:w="72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72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080" w:type="dxa"/>
            <w:shd w:val="clear" w:color="auto" w:fill="auto"/>
          </w:tcPr>
          <w:p w:rsidR="00782F89" w:rsidRPr="000F280E" w:rsidRDefault="000F280E" w:rsidP="00782F89">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r>
      <w:tr w:rsidR="0000369B" w:rsidRPr="007746C9" w:rsidTr="0000369B">
        <w:trPr>
          <w:cantSplit/>
          <w:trHeight w:val="346"/>
        </w:trPr>
        <w:tc>
          <w:tcPr>
            <w:tcW w:w="2689" w:type="dxa"/>
            <w:vMerge/>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31</w:t>
            </w:r>
          </w:p>
        </w:tc>
        <w:tc>
          <w:tcPr>
            <w:tcW w:w="54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5</w:t>
            </w:r>
          </w:p>
        </w:tc>
        <w:tc>
          <w:tcPr>
            <w:tcW w:w="72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18</w:t>
            </w:r>
          </w:p>
        </w:tc>
        <w:tc>
          <w:tcPr>
            <w:tcW w:w="108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1</w:t>
            </w:r>
          </w:p>
        </w:tc>
        <w:tc>
          <w:tcPr>
            <w:tcW w:w="54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13</w:t>
            </w:r>
          </w:p>
        </w:tc>
        <w:tc>
          <w:tcPr>
            <w:tcW w:w="72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11</w:t>
            </w:r>
          </w:p>
        </w:tc>
        <w:tc>
          <w:tcPr>
            <w:tcW w:w="72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2</w:t>
            </w:r>
          </w:p>
        </w:tc>
        <w:tc>
          <w:tcPr>
            <w:tcW w:w="1080" w:type="dxa"/>
            <w:shd w:val="clear" w:color="auto" w:fill="D0CECE" w:themeFill="background2" w:themeFillShade="E6"/>
          </w:tcPr>
          <w:p w:rsidR="0000369B" w:rsidRPr="0000369B" w:rsidRDefault="0000369B" w:rsidP="0000369B">
            <w:pPr>
              <w:spacing w:after="0" w:line="240" w:lineRule="auto"/>
              <w:jc w:val="center"/>
              <w:rPr>
                <w:rFonts w:ascii="Times New Roman" w:eastAsia="Times New Roman" w:hAnsi="Times New Roman" w:cs="Times New Roman"/>
                <w:sz w:val="24"/>
                <w:szCs w:val="24"/>
                <w:lang w:eastAsia="lt-LT"/>
              </w:rPr>
            </w:pPr>
            <w:r w:rsidRPr="0000369B">
              <w:rPr>
                <w:rFonts w:ascii="Times New Roman" w:eastAsia="Times New Roman" w:hAnsi="Times New Roman" w:cs="Times New Roman"/>
                <w:sz w:val="24"/>
                <w:szCs w:val="24"/>
                <w:lang w:eastAsia="lt-LT"/>
              </w:rPr>
              <w:t>0,2</w:t>
            </w:r>
          </w:p>
        </w:tc>
      </w:tr>
      <w:tr w:rsidR="0000369B" w:rsidRPr="007746C9" w:rsidTr="00624B55">
        <w:trPr>
          <w:cantSplit/>
          <w:trHeight w:val="346"/>
        </w:trPr>
        <w:tc>
          <w:tcPr>
            <w:tcW w:w="2689" w:type="dxa"/>
            <w:vMerge w:val="restart"/>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Lietuvių gimtoji kalba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p>
        </w:tc>
        <w:tc>
          <w:tcPr>
            <w:tcW w:w="108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53</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8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r>
      <w:tr w:rsidR="0000369B" w:rsidRPr="007746C9" w:rsidTr="0000369B">
        <w:trPr>
          <w:cantSplit/>
          <w:trHeight w:val="346"/>
        </w:trPr>
        <w:tc>
          <w:tcPr>
            <w:tcW w:w="2689" w:type="dxa"/>
            <w:vMerge/>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8</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9</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20</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17</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r>
      <w:tr w:rsidR="0000369B" w:rsidRPr="007746C9" w:rsidTr="00624B55">
        <w:trPr>
          <w:cantSplit/>
          <w:trHeight w:val="346"/>
        </w:trPr>
        <w:tc>
          <w:tcPr>
            <w:tcW w:w="2689" w:type="dxa"/>
            <w:vMerge w:val="restart"/>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Anglų užsienio kalba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p>
        </w:tc>
        <w:tc>
          <w:tcPr>
            <w:tcW w:w="108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57</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08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r>
      <w:tr w:rsidR="0000369B" w:rsidRPr="007746C9" w:rsidTr="0000369B">
        <w:trPr>
          <w:cantSplit/>
          <w:trHeight w:val="346"/>
        </w:trPr>
        <w:tc>
          <w:tcPr>
            <w:tcW w:w="2689" w:type="dxa"/>
            <w:vMerge/>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16</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12</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19</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15</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41</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4</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r>
      <w:tr w:rsidR="0000369B" w:rsidRPr="007746C9" w:rsidTr="00624B55">
        <w:trPr>
          <w:cantSplit/>
          <w:trHeight w:val="346"/>
        </w:trPr>
        <w:tc>
          <w:tcPr>
            <w:tcW w:w="2689" w:type="dxa"/>
            <w:vMerge w:val="restart"/>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Rusų užsienio kalba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25</w:t>
            </w:r>
          </w:p>
        </w:tc>
        <w:tc>
          <w:tcPr>
            <w:tcW w:w="108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54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72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080" w:type="dxa"/>
            <w:shd w:val="clear" w:color="auto" w:fill="auto"/>
          </w:tcPr>
          <w:p w:rsidR="0000369B" w:rsidRPr="000F280E"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00369B" w:rsidRPr="007746C9" w:rsidTr="0000369B">
        <w:trPr>
          <w:cantSplit/>
          <w:trHeight w:val="346"/>
        </w:trPr>
        <w:tc>
          <w:tcPr>
            <w:tcW w:w="2689" w:type="dxa"/>
            <w:vMerge/>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18</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18</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29</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4</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r>
      <w:tr w:rsidR="0000369B" w:rsidRPr="007746C9" w:rsidTr="00624B55">
        <w:trPr>
          <w:cantSplit/>
          <w:trHeight w:val="346"/>
        </w:trPr>
        <w:tc>
          <w:tcPr>
            <w:tcW w:w="2689" w:type="dxa"/>
            <w:vMerge w:val="restart"/>
            <w:shd w:val="clear" w:color="auto" w:fill="auto"/>
          </w:tcPr>
          <w:p w:rsidR="0000369B" w:rsidRPr="00624B55"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Istorija, pilietinis ugdymas</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66</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0,4</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r>
      <w:tr w:rsidR="0000369B" w:rsidRPr="007746C9" w:rsidTr="003A05FD">
        <w:trPr>
          <w:cantSplit/>
          <w:trHeight w:val="346"/>
        </w:trPr>
        <w:tc>
          <w:tcPr>
            <w:tcW w:w="2689" w:type="dxa"/>
            <w:vMerge/>
            <w:shd w:val="clear" w:color="auto" w:fill="auto"/>
          </w:tcPr>
          <w:p w:rsidR="0000369B" w:rsidRPr="00624B55" w:rsidRDefault="0000369B" w:rsidP="0000369B">
            <w:pPr>
              <w:spacing w:after="0" w:line="240" w:lineRule="auto"/>
              <w:rPr>
                <w:rFonts w:ascii="Times New Roman" w:eastAsia="Times New Roman" w:hAnsi="Times New Roman" w:cs="Times New Roman"/>
                <w:b/>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32</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15</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17</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32</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0,3</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r>
      <w:tr w:rsidR="0000369B" w:rsidRPr="007746C9" w:rsidTr="00624B55">
        <w:trPr>
          <w:cantSplit/>
          <w:trHeight w:val="346"/>
        </w:trPr>
        <w:tc>
          <w:tcPr>
            <w:tcW w:w="2689" w:type="dxa"/>
            <w:vMerge w:val="restart"/>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r w:rsidRPr="00E2007F">
              <w:rPr>
                <w:rFonts w:ascii="Times New Roman" w:eastAsia="Times New Roman" w:hAnsi="Times New Roman" w:cs="Times New Roman"/>
                <w:sz w:val="24"/>
                <w:szCs w:val="24"/>
                <w:lang w:eastAsia="lt-LT"/>
              </w:rPr>
              <w:t>Geografija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47</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73</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p>
        </w:tc>
      </w:tr>
      <w:tr w:rsidR="0000369B" w:rsidRPr="007746C9" w:rsidTr="003A05FD">
        <w:trPr>
          <w:cantSplit/>
          <w:trHeight w:val="346"/>
        </w:trPr>
        <w:tc>
          <w:tcPr>
            <w:tcW w:w="2689" w:type="dxa"/>
            <w:vMerge/>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59</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29</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12</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5</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w:t>
            </w:r>
          </w:p>
        </w:tc>
      </w:tr>
      <w:tr w:rsidR="0000369B" w:rsidRPr="007746C9" w:rsidTr="00624B55">
        <w:trPr>
          <w:cantSplit/>
          <w:trHeight w:val="346"/>
        </w:trPr>
        <w:tc>
          <w:tcPr>
            <w:tcW w:w="2689" w:type="dxa"/>
            <w:vMerge w:val="restart"/>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Matematika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00369B" w:rsidRPr="007746C9" w:rsidTr="003A05FD">
        <w:trPr>
          <w:cantSplit/>
          <w:trHeight w:val="346"/>
        </w:trPr>
        <w:tc>
          <w:tcPr>
            <w:tcW w:w="2689" w:type="dxa"/>
            <w:vMerge/>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8</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11</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15</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r>
      <w:tr w:rsidR="0000369B" w:rsidRPr="007746C9" w:rsidTr="00624B55">
        <w:trPr>
          <w:cantSplit/>
          <w:trHeight w:val="346"/>
        </w:trPr>
        <w:tc>
          <w:tcPr>
            <w:tcW w:w="2689" w:type="dxa"/>
            <w:vMerge w:val="restart"/>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Informacinės technologijos</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84</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08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95</w:t>
            </w:r>
          </w:p>
        </w:tc>
      </w:tr>
      <w:tr w:rsidR="0000369B" w:rsidRPr="007746C9" w:rsidTr="003A05FD">
        <w:trPr>
          <w:cantSplit/>
          <w:trHeight w:val="346"/>
        </w:trPr>
        <w:tc>
          <w:tcPr>
            <w:tcW w:w="2689" w:type="dxa"/>
            <w:vMerge/>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0,4</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11</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50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0,4</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99</w:t>
            </w:r>
          </w:p>
        </w:tc>
      </w:tr>
      <w:tr w:rsidR="0000369B" w:rsidRPr="007746C9" w:rsidTr="00624B55">
        <w:trPr>
          <w:cantSplit/>
          <w:trHeight w:val="346"/>
        </w:trPr>
        <w:tc>
          <w:tcPr>
            <w:tcW w:w="2689" w:type="dxa"/>
            <w:vMerge w:val="restart"/>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Biologija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31</w:t>
            </w:r>
          </w:p>
        </w:tc>
        <w:tc>
          <w:tcPr>
            <w:tcW w:w="54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720" w:type="dxa"/>
            <w:shd w:val="clear" w:color="auto" w:fill="auto"/>
          </w:tcPr>
          <w:p w:rsidR="0000369B" w:rsidRPr="00624B55" w:rsidRDefault="000F280E"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70</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r>
      <w:tr w:rsidR="0000369B" w:rsidRPr="007746C9" w:rsidTr="003A05FD">
        <w:trPr>
          <w:cantSplit/>
          <w:trHeight w:val="346"/>
        </w:trPr>
        <w:tc>
          <w:tcPr>
            <w:tcW w:w="2689" w:type="dxa"/>
            <w:vMerge/>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37</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9</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19</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17</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35</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0,4</w:t>
            </w:r>
          </w:p>
        </w:tc>
      </w:tr>
      <w:tr w:rsidR="0000369B" w:rsidRPr="007746C9" w:rsidTr="00624B55">
        <w:trPr>
          <w:cantSplit/>
          <w:trHeight w:val="346"/>
        </w:trPr>
        <w:tc>
          <w:tcPr>
            <w:tcW w:w="2689" w:type="dxa"/>
            <w:vMerge w:val="restart"/>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Fizika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42</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00369B" w:rsidRPr="007746C9" w:rsidTr="003A05FD">
        <w:trPr>
          <w:cantSplit/>
          <w:trHeight w:val="346"/>
        </w:trPr>
        <w:tc>
          <w:tcPr>
            <w:tcW w:w="2689" w:type="dxa"/>
            <w:vMerge/>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14</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8</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37</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33</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r>
      <w:tr w:rsidR="0000369B" w:rsidRPr="007746C9" w:rsidTr="00624B55">
        <w:trPr>
          <w:cantSplit/>
          <w:trHeight w:val="346"/>
        </w:trPr>
        <w:tc>
          <w:tcPr>
            <w:tcW w:w="2689" w:type="dxa"/>
            <w:vMerge w:val="restart"/>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Chemija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35</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24</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38</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44</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00369B" w:rsidRPr="007746C9" w:rsidTr="003A05FD">
        <w:trPr>
          <w:cantSplit/>
          <w:trHeight w:val="346"/>
        </w:trPr>
        <w:tc>
          <w:tcPr>
            <w:tcW w:w="2689" w:type="dxa"/>
            <w:vMerge/>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27</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13</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34</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26</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r>
      <w:tr w:rsidR="0000369B" w:rsidRPr="007746C9" w:rsidTr="00624B55">
        <w:trPr>
          <w:cantSplit/>
          <w:trHeight w:val="346"/>
        </w:trPr>
        <w:tc>
          <w:tcPr>
            <w:tcW w:w="2689" w:type="dxa"/>
            <w:vMerge w:val="restart"/>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Muzika</w:t>
            </w:r>
          </w:p>
        </w:tc>
        <w:tc>
          <w:tcPr>
            <w:tcW w:w="850" w:type="dxa"/>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2017</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54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54</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77</w:t>
            </w:r>
          </w:p>
        </w:tc>
        <w:tc>
          <w:tcPr>
            <w:tcW w:w="72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c>
          <w:tcPr>
            <w:tcW w:w="1080" w:type="dxa"/>
            <w:shd w:val="clear" w:color="auto" w:fill="auto"/>
          </w:tcPr>
          <w:p w:rsidR="0000369B" w:rsidRPr="00624B55" w:rsidRDefault="002B3517" w:rsidP="0000369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p>
        </w:tc>
      </w:tr>
      <w:tr w:rsidR="0000369B" w:rsidRPr="007746C9" w:rsidTr="003A05FD">
        <w:trPr>
          <w:cantSplit/>
          <w:trHeight w:val="346"/>
        </w:trPr>
        <w:tc>
          <w:tcPr>
            <w:tcW w:w="2689" w:type="dxa"/>
            <w:vMerge/>
            <w:shd w:val="clear" w:color="auto" w:fill="auto"/>
          </w:tcPr>
          <w:p w:rsidR="0000369B" w:rsidRPr="00E2007F" w:rsidRDefault="0000369B" w:rsidP="0000369B">
            <w:pPr>
              <w:spacing w:after="0" w:line="240" w:lineRule="auto"/>
              <w:rPr>
                <w:rFonts w:ascii="Times New Roman" w:eastAsia="Times New Roman" w:hAnsi="Times New Roman" w:cs="Times New Roman"/>
                <w:sz w:val="24"/>
                <w:szCs w:val="24"/>
                <w:lang w:eastAsia="lt-LT"/>
              </w:rPr>
            </w:pPr>
          </w:p>
        </w:tc>
        <w:tc>
          <w:tcPr>
            <w:tcW w:w="850" w:type="dxa"/>
            <w:shd w:val="clear" w:color="auto" w:fill="D0CECE" w:themeFill="background2" w:themeFillShade="E6"/>
          </w:tcPr>
          <w:p w:rsidR="0000369B" w:rsidRPr="00624B55" w:rsidRDefault="0000369B" w:rsidP="0000369B">
            <w:pPr>
              <w:spacing w:after="0" w:line="240" w:lineRule="auto"/>
              <w:jc w:val="center"/>
              <w:rPr>
                <w:rFonts w:ascii="Times New Roman" w:eastAsia="Times New Roman" w:hAnsi="Times New Roman" w:cs="Times New Roman"/>
                <w:sz w:val="24"/>
                <w:szCs w:val="24"/>
                <w:lang w:eastAsia="lt-LT"/>
              </w:rPr>
            </w:pPr>
            <w:r w:rsidRPr="00624B55">
              <w:rPr>
                <w:rFonts w:ascii="Times New Roman" w:eastAsia="Times New Roman" w:hAnsi="Times New Roman" w:cs="Times New Roman"/>
                <w:sz w:val="24"/>
                <w:szCs w:val="24"/>
                <w:lang w:eastAsia="lt-LT"/>
              </w:rPr>
              <w:t>2011</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17</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10</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0</w:t>
            </w:r>
          </w:p>
        </w:tc>
        <w:tc>
          <w:tcPr>
            <w:tcW w:w="54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14</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70</w:t>
            </w:r>
          </w:p>
        </w:tc>
        <w:tc>
          <w:tcPr>
            <w:tcW w:w="72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9</w:t>
            </w:r>
          </w:p>
        </w:tc>
        <w:tc>
          <w:tcPr>
            <w:tcW w:w="1080" w:type="dxa"/>
            <w:shd w:val="clear" w:color="auto" w:fill="D0CECE" w:themeFill="background2" w:themeFillShade="E6"/>
          </w:tcPr>
          <w:p w:rsidR="0000369B" w:rsidRPr="007746C9" w:rsidRDefault="0000369B" w:rsidP="0000369B">
            <w:pPr>
              <w:spacing w:after="0" w:line="240" w:lineRule="auto"/>
              <w:jc w:val="center"/>
              <w:rPr>
                <w:rFonts w:ascii="Times New Roman" w:eastAsia="Times New Roman" w:hAnsi="Times New Roman" w:cs="Times New Roman"/>
                <w:sz w:val="24"/>
                <w:szCs w:val="24"/>
                <w:lang w:eastAsia="lt-LT"/>
              </w:rPr>
            </w:pPr>
            <w:r w:rsidRPr="007746C9">
              <w:rPr>
                <w:rFonts w:ascii="Times New Roman" w:eastAsia="Times New Roman" w:hAnsi="Times New Roman" w:cs="Times New Roman"/>
                <w:sz w:val="24"/>
                <w:szCs w:val="24"/>
                <w:lang w:eastAsia="lt-LT"/>
              </w:rPr>
              <w:t>2</w:t>
            </w:r>
          </w:p>
        </w:tc>
      </w:tr>
    </w:tbl>
    <w:p w:rsidR="007746C9" w:rsidRDefault="007746C9" w:rsidP="007746C9">
      <w:pPr>
        <w:spacing w:after="0" w:line="240" w:lineRule="auto"/>
        <w:jc w:val="center"/>
        <w:rPr>
          <w:rFonts w:ascii="Times New Roman" w:eastAsia="Times New Roman" w:hAnsi="Times New Roman" w:cs="Times New Roman"/>
          <w:sz w:val="24"/>
          <w:szCs w:val="24"/>
          <w:lang w:eastAsia="lt-LT"/>
        </w:rPr>
      </w:pPr>
    </w:p>
    <w:p w:rsidR="00CD40B6" w:rsidRDefault="00CD40B6" w:rsidP="00F53F97">
      <w:pPr>
        <w:spacing w:after="0" w:line="360" w:lineRule="auto"/>
        <w:jc w:val="both"/>
        <w:rPr>
          <w:rFonts w:ascii="Times New Roman" w:eastAsia="Times New Roman" w:hAnsi="Times New Roman" w:cs="Times New Roman"/>
          <w:sz w:val="24"/>
          <w:szCs w:val="24"/>
          <w:lang w:eastAsia="lt-LT"/>
        </w:rPr>
      </w:pPr>
      <w:r w:rsidRPr="00CD40B6">
        <w:rPr>
          <w:rFonts w:ascii="Times New Roman" w:eastAsia="Times New Roman" w:hAnsi="Times New Roman" w:cs="Times New Roman"/>
          <w:sz w:val="24"/>
          <w:szCs w:val="24"/>
          <w:lang w:eastAsia="lt-LT"/>
        </w:rPr>
        <w:lastRenderedPageBreak/>
        <w:t>Lyginant su 2011 m. analizės rezultatais, mokytojų parengtos dalijamosios medžiagos naudojimo dažnumas per pamoką daugiausia išaugo per istorijos ir pilietinio ugdymo, chemijos ir anglų užsienio kalbos pamokas, o mažiausiai išaugo – per fizikos, informacinių technologijų ir muzikos pamokas. Nebuvo ne vieno dalyko iš visų analizuotų, per kurio pamokas, lyginant su 2011 m. analizės rezultatais, dalijamosios medžiagos naudojimo per pamokas dažnumas būtų sumažėjęs.</w:t>
      </w:r>
    </w:p>
    <w:p w:rsidR="007746C9" w:rsidRDefault="00F53F97" w:rsidP="00F53F9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w:t>
      </w:r>
      <w:r w:rsidRPr="00F53F97">
        <w:rPr>
          <w:rFonts w:ascii="Times New Roman" w:eastAsia="Times New Roman" w:hAnsi="Times New Roman" w:cs="Times New Roman"/>
          <w:sz w:val="24"/>
          <w:szCs w:val="24"/>
          <w:lang w:eastAsia="lt-LT"/>
        </w:rPr>
        <w:t>š 2017 m. analizės rezultatų matyti, kad tradicines vaizdines priemones dažniau nei vidutiniškai mokytojai per pamokas naudojo per geografijos, chemijos, biologijos, pradinio ugdymo ir istorijos bei pilietinio ugdymo pamokas, o rečiausiai – per informacinių technologijų ir lietuvių gimtosios kalbos pamokas. Lyginant su 2011 m. analizės rezultatais, tradicinių mokymo ir mokymosi priemonių naudojimo dažnumas daugiausia išaugo per chemijos pamokas, o daugiausia sumažėjo – per geografijos ir istorijos pamokas.</w:t>
      </w:r>
    </w:p>
    <w:p w:rsidR="006E7ADD" w:rsidRDefault="00AA39AB" w:rsidP="00F53F9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Kitos mokymo ir mokymosi priemonės per įvairių dalykų pamokas buvo naudojamos daug rečiau, todėl sunku k</w:t>
      </w:r>
      <w:r w:rsidR="00BE7B16">
        <w:rPr>
          <w:rFonts w:ascii="Times New Roman" w:eastAsia="Times New Roman" w:hAnsi="Times New Roman" w:cs="Times New Roman"/>
          <w:sz w:val="24"/>
          <w:szCs w:val="24"/>
          <w:lang w:eastAsia="lt-LT"/>
        </w:rPr>
        <w:t>albėti apie kokius nors stebėtus</w:t>
      </w:r>
      <w:r>
        <w:rPr>
          <w:rFonts w:ascii="Times New Roman" w:eastAsia="Times New Roman" w:hAnsi="Times New Roman" w:cs="Times New Roman"/>
          <w:sz w:val="24"/>
          <w:szCs w:val="24"/>
          <w:lang w:eastAsia="lt-LT"/>
        </w:rPr>
        <w:t xml:space="preserve"> dėsningumus. Modernioji edukologija kelia mokymo individualizavimo ir diferencijavimo iššūkį, todėl ypatingai svarbi galimybė mokiniui per pamoką naudotis individualizuotomis, ypač skaitmeninėmis mokymosi priemonėmis. 2017 m. analizė parodė, kad tokios </w:t>
      </w:r>
      <w:r w:rsidR="006E7ADD">
        <w:rPr>
          <w:rFonts w:ascii="Times New Roman" w:eastAsia="Times New Roman" w:hAnsi="Times New Roman" w:cs="Times New Roman"/>
          <w:sz w:val="24"/>
          <w:szCs w:val="24"/>
          <w:lang w:eastAsia="lt-LT"/>
        </w:rPr>
        <w:t>priemonės mokiniams buvo prieinamos praktiškai per visas informacinių technologijų pamokas, bet tai susiję su šio dalyko specifika. Dažniau nei vidutiniškai stebėtose pamokose įvairios galimybės mokiniams individualiai dirbti su skaitmeninėmis mokymosi priemonėmis, taip pat ir naudojant asmeninius išmaniuosius telefonus, buvo sudaromos per istorijos ir pilietinio ugdymo bei geografijos pamokas, rečiausiai tokios galimybės buvo sudaromos per pradinio ugdymo dalykų ir fizikos pamokas.</w:t>
      </w:r>
    </w:p>
    <w:p w:rsidR="00F53F97" w:rsidRDefault="00004121" w:rsidP="00F53F97">
      <w:pPr>
        <w:spacing w:after="0" w:line="360" w:lineRule="auto"/>
        <w:jc w:val="both"/>
        <w:rPr>
          <w:rFonts w:ascii="Times New Roman" w:eastAsia="Times New Roman" w:hAnsi="Times New Roman" w:cs="Times New Roman"/>
          <w:sz w:val="24"/>
          <w:szCs w:val="24"/>
          <w:lang w:eastAsia="lt-LT"/>
        </w:rPr>
      </w:pPr>
      <w:r w:rsidRPr="00004121">
        <w:rPr>
          <w:rFonts w:ascii="Times New Roman" w:eastAsia="Times New Roman" w:hAnsi="Times New Roman" w:cs="Times New Roman"/>
          <w:sz w:val="24"/>
          <w:szCs w:val="24"/>
          <w:lang w:eastAsia="lt-LT"/>
        </w:rPr>
        <w:t>Chemijos, fizikos ir biologijos įranga ir medžiagos kaip mokymo</w:t>
      </w:r>
      <w:r w:rsidR="003A0040">
        <w:rPr>
          <w:rFonts w:ascii="Times New Roman" w:eastAsia="Times New Roman" w:hAnsi="Times New Roman" w:cs="Times New Roman"/>
          <w:sz w:val="24"/>
          <w:szCs w:val="24"/>
          <w:lang w:eastAsia="lt-LT"/>
        </w:rPr>
        <w:t xml:space="preserve"> ir mokymosi</w:t>
      </w:r>
      <w:r w:rsidRPr="00004121">
        <w:rPr>
          <w:rFonts w:ascii="Times New Roman" w:eastAsia="Times New Roman" w:hAnsi="Times New Roman" w:cs="Times New Roman"/>
          <w:sz w:val="24"/>
          <w:szCs w:val="24"/>
          <w:lang w:eastAsia="lt-LT"/>
        </w:rPr>
        <w:t xml:space="preserve"> priemonės yra riboto naudojimo, jas sunkiau panaudoti kitų dalykų pamokose. Vis dėlto chemijos, biologijos ir fizikos įranga ir medžiagos leidžia mokiniams praktiškai pajausti procesus, kuriuos aptaria šie mokslai, taigi padidina šių mokslų žinių vaizdumą ir įtaigumą.</w:t>
      </w:r>
      <w:r>
        <w:rPr>
          <w:rFonts w:ascii="Times New Roman" w:eastAsia="Times New Roman" w:hAnsi="Times New Roman" w:cs="Times New Roman"/>
          <w:sz w:val="24"/>
          <w:szCs w:val="24"/>
          <w:lang w:eastAsia="lt-LT"/>
        </w:rPr>
        <w:t xml:space="preserve"> 2017 m. analizės rezultatai rodo, kad dažniausiai ši įranga buvo naudota per stebėtas fizikos pamokas (beveik pusėje stebėtų pamokų!), o rečiausiai – per biologijos pamokas. Lyginant su 2011 m. analizės rezultatais matyti, kad šios įrangos ir medžiagų naudojimas per fizikos ir chemijos pamokas padidėjo, o per biologijos pamokas – sumažėjo. Taip pat pažymėtina, kad </w:t>
      </w:r>
      <w:r w:rsidR="003A0040">
        <w:rPr>
          <w:rFonts w:ascii="Times New Roman" w:eastAsia="Times New Roman" w:hAnsi="Times New Roman" w:cs="Times New Roman"/>
          <w:sz w:val="24"/>
          <w:szCs w:val="24"/>
          <w:lang w:eastAsia="lt-LT"/>
        </w:rPr>
        <w:t>c</w:t>
      </w:r>
      <w:r w:rsidR="003A0040" w:rsidRPr="003A0040">
        <w:rPr>
          <w:rFonts w:ascii="Times New Roman" w:eastAsia="Times New Roman" w:hAnsi="Times New Roman" w:cs="Times New Roman"/>
          <w:sz w:val="24"/>
          <w:szCs w:val="24"/>
          <w:lang w:eastAsia="lt-LT"/>
        </w:rPr>
        <w:t>hemijos, fizikos ir biologijos įranga ir medžiagos kaip mokymo</w:t>
      </w:r>
      <w:r w:rsidR="003A0040">
        <w:rPr>
          <w:rFonts w:ascii="Times New Roman" w:eastAsia="Times New Roman" w:hAnsi="Times New Roman" w:cs="Times New Roman"/>
          <w:sz w:val="24"/>
          <w:szCs w:val="24"/>
          <w:lang w:eastAsia="lt-LT"/>
        </w:rPr>
        <w:t xml:space="preserve"> ar mokymosi</w:t>
      </w:r>
      <w:r w:rsidR="003A0040" w:rsidRPr="003A0040">
        <w:rPr>
          <w:rFonts w:ascii="Times New Roman" w:eastAsia="Times New Roman" w:hAnsi="Times New Roman" w:cs="Times New Roman"/>
          <w:sz w:val="24"/>
          <w:szCs w:val="24"/>
          <w:lang w:eastAsia="lt-LT"/>
        </w:rPr>
        <w:t xml:space="preserve"> priemonės </w:t>
      </w:r>
      <w:r>
        <w:rPr>
          <w:rFonts w:ascii="Times New Roman" w:eastAsia="Times New Roman" w:hAnsi="Times New Roman" w:cs="Times New Roman"/>
          <w:sz w:val="24"/>
          <w:szCs w:val="24"/>
          <w:lang w:eastAsia="lt-LT"/>
        </w:rPr>
        <w:t xml:space="preserve">labai retai, bet buvo naudotos ir per </w:t>
      </w:r>
      <w:r w:rsidR="003A0040">
        <w:rPr>
          <w:rFonts w:ascii="Times New Roman" w:eastAsia="Times New Roman" w:hAnsi="Times New Roman" w:cs="Times New Roman"/>
          <w:sz w:val="24"/>
          <w:szCs w:val="24"/>
          <w:lang w:eastAsia="lt-LT"/>
        </w:rPr>
        <w:t xml:space="preserve">išorės vertintojų </w:t>
      </w:r>
      <w:r>
        <w:rPr>
          <w:rFonts w:ascii="Times New Roman" w:eastAsia="Times New Roman" w:hAnsi="Times New Roman" w:cs="Times New Roman"/>
          <w:sz w:val="24"/>
          <w:szCs w:val="24"/>
          <w:lang w:eastAsia="lt-LT"/>
        </w:rPr>
        <w:t xml:space="preserve">stebėtas </w:t>
      </w:r>
      <w:r w:rsidR="000F635D">
        <w:rPr>
          <w:rFonts w:ascii="Times New Roman" w:eastAsia="Times New Roman" w:hAnsi="Times New Roman" w:cs="Times New Roman"/>
          <w:sz w:val="24"/>
          <w:szCs w:val="24"/>
          <w:lang w:eastAsia="lt-LT"/>
        </w:rPr>
        <w:t>pradinio ugdymo dalykų bei geografijos pamokas.</w:t>
      </w:r>
    </w:p>
    <w:p w:rsidR="00AE275C" w:rsidRDefault="0003257B" w:rsidP="00F53F9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Analizuojant pagal tai, kokios mokymo ar mokymosi priemonės dažniausiai naudojamos konkretaus dalyko pamokose, galima bandyti išskirti 3 dažniausiai kiekvieno dalyko pamokose naudojamas priemonės. Pradinio ugdymo dalykų,</w:t>
      </w:r>
      <w:r w:rsidR="00D61958">
        <w:rPr>
          <w:rFonts w:ascii="Times New Roman" w:eastAsia="Times New Roman" w:hAnsi="Times New Roman" w:cs="Times New Roman"/>
          <w:sz w:val="24"/>
          <w:szCs w:val="24"/>
          <w:lang w:eastAsia="lt-LT"/>
        </w:rPr>
        <w:t xml:space="preserve"> istorijos ir pilietinio ugdymo, matematikos ir biologijos </w:t>
      </w:r>
      <w:r w:rsidR="00D61958">
        <w:rPr>
          <w:rFonts w:ascii="Times New Roman" w:eastAsia="Times New Roman" w:hAnsi="Times New Roman" w:cs="Times New Roman"/>
          <w:sz w:val="24"/>
          <w:szCs w:val="24"/>
          <w:lang w:eastAsia="lt-LT"/>
        </w:rPr>
        <w:lastRenderedPageBreak/>
        <w:t xml:space="preserve">pamokose trimis dažniausiai naudojamomis priemonėmis yra audiovizualinės priemonės, tradicinės vaizdinės priemonės ir mokytojo parengta </w:t>
      </w:r>
      <w:r w:rsidR="00BE7B16">
        <w:rPr>
          <w:rFonts w:ascii="Times New Roman" w:eastAsia="Times New Roman" w:hAnsi="Times New Roman" w:cs="Times New Roman"/>
          <w:sz w:val="24"/>
          <w:szCs w:val="24"/>
          <w:lang w:eastAsia="lt-LT"/>
        </w:rPr>
        <w:t>dalija</w:t>
      </w:r>
      <w:r w:rsidR="00D61958">
        <w:rPr>
          <w:rFonts w:ascii="Times New Roman" w:eastAsia="Times New Roman" w:hAnsi="Times New Roman" w:cs="Times New Roman"/>
          <w:sz w:val="24"/>
          <w:szCs w:val="24"/>
          <w:lang w:eastAsia="lt-LT"/>
        </w:rPr>
        <w:t xml:space="preserve">moji medžiaga. Lietuvių gimtosios kalbos pamokose dažniausiai naudojamos audiovizualinės priemonės, </w:t>
      </w:r>
      <w:r w:rsidR="00BE7B16">
        <w:rPr>
          <w:rFonts w:ascii="Times New Roman" w:eastAsia="Times New Roman" w:hAnsi="Times New Roman" w:cs="Times New Roman"/>
          <w:sz w:val="24"/>
          <w:szCs w:val="24"/>
          <w:lang w:eastAsia="lt-LT"/>
        </w:rPr>
        <w:t>dalija</w:t>
      </w:r>
      <w:r w:rsidR="00D61958">
        <w:rPr>
          <w:rFonts w:ascii="Times New Roman" w:eastAsia="Times New Roman" w:hAnsi="Times New Roman" w:cs="Times New Roman"/>
          <w:sz w:val="24"/>
          <w:szCs w:val="24"/>
          <w:lang w:eastAsia="lt-LT"/>
        </w:rPr>
        <w:t xml:space="preserve">moji medžiaga ir žodynai, žinynai, kitos knygos. </w:t>
      </w:r>
      <w:r w:rsidR="00062FD2">
        <w:rPr>
          <w:rFonts w:ascii="Times New Roman" w:eastAsia="Times New Roman" w:hAnsi="Times New Roman" w:cs="Times New Roman"/>
          <w:sz w:val="24"/>
          <w:szCs w:val="24"/>
          <w:lang w:eastAsia="lt-LT"/>
        </w:rPr>
        <w:t xml:space="preserve">Anglų užsienio kalbos, rusų užsienio kalbos ir muzikos pamokose dažniausiai naudojamos audiovizualinės priemonės, </w:t>
      </w:r>
      <w:proofErr w:type="spellStart"/>
      <w:r w:rsidR="00062FD2">
        <w:rPr>
          <w:rFonts w:ascii="Times New Roman" w:eastAsia="Times New Roman" w:hAnsi="Times New Roman" w:cs="Times New Roman"/>
          <w:sz w:val="24"/>
          <w:szCs w:val="24"/>
          <w:lang w:eastAsia="lt-LT"/>
        </w:rPr>
        <w:t>audialinės</w:t>
      </w:r>
      <w:proofErr w:type="spellEnd"/>
      <w:r w:rsidR="00062FD2">
        <w:rPr>
          <w:rFonts w:ascii="Times New Roman" w:eastAsia="Times New Roman" w:hAnsi="Times New Roman" w:cs="Times New Roman"/>
          <w:sz w:val="24"/>
          <w:szCs w:val="24"/>
          <w:lang w:eastAsia="lt-LT"/>
        </w:rPr>
        <w:t xml:space="preserve"> priemonės ir mokytojo parengta </w:t>
      </w:r>
      <w:r w:rsidR="00BE7B16">
        <w:rPr>
          <w:rFonts w:ascii="Times New Roman" w:eastAsia="Times New Roman" w:hAnsi="Times New Roman" w:cs="Times New Roman"/>
          <w:sz w:val="24"/>
          <w:szCs w:val="24"/>
          <w:lang w:eastAsia="lt-LT"/>
        </w:rPr>
        <w:t>dalija</w:t>
      </w:r>
      <w:r w:rsidR="00062FD2">
        <w:rPr>
          <w:rFonts w:ascii="Times New Roman" w:eastAsia="Times New Roman" w:hAnsi="Times New Roman" w:cs="Times New Roman"/>
          <w:sz w:val="24"/>
          <w:szCs w:val="24"/>
          <w:lang w:eastAsia="lt-LT"/>
        </w:rPr>
        <w:t>moji medžiaga. Geografijos pamokose dažniausiai naudojamos audiovizualinės  priemonės, t</w:t>
      </w:r>
      <w:r w:rsidR="00BE7B16">
        <w:rPr>
          <w:rFonts w:ascii="Times New Roman" w:eastAsia="Times New Roman" w:hAnsi="Times New Roman" w:cs="Times New Roman"/>
          <w:sz w:val="24"/>
          <w:szCs w:val="24"/>
          <w:lang w:eastAsia="lt-LT"/>
        </w:rPr>
        <w:t>radicinės vaizdinės priemonės bei</w:t>
      </w:r>
      <w:r w:rsidR="00062FD2">
        <w:rPr>
          <w:rFonts w:ascii="Times New Roman" w:eastAsia="Times New Roman" w:hAnsi="Times New Roman" w:cs="Times New Roman"/>
          <w:sz w:val="24"/>
          <w:szCs w:val="24"/>
          <w:lang w:eastAsia="lt-LT"/>
        </w:rPr>
        <w:t xml:space="preserve"> žinynai, atlasai ir kitos knygos. Informacinių technologijų pamokose dažniausiai  naudojamos skaitmeninės priemonės kompiuteriuose, kurių užtenka visiems mokiniams, audiovizualinės priemonės ir mokytojo parengta </w:t>
      </w:r>
      <w:r w:rsidR="00BE7B16">
        <w:rPr>
          <w:rFonts w:ascii="Times New Roman" w:eastAsia="Times New Roman" w:hAnsi="Times New Roman" w:cs="Times New Roman"/>
          <w:sz w:val="24"/>
          <w:szCs w:val="24"/>
          <w:lang w:eastAsia="lt-LT"/>
        </w:rPr>
        <w:t>dalija</w:t>
      </w:r>
      <w:r w:rsidR="00062FD2">
        <w:rPr>
          <w:rFonts w:ascii="Times New Roman" w:eastAsia="Times New Roman" w:hAnsi="Times New Roman" w:cs="Times New Roman"/>
          <w:sz w:val="24"/>
          <w:szCs w:val="24"/>
          <w:lang w:eastAsia="lt-LT"/>
        </w:rPr>
        <w:t>moji medžiaga, o fizikos ir che</w:t>
      </w:r>
      <w:r w:rsidR="006D2BE5">
        <w:rPr>
          <w:rFonts w:ascii="Times New Roman" w:eastAsia="Times New Roman" w:hAnsi="Times New Roman" w:cs="Times New Roman"/>
          <w:sz w:val="24"/>
          <w:szCs w:val="24"/>
          <w:lang w:eastAsia="lt-LT"/>
        </w:rPr>
        <w:t xml:space="preserve">mijos pamokose dažniausiai naudojamos audiovizualinės priemonės, įvairi su dalyku susijusi įranga ir medžiagos bei tradicinės vaizdinės priemonės. </w:t>
      </w:r>
      <w:r w:rsidR="00AE275C">
        <w:rPr>
          <w:rFonts w:ascii="Times New Roman" w:eastAsia="Times New Roman" w:hAnsi="Times New Roman" w:cs="Times New Roman"/>
          <w:sz w:val="24"/>
          <w:szCs w:val="24"/>
          <w:lang w:eastAsia="lt-LT"/>
        </w:rPr>
        <w:t xml:space="preserve">Palyginimas su 2011 m. analizės rezultatais mažai tikslingas, nes tada menką vietą mokymo ir mokymosi priemonių panaudojimo per pamoką dažnumo hierarchijoje užėmė audiovizualinės priemonės. 2017 m. analizės duomenys rodo, kad audiovizualinės priemonės praktiškai visų dalykų pamokose yra </w:t>
      </w:r>
      <w:r w:rsidR="00BE7B16" w:rsidRPr="00BE7B16">
        <w:rPr>
          <w:rFonts w:ascii="Times New Roman" w:eastAsia="Times New Roman" w:hAnsi="Times New Roman" w:cs="Times New Roman"/>
          <w:sz w:val="24"/>
          <w:szCs w:val="24"/>
          <w:lang w:eastAsia="lt-LT"/>
        </w:rPr>
        <w:t xml:space="preserve">naudojamos </w:t>
      </w:r>
      <w:r w:rsidR="00AE275C">
        <w:rPr>
          <w:rFonts w:ascii="Times New Roman" w:eastAsia="Times New Roman" w:hAnsi="Times New Roman" w:cs="Times New Roman"/>
          <w:sz w:val="24"/>
          <w:szCs w:val="24"/>
          <w:lang w:eastAsia="lt-LT"/>
        </w:rPr>
        <w:t>dažniausiai.</w:t>
      </w:r>
    </w:p>
    <w:p w:rsidR="00464113" w:rsidRDefault="006D2BE5" w:rsidP="00F53F9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Tokios įvairių mokymo ir mokymosi priemonių naudojimo pamokoje tendencijos dažniausiai yra susijusios su konkretaus dalyko specifika ir yra lengvai paaiškinamos. Kita vertus, lyginant per istorijos ir pilietinio ugdymo bei geografijos pamokas dažniausiai naudojamas mokymo priemones matyti, kad, pavyzdžiui, aiškiai skiriasi žinynų, atlasų ir kitų knygų</w:t>
      </w:r>
      <w:r w:rsidR="00FF1DCC">
        <w:rPr>
          <w:rFonts w:ascii="Times New Roman" w:eastAsia="Times New Roman" w:hAnsi="Times New Roman" w:cs="Times New Roman"/>
          <w:sz w:val="24"/>
          <w:szCs w:val="24"/>
          <w:lang w:eastAsia="lt-LT"/>
        </w:rPr>
        <w:t xml:space="preserve"> naudojimo pamokoje dažnumas ir vieta dažniausiai pamokoje naudojamų priemonių hierarchijoje. </w:t>
      </w:r>
      <w:r w:rsidR="00C64B0D">
        <w:rPr>
          <w:rFonts w:ascii="Times New Roman" w:eastAsia="Times New Roman" w:hAnsi="Times New Roman" w:cs="Times New Roman"/>
          <w:sz w:val="24"/>
          <w:szCs w:val="24"/>
          <w:lang w:eastAsia="lt-LT"/>
        </w:rPr>
        <w:t xml:space="preserve">Įdomus yra ir dažniausiai naudojamų gamtos mokslų pamokose mokymo </w:t>
      </w:r>
      <w:r w:rsidR="00BE7B16">
        <w:rPr>
          <w:rFonts w:ascii="Times New Roman" w:eastAsia="Times New Roman" w:hAnsi="Times New Roman" w:cs="Times New Roman"/>
          <w:sz w:val="24"/>
          <w:szCs w:val="24"/>
          <w:lang w:eastAsia="lt-LT"/>
        </w:rPr>
        <w:t>ir mokymosi priemonių sąrašas</w:t>
      </w:r>
      <w:r w:rsidR="00C64B0D">
        <w:rPr>
          <w:rFonts w:ascii="Times New Roman" w:eastAsia="Times New Roman" w:hAnsi="Times New Roman" w:cs="Times New Roman"/>
          <w:sz w:val="24"/>
          <w:szCs w:val="24"/>
          <w:lang w:eastAsia="lt-LT"/>
        </w:rPr>
        <w:t xml:space="preserve">. Lyginant fizikos ir chemijos pamokas, trys dažniausiai per šias pamokas naudojamos mokymo ir mokymosi priemonės nesiskiria, kita vertus, tradicinės vaizdinės priemonės ir mokytojo parengta </w:t>
      </w:r>
      <w:r w:rsidR="00464113">
        <w:rPr>
          <w:rFonts w:ascii="Times New Roman" w:eastAsia="Times New Roman" w:hAnsi="Times New Roman" w:cs="Times New Roman"/>
          <w:sz w:val="24"/>
          <w:szCs w:val="24"/>
          <w:lang w:eastAsia="lt-LT"/>
        </w:rPr>
        <w:t>dalija</w:t>
      </w:r>
      <w:r w:rsidR="00C64B0D">
        <w:rPr>
          <w:rFonts w:ascii="Times New Roman" w:eastAsia="Times New Roman" w:hAnsi="Times New Roman" w:cs="Times New Roman"/>
          <w:sz w:val="24"/>
          <w:szCs w:val="24"/>
          <w:lang w:eastAsia="lt-LT"/>
        </w:rPr>
        <w:t>moji medžiaga išorės vertintojų stebėtose pamokose per chemijos pamokas naudojamos daugiau kaip du kartus dažniau, nei fizikos pamokose</w:t>
      </w:r>
      <w:r w:rsidR="00464113">
        <w:rPr>
          <w:rFonts w:ascii="Times New Roman" w:eastAsia="Times New Roman" w:hAnsi="Times New Roman" w:cs="Times New Roman"/>
          <w:sz w:val="24"/>
          <w:szCs w:val="24"/>
          <w:lang w:eastAsia="lt-LT"/>
        </w:rPr>
        <w:t>. Iš kitos pusės</w:t>
      </w:r>
      <w:r w:rsidR="00C64B0D">
        <w:rPr>
          <w:rFonts w:ascii="Times New Roman" w:eastAsia="Times New Roman" w:hAnsi="Times New Roman" w:cs="Times New Roman"/>
          <w:sz w:val="24"/>
          <w:szCs w:val="24"/>
          <w:lang w:eastAsia="lt-LT"/>
        </w:rPr>
        <w:t xml:space="preserve">, pagal įvairių priemonių naudojimą pamokoje nuo </w:t>
      </w:r>
      <w:r w:rsidR="004100A6">
        <w:rPr>
          <w:rFonts w:ascii="Times New Roman" w:eastAsia="Times New Roman" w:hAnsi="Times New Roman" w:cs="Times New Roman"/>
          <w:sz w:val="24"/>
          <w:szCs w:val="24"/>
          <w:lang w:eastAsia="lt-LT"/>
        </w:rPr>
        <w:t xml:space="preserve">fizikos ir chemijos visiškai skiriasi toks pat gamtos mokslas biologija – įvairi su biologija siejama įranga ir medžiagos naudojamos daug rečiau, o pagal tradicinių mokymo priemonių ir </w:t>
      </w:r>
      <w:r w:rsidR="00464113">
        <w:rPr>
          <w:rFonts w:ascii="Times New Roman" w:eastAsia="Times New Roman" w:hAnsi="Times New Roman" w:cs="Times New Roman"/>
          <w:sz w:val="24"/>
          <w:szCs w:val="24"/>
          <w:lang w:eastAsia="lt-LT"/>
        </w:rPr>
        <w:t>dalija</w:t>
      </w:r>
      <w:r w:rsidR="004100A6">
        <w:rPr>
          <w:rFonts w:ascii="Times New Roman" w:eastAsia="Times New Roman" w:hAnsi="Times New Roman" w:cs="Times New Roman"/>
          <w:sz w:val="24"/>
          <w:szCs w:val="24"/>
          <w:lang w:eastAsia="lt-LT"/>
        </w:rPr>
        <w:t>mosios medžiagos nau</w:t>
      </w:r>
      <w:r w:rsidR="00753BEB">
        <w:rPr>
          <w:rFonts w:ascii="Times New Roman" w:eastAsia="Times New Roman" w:hAnsi="Times New Roman" w:cs="Times New Roman"/>
          <w:sz w:val="24"/>
          <w:szCs w:val="24"/>
          <w:lang w:eastAsia="lt-LT"/>
        </w:rPr>
        <w:t>dojimo dažnumą</w:t>
      </w:r>
      <w:r w:rsidR="004F2A65">
        <w:rPr>
          <w:rFonts w:ascii="Times New Roman" w:eastAsia="Times New Roman" w:hAnsi="Times New Roman" w:cs="Times New Roman"/>
          <w:sz w:val="24"/>
          <w:szCs w:val="24"/>
          <w:lang w:eastAsia="lt-LT"/>
        </w:rPr>
        <w:t xml:space="preserve"> biologijos pamoko</w:t>
      </w:r>
      <w:r w:rsidR="00DB43AA">
        <w:rPr>
          <w:rFonts w:ascii="Times New Roman" w:eastAsia="Times New Roman" w:hAnsi="Times New Roman" w:cs="Times New Roman"/>
          <w:sz w:val="24"/>
          <w:szCs w:val="24"/>
          <w:lang w:eastAsia="lt-LT"/>
        </w:rPr>
        <w:t>s prilygsta chemijos pamokoms.</w:t>
      </w:r>
    </w:p>
    <w:p w:rsidR="00DB43AA" w:rsidRDefault="00B10BD0" w:rsidP="00F53F9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Giliau analizuoti</w:t>
      </w:r>
      <w:r w:rsidR="00B462B5">
        <w:rPr>
          <w:rFonts w:ascii="Times New Roman" w:eastAsia="Times New Roman" w:hAnsi="Times New Roman" w:cs="Times New Roman"/>
          <w:sz w:val="24"/>
          <w:szCs w:val="24"/>
          <w:lang w:eastAsia="lt-LT"/>
        </w:rPr>
        <w:t xml:space="preserve"> prasminga tik dažniausiai pamokose naudojamų mokymo ir mokymosi priemonių dažnumą.</w:t>
      </w:r>
    </w:p>
    <w:p w:rsidR="005D08BF" w:rsidRDefault="00B462B5" w:rsidP="00F53F97">
      <w:pPr>
        <w:spacing w:after="0" w:line="360" w:lineRule="auto"/>
        <w:jc w:val="both"/>
        <w:rPr>
          <w:rFonts w:ascii="Times New Roman" w:eastAsia="Times New Roman" w:hAnsi="Times New Roman" w:cs="Times New Roman"/>
          <w:sz w:val="24"/>
          <w:szCs w:val="24"/>
          <w:lang w:eastAsia="lt-LT"/>
        </w:rPr>
      </w:pPr>
      <w:r w:rsidRPr="00B462B5">
        <w:rPr>
          <w:rFonts w:ascii="Times New Roman" w:eastAsia="Times New Roman" w:hAnsi="Times New Roman" w:cs="Times New Roman"/>
          <w:i/>
          <w:sz w:val="24"/>
          <w:szCs w:val="24"/>
          <w:lang w:eastAsia="lt-LT"/>
        </w:rPr>
        <w:t xml:space="preserve">Audiovizualinių priemonių panaudojimo pamokoje </w:t>
      </w:r>
      <w:r w:rsidR="007B2E67">
        <w:rPr>
          <w:rFonts w:ascii="Times New Roman" w:eastAsia="Times New Roman" w:hAnsi="Times New Roman" w:cs="Times New Roman"/>
          <w:i/>
          <w:sz w:val="24"/>
          <w:szCs w:val="24"/>
          <w:lang w:eastAsia="lt-LT"/>
        </w:rPr>
        <w:t>priklausomybė nuo įvairių pamokos ir mokyklos požymių.</w:t>
      </w:r>
      <w:r w:rsidR="00B87860">
        <w:rPr>
          <w:rFonts w:ascii="Times New Roman" w:eastAsia="Times New Roman" w:hAnsi="Times New Roman" w:cs="Times New Roman"/>
          <w:sz w:val="24"/>
          <w:szCs w:val="24"/>
          <w:lang w:eastAsia="lt-LT"/>
        </w:rPr>
        <w:t xml:space="preserve"> </w:t>
      </w:r>
      <w:r w:rsidR="006B0B34">
        <w:rPr>
          <w:rFonts w:ascii="Times New Roman" w:eastAsia="Times New Roman" w:hAnsi="Times New Roman" w:cs="Times New Roman"/>
          <w:sz w:val="24"/>
          <w:szCs w:val="24"/>
          <w:lang w:eastAsia="lt-LT"/>
        </w:rPr>
        <w:t>Audiovizualinės priemonės (</w:t>
      </w:r>
      <w:r w:rsidR="00464113">
        <w:rPr>
          <w:rFonts w:ascii="Times New Roman" w:eastAsia="Times New Roman" w:hAnsi="Times New Roman" w:cs="Times New Roman"/>
          <w:sz w:val="24"/>
          <w:szCs w:val="24"/>
          <w:lang w:eastAsia="lt-LT"/>
        </w:rPr>
        <w:t>per multimediją arba išmaniąją lentą</w:t>
      </w:r>
      <w:r w:rsidR="006B0B34">
        <w:rPr>
          <w:rFonts w:ascii="Times New Roman" w:eastAsia="Times New Roman" w:hAnsi="Times New Roman" w:cs="Times New Roman"/>
          <w:sz w:val="24"/>
          <w:szCs w:val="24"/>
          <w:lang w:eastAsia="lt-LT"/>
        </w:rPr>
        <w:t xml:space="preserve">) yra, kaip nustatyta 2017 m. analizėje, dažniausia pamokoje naudojama mokymo priemonė. Bet koks 2017 m. ir 2011 m. situacijos, naudojant audiovizualines priemones, lyginimas nebūtų tikslus – iš 2011 m. analizės žinome, kad tuo laiku kokias nors audiovizualines priemones skaitmeniniam turiniui demonstruoti </w:t>
      </w:r>
      <w:r w:rsidR="006B0B34">
        <w:rPr>
          <w:rFonts w:ascii="Times New Roman" w:eastAsia="Times New Roman" w:hAnsi="Times New Roman" w:cs="Times New Roman"/>
          <w:sz w:val="24"/>
          <w:szCs w:val="24"/>
          <w:lang w:eastAsia="lt-LT"/>
        </w:rPr>
        <w:lastRenderedPageBreak/>
        <w:t>dažniau turėjo didelės miesto mokyklos ir tokių priemonių net ir didelėse ar turtingai aprūpintoje mokykloje nebūdavo daug. Šiuo metu audiovizualinės prie</w:t>
      </w:r>
      <w:r w:rsidR="005D08BF">
        <w:rPr>
          <w:rFonts w:ascii="Times New Roman" w:eastAsia="Times New Roman" w:hAnsi="Times New Roman" w:cs="Times New Roman"/>
          <w:sz w:val="24"/>
          <w:szCs w:val="24"/>
          <w:lang w:eastAsia="lt-LT"/>
        </w:rPr>
        <w:t>monės paplitusios visose šalies mokyklose, jas naudoja didžioji dauguma šalies bendrojo ugdymo mokyklų mokytojų, taigi, jos tapo pedagoginės veiklos kasdienybe.</w:t>
      </w:r>
    </w:p>
    <w:p w:rsidR="0034620D" w:rsidRDefault="00B87860" w:rsidP="00F53F97">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Stebėdami pamoką ir pildydami pamokos stebėjimo protokolą, išorės vertintojai pateikė įvairių pamokos aspektų vertinimus. Pagal NMVA metodiką, šie vertinimai buv</w:t>
      </w:r>
      <w:r w:rsidR="00BE677B">
        <w:rPr>
          <w:rFonts w:ascii="Times New Roman" w:eastAsia="Times New Roman" w:hAnsi="Times New Roman" w:cs="Times New Roman"/>
          <w:sz w:val="24"/>
          <w:szCs w:val="24"/>
          <w:lang w:eastAsia="lt-LT"/>
        </w:rPr>
        <w:t xml:space="preserve">o nuo 1 lygio (prasta veikla) iki 4 lygio (labai gera veikla). Tyrėjo vertinimu, įvairių mokymo ir mokymosi priemonių panaudojimas per pamoką </w:t>
      </w:r>
      <w:r w:rsidR="000F3B48">
        <w:rPr>
          <w:rFonts w:ascii="Times New Roman" w:eastAsia="Times New Roman" w:hAnsi="Times New Roman" w:cs="Times New Roman"/>
          <w:sz w:val="24"/>
          <w:szCs w:val="24"/>
          <w:lang w:eastAsia="lt-LT"/>
        </w:rPr>
        <w:t xml:space="preserve">galėjo turėti įtakos šešių iš aštuonių vertintų pamokos aspektų įvertinimui ir todėl šie vertinimai buvo įtraukti į pamokos protokolo vertinimo lapą. Atlikus audiovizualinių priemonių panaudojimo kintamojo koreliaciją su šių šešių pamokos aspektų vertinimu paaiškėjo, kad visais šešiais atvejais </w:t>
      </w:r>
      <w:r w:rsidR="00C01AA8">
        <w:rPr>
          <w:rFonts w:ascii="Times New Roman" w:eastAsia="Times New Roman" w:hAnsi="Times New Roman" w:cs="Times New Roman"/>
          <w:sz w:val="24"/>
          <w:szCs w:val="24"/>
          <w:lang w:eastAsia="lt-LT"/>
        </w:rPr>
        <w:t xml:space="preserve">buvo </w:t>
      </w:r>
      <w:r w:rsidR="000F3B48">
        <w:rPr>
          <w:rFonts w:ascii="Times New Roman" w:eastAsia="Times New Roman" w:hAnsi="Times New Roman" w:cs="Times New Roman"/>
          <w:sz w:val="24"/>
          <w:szCs w:val="24"/>
          <w:lang w:eastAsia="lt-LT"/>
        </w:rPr>
        <w:t>stebima statistiškai reikšminga koreliacija</w:t>
      </w:r>
      <w:r w:rsidR="00C01AA8">
        <w:rPr>
          <w:rFonts w:ascii="Times New Roman" w:eastAsia="Times New Roman" w:hAnsi="Times New Roman" w:cs="Times New Roman"/>
          <w:sz w:val="24"/>
          <w:szCs w:val="24"/>
          <w:lang w:eastAsia="lt-LT"/>
        </w:rPr>
        <w:t>:</w:t>
      </w:r>
      <w:r w:rsidR="000F3B48">
        <w:rPr>
          <w:rFonts w:ascii="Times New Roman" w:eastAsia="Times New Roman" w:hAnsi="Times New Roman" w:cs="Times New Roman"/>
          <w:sz w:val="24"/>
          <w:szCs w:val="24"/>
          <w:lang w:eastAsia="lt-LT"/>
        </w:rPr>
        <w:t xml:space="preserve"> kuo aukštesnis išorės vertintojų pateiktas konkretaus pamokos aspekto įvertinimas, tuo didesnėje taip įvertintų pamokų dalyje buvo naudojamos audiovizualinės priemonės (visais atvejais </w:t>
      </w:r>
      <w:r w:rsidR="00DB20C4">
        <w:rPr>
          <w:rFonts w:ascii="Times New Roman" w:eastAsia="Times New Roman" w:hAnsi="Times New Roman" w:cs="Times New Roman"/>
          <w:sz w:val="24"/>
          <w:szCs w:val="24"/>
          <w:lang w:eastAsia="lt-LT"/>
        </w:rPr>
        <w:t>koreliacijos reikšmingumo lygmuo siekia 0,000)</w:t>
      </w:r>
      <w:r w:rsidR="000F3B48">
        <w:rPr>
          <w:rFonts w:ascii="Times New Roman" w:eastAsia="Times New Roman" w:hAnsi="Times New Roman" w:cs="Times New Roman"/>
          <w:sz w:val="24"/>
          <w:szCs w:val="24"/>
          <w:lang w:eastAsia="lt-LT"/>
        </w:rPr>
        <w:t>. G</w:t>
      </w:r>
      <w:r w:rsidR="00DB20C4">
        <w:rPr>
          <w:rFonts w:ascii="Times New Roman" w:eastAsia="Times New Roman" w:hAnsi="Times New Roman" w:cs="Times New Roman"/>
          <w:sz w:val="24"/>
          <w:szCs w:val="24"/>
          <w:lang w:eastAsia="lt-LT"/>
        </w:rPr>
        <w:t xml:space="preserve">eriausiai ši priklausomybė stebima analizuojant 3 </w:t>
      </w:r>
      <w:r w:rsidR="006B0B34">
        <w:rPr>
          <w:rFonts w:ascii="Times New Roman" w:eastAsia="Times New Roman" w:hAnsi="Times New Roman" w:cs="Times New Roman"/>
          <w:sz w:val="24"/>
          <w:szCs w:val="24"/>
          <w:lang w:eastAsia="lt-LT"/>
        </w:rPr>
        <w:t xml:space="preserve">labai svarbius </w:t>
      </w:r>
      <w:r w:rsidR="00DB20C4">
        <w:rPr>
          <w:rFonts w:ascii="Times New Roman" w:eastAsia="Times New Roman" w:hAnsi="Times New Roman" w:cs="Times New Roman"/>
          <w:sz w:val="24"/>
          <w:szCs w:val="24"/>
          <w:lang w:eastAsia="lt-LT"/>
        </w:rPr>
        <w:t>pamokos aspektus (</w:t>
      </w:r>
      <w:r w:rsidR="005D08BF">
        <w:rPr>
          <w:rFonts w:ascii="Times New Roman" w:eastAsia="Times New Roman" w:hAnsi="Times New Roman" w:cs="Times New Roman"/>
          <w:sz w:val="24"/>
          <w:szCs w:val="24"/>
          <w:lang w:eastAsia="lt-LT"/>
        </w:rPr>
        <w:t>14 pav.).</w:t>
      </w:r>
    </w:p>
    <w:p w:rsidR="00B462B5" w:rsidRDefault="0034620D" w:rsidP="0034620D">
      <w:pPr>
        <w:spacing w:after="0" w:line="360" w:lineRule="auto"/>
        <w:jc w:val="center"/>
        <w:rPr>
          <w:rFonts w:ascii="Times New Roman" w:eastAsia="Times New Roman" w:hAnsi="Times New Roman" w:cs="Times New Roman"/>
          <w:sz w:val="24"/>
          <w:szCs w:val="24"/>
          <w:lang w:eastAsia="lt-LT"/>
        </w:rPr>
      </w:pPr>
      <w:r w:rsidRPr="0034620D">
        <w:rPr>
          <w:rFonts w:ascii="Times New Roman" w:eastAsia="Times New Roman" w:hAnsi="Times New Roman" w:cs="Times New Roman"/>
          <w:b/>
          <w:sz w:val="24"/>
          <w:szCs w:val="24"/>
          <w:lang w:eastAsia="lt-LT"/>
        </w:rPr>
        <w:t xml:space="preserve">14 pav. </w:t>
      </w:r>
      <w:r w:rsidRPr="0034620D">
        <w:rPr>
          <w:rFonts w:ascii="Times New Roman" w:eastAsia="Times New Roman" w:hAnsi="Times New Roman" w:cs="Times New Roman"/>
          <w:sz w:val="24"/>
          <w:szCs w:val="24"/>
          <w:lang w:eastAsia="lt-LT"/>
        </w:rPr>
        <w:t>Stebėtų pamokų dalis, kuriose šalia vadovėlio buvo pan</w:t>
      </w:r>
      <w:r w:rsidR="00104133">
        <w:rPr>
          <w:rFonts w:ascii="Times New Roman" w:eastAsia="Times New Roman" w:hAnsi="Times New Roman" w:cs="Times New Roman"/>
          <w:sz w:val="24"/>
          <w:szCs w:val="24"/>
          <w:lang w:eastAsia="lt-LT"/>
        </w:rPr>
        <w:t xml:space="preserve">audotos </w:t>
      </w:r>
      <w:r w:rsidR="00E065E8">
        <w:rPr>
          <w:rFonts w:ascii="Times New Roman" w:eastAsia="Times New Roman" w:hAnsi="Times New Roman" w:cs="Times New Roman"/>
          <w:sz w:val="24"/>
          <w:szCs w:val="24"/>
          <w:lang w:eastAsia="lt-LT"/>
        </w:rPr>
        <w:t xml:space="preserve">audiovizualinės priemonės pagal </w:t>
      </w:r>
      <w:r w:rsidR="005D7704">
        <w:rPr>
          <w:rFonts w:ascii="Times New Roman" w:eastAsia="Times New Roman" w:hAnsi="Times New Roman" w:cs="Times New Roman"/>
          <w:sz w:val="24"/>
          <w:szCs w:val="24"/>
          <w:lang w:eastAsia="lt-LT"/>
        </w:rPr>
        <w:t xml:space="preserve">įvairių </w:t>
      </w:r>
      <w:r w:rsidR="00E065E8">
        <w:rPr>
          <w:rFonts w:ascii="Times New Roman" w:eastAsia="Times New Roman" w:hAnsi="Times New Roman" w:cs="Times New Roman"/>
          <w:sz w:val="24"/>
          <w:szCs w:val="24"/>
          <w:lang w:eastAsia="lt-LT"/>
        </w:rPr>
        <w:t>pamokos</w:t>
      </w:r>
      <w:r w:rsidRPr="0034620D">
        <w:rPr>
          <w:rFonts w:ascii="Times New Roman" w:eastAsia="Times New Roman" w:hAnsi="Times New Roman" w:cs="Times New Roman"/>
          <w:sz w:val="24"/>
          <w:szCs w:val="24"/>
          <w:lang w:eastAsia="lt-LT"/>
        </w:rPr>
        <w:t xml:space="preserve"> aspektų įvertinimo lygį. 2017 m. tyrimas. (%)</w:t>
      </w:r>
    </w:p>
    <w:p w:rsidR="00E065E8" w:rsidRDefault="00E065E8" w:rsidP="0034620D">
      <w:pPr>
        <w:spacing w:after="0" w:line="360" w:lineRule="auto"/>
        <w:jc w:val="center"/>
        <w:rPr>
          <w:rFonts w:ascii="Times New Roman" w:eastAsia="Times New Roman" w:hAnsi="Times New Roman" w:cs="Times New Roman"/>
          <w:b/>
          <w:sz w:val="24"/>
          <w:szCs w:val="24"/>
          <w:lang w:eastAsia="lt-LT"/>
        </w:rPr>
      </w:pPr>
      <w:r>
        <w:rPr>
          <w:noProof/>
          <w:lang w:eastAsia="lt-LT"/>
        </w:rPr>
        <w:drawing>
          <wp:inline distT="0" distB="0" distL="0" distR="0" wp14:anchorId="318B7D9C" wp14:editId="795830ED">
            <wp:extent cx="5991225" cy="1771650"/>
            <wp:effectExtent l="0" t="0" r="9525" b="0"/>
            <wp:docPr id="14" name="Diagrama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5D08BF" w:rsidRPr="00857348" w:rsidRDefault="005D08BF" w:rsidP="005D08BF">
      <w:pPr>
        <w:spacing w:after="0" w:line="360" w:lineRule="auto"/>
        <w:jc w:val="both"/>
        <w:rPr>
          <w:rFonts w:ascii="Times New Roman" w:eastAsia="Times New Roman" w:hAnsi="Times New Roman" w:cs="Times New Roman"/>
          <w:sz w:val="24"/>
          <w:szCs w:val="24"/>
          <w:lang w:eastAsia="lt-LT"/>
        </w:rPr>
      </w:pPr>
    </w:p>
    <w:p w:rsidR="005D08BF" w:rsidRDefault="00857348"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14 pav. matyti, kad, jei pamokos planavimo, mokymo ar mokymo kokybės pamokoje įvertinimas yra bent 3 lygio (gera veikla), pamokų dalis, kuriose buvo naudojamos audiovizualinės priemonės,  viršija vidurkį ir artėja prie dviejų trečdalių visų taip įvertintų pamokų, o tarp 1 lygiu (prasta veikla) įvertintų pamokų tik trečdalyje buvo kaip nors naudota kokia nors audiovizualinė priemonė.</w:t>
      </w:r>
    </w:p>
    <w:p w:rsidR="00857348" w:rsidRDefault="00275BA8"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Surinktų duomenų analizė parodė, kad yra statistiškai reik</w:t>
      </w:r>
      <w:r w:rsidR="00AA05F3">
        <w:rPr>
          <w:rFonts w:ascii="Times New Roman" w:eastAsia="Times New Roman" w:hAnsi="Times New Roman" w:cs="Times New Roman"/>
          <w:sz w:val="24"/>
          <w:szCs w:val="24"/>
          <w:lang w:eastAsia="lt-LT"/>
        </w:rPr>
        <w:t>šminga priklausomybė tarp įvairi</w:t>
      </w:r>
      <w:r>
        <w:rPr>
          <w:rFonts w:ascii="Times New Roman" w:eastAsia="Times New Roman" w:hAnsi="Times New Roman" w:cs="Times New Roman"/>
          <w:sz w:val="24"/>
          <w:szCs w:val="24"/>
          <w:lang w:eastAsia="lt-LT"/>
        </w:rPr>
        <w:t xml:space="preserve">ų </w:t>
      </w:r>
      <w:r w:rsidR="00AA05F3">
        <w:rPr>
          <w:rFonts w:ascii="Times New Roman" w:eastAsia="Times New Roman" w:hAnsi="Times New Roman" w:cs="Times New Roman"/>
          <w:sz w:val="24"/>
          <w:szCs w:val="24"/>
          <w:lang w:eastAsia="lt-LT"/>
        </w:rPr>
        <w:t xml:space="preserve">statistinių </w:t>
      </w:r>
      <w:r>
        <w:rPr>
          <w:rFonts w:ascii="Times New Roman" w:eastAsia="Times New Roman" w:hAnsi="Times New Roman" w:cs="Times New Roman"/>
          <w:sz w:val="24"/>
          <w:szCs w:val="24"/>
          <w:lang w:eastAsia="lt-LT"/>
        </w:rPr>
        <w:t>mokyklos ir pamokos charakteristikų ir audiovizualinių priemonių naudojimo per pamoką dažnumo.</w:t>
      </w:r>
    </w:p>
    <w:p w:rsidR="00464113" w:rsidRDefault="00464113">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rsidR="00FA53E0" w:rsidRDefault="00104133" w:rsidP="00104133">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15</w:t>
      </w:r>
      <w:r w:rsidRPr="0034620D">
        <w:rPr>
          <w:rFonts w:ascii="Times New Roman" w:eastAsia="Times New Roman" w:hAnsi="Times New Roman" w:cs="Times New Roman"/>
          <w:b/>
          <w:sz w:val="24"/>
          <w:szCs w:val="24"/>
          <w:lang w:eastAsia="lt-LT"/>
        </w:rPr>
        <w:t xml:space="preserve"> pav. </w:t>
      </w:r>
      <w:r w:rsidRPr="0034620D">
        <w:rPr>
          <w:rFonts w:ascii="Times New Roman" w:eastAsia="Times New Roman" w:hAnsi="Times New Roman" w:cs="Times New Roman"/>
          <w:sz w:val="24"/>
          <w:szCs w:val="24"/>
          <w:lang w:eastAsia="lt-LT"/>
        </w:rPr>
        <w:t>Stebėtų pamokų dalis, kuriose šalia vadovėlio buvo pan</w:t>
      </w:r>
      <w:r>
        <w:rPr>
          <w:rFonts w:ascii="Times New Roman" w:eastAsia="Times New Roman" w:hAnsi="Times New Roman" w:cs="Times New Roman"/>
          <w:sz w:val="24"/>
          <w:szCs w:val="24"/>
          <w:lang w:eastAsia="lt-LT"/>
        </w:rPr>
        <w:t>audotos audiovizualinės priemonės pagal mokyklos tipą</w:t>
      </w:r>
      <w:r w:rsidRPr="0034620D">
        <w:rPr>
          <w:rFonts w:ascii="Times New Roman" w:eastAsia="Times New Roman" w:hAnsi="Times New Roman" w:cs="Times New Roman"/>
          <w:sz w:val="24"/>
          <w:szCs w:val="24"/>
          <w:lang w:eastAsia="lt-LT"/>
        </w:rPr>
        <w:t>. 2017 m. tyrimas. (%)</w:t>
      </w:r>
    </w:p>
    <w:p w:rsidR="00104133" w:rsidRDefault="005257DC" w:rsidP="00104133">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051230F4" wp14:editId="06142593">
            <wp:extent cx="5991225" cy="1695450"/>
            <wp:effectExtent l="0" t="0" r="9525" b="0"/>
            <wp:docPr id="15" name="Diagrama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104133" w:rsidRDefault="00104133" w:rsidP="00104133">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16</w:t>
      </w:r>
      <w:r w:rsidRPr="0034620D">
        <w:rPr>
          <w:rFonts w:ascii="Times New Roman" w:eastAsia="Times New Roman" w:hAnsi="Times New Roman" w:cs="Times New Roman"/>
          <w:b/>
          <w:sz w:val="24"/>
          <w:szCs w:val="24"/>
          <w:lang w:eastAsia="lt-LT"/>
        </w:rPr>
        <w:t xml:space="preserve"> pav. </w:t>
      </w:r>
      <w:r w:rsidRPr="0034620D">
        <w:rPr>
          <w:rFonts w:ascii="Times New Roman" w:eastAsia="Times New Roman" w:hAnsi="Times New Roman" w:cs="Times New Roman"/>
          <w:sz w:val="24"/>
          <w:szCs w:val="24"/>
          <w:lang w:eastAsia="lt-LT"/>
        </w:rPr>
        <w:t>Stebėtų pamokų dalis, kuriose šalia vadovėlio buvo pan</w:t>
      </w:r>
      <w:r>
        <w:rPr>
          <w:rFonts w:ascii="Times New Roman" w:eastAsia="Times New Roman" w:hAnsi="Times New Roman" w:cs="Times New Roman"/>
          <w:sz w:val="24"/>
          <w:szCs w:val="24"/>
          <w:lang w:eastAsia="lt-LT"/>
        </w:rPr>
        <w:t>audotos audiovizualinės priemonės pagal mokykloje besimokančių mokinių skaičių</w:t>
      </w:r>
      <w:r w:rsidRPr="0034620D">
        <w:rPr>
          <w:rFonts w:ascii="Times New Roman" w:eastAsia="Times New Roman" w:hAnsi="Times New Roman" w:cs="Times New Roman"/>
          <w:sz w:val="24"/>
          <w:szCs w:val="24"/>
          <w:lang w:eastAsia="lt-LT"/>
        </w:rPr>
        <w:t>. 2017 m. tyrimas. (%)</w:t>
      </w:r>
    </w:p>
    <w:p w:rsidR="00104133" w:rsidRDefault="005257DC" w:rsidP="00104133">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2F479D56" wp14:editId="61FA9A95">
            <wp:extent cx="5991225" cy="1600200"/>
            <wp:effectExtent l="0" t="0" r="9525" b="0"/>
            <wp:docPr id="16" name="Diagrama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104133" w:rsidRDefault="00104133" w:rsidP="00104133">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17</w:t>
      </w:r>
      <w:r w:rsidRPr="0034620D">
        <w:rPr>
          <w:rFonts w:ascii="Times New Roman" w:eastAsia="Times New Roman" w:hAnsi="Times New Roman" w:cs="Times New Roman"/>
          <w:b/>
          <w:sz w:val="24"/>
          <w:szCs w:val="24"/>
          <w:lang w:eastAsia="lt-LT"/>
        </w:rPr>
        <w:t xml:space="preserve"> pav. </w:t>
      </w:r>
      <w:r w:rsidRPr="0034620D">
        <w:rPr>
          <w:rFonts w:ascii="Times New Roman" w:eastAsia="Times New Roman" w:hAnsi="Times New Roman" w:cs="Times New Roman"/>
          <w:sz w:val="24"/>
          <w:szCs w:val="24"/>
          <w:lang w:eastAsia="lt-LT"/>
        </w:rPr>
        <w:t>Stebėtų pamokų dalis, kuriose šalia vadovėlio buvo pan</w:t>
      </w:r>
      <w:r>
        <w:rPr>
          <w:rFonts w:ascii="Times New Roman" w:eastAsia="Times New Roman" w:hAnsi="Times New Roman" w:cs="Times New Roman"/>
          <w:sz w:val="24"/>
          <w:szCs w:val="24"/>
          <w:lang w:eastAsia="lt-LT"/>
        </w:rPr>
        <w:t xml:space="preserve">audotos audiovizualinės priemonės pagal ugdymo </w:t>
      </w:r>
      <w:proofErr w:type="spellStart"/>
      <w:r>
        <w:rPr>
          <w:rFonts w:ascii="Times New Roman" w:eastAsia="Times New Roman" w:hAnsi="Times New Roman" w:cs="Times New Roman"/>
          <w:sz w:val="24"/>
          <w:szCs w:val="24"/>
          <w:lang w:eastAsia="lt-LT"/>
        </w:rPr>
        <w:t>koncentrą</w:t>
      </w:r>
      <w:proofErr w:type="spellEnd"/>
      <w:r w:rsidRPr="0034620D">
        <w:rPr>
          <w:rFonts w:ascii="Times New Roman" w:eastAsia="Times New Roman" w:hAnsi="Times New Roman" w:cs="Times New Roman"/>
          <w:sz w:val="24"/>
          <w:szCs w:val="24"/>
          <w:lang w:eastAsia="lt-LT"/>
        </w:rPr>
        <w:t>. 2017 m. tyrimas. (%)</w:t>
      </w:r>
    </w:p>
    <w:p w:rsidR="00FA53E0" w:rsidRDefault="00480E4B" w:rsidP="00480E4B">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2F447110" wp14:editId="2364D4AC">
            <wp:extent cx="6067425" cy="1504950"/>
            <wp:effectExtent l="0" t="0" r="9525" b="0"/>
            <wp:docPr id="17" name="Diagrama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FA53E0" w:rsidRDefault="00FA53E0" w:rsidP="005D08BF">
      <w:pPr>
        <w:spacing w:after="0" w:line="360" w:lineRule="auto"/>
        <w:jc w:val="both"/>
        <w:rPr>
          <w:rFonts w:ascii="Times New Roman" w:eastAsia="Times New Roman" w:hAnsi="Times New Roman" w:cs="Times New Roman"/>
          <w:sz w:val="24"/>
          <w:szCs w:val="24"/>
          <w:lang w:eastAsia="lt-LT"/>
        </w:rPr>
      </w:pPr>
    </w:p>
    <w:p w:rsidR="00711CB6" w:rsidRDefault="00090261"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15 pav. matyti, kad audiovizualinės priemonės statistiškai reikšmingai dažniau yra naudojamos gimnazijose ir vidurinėse mokyklose, o daug rečiau – pradinėse mokyklose ir mokyklose darželiuose (reikšmingumo lygmuo 0,000), o iš 17 pav. – kad audiovizualinės priemonės statistiškai reikšmingai dažniau naudojamos 9-12 klasėse vykstančiose pamokose, o aiškiai rečiau – pradinėse klas</w:t>
      </w:r>
      <w:r w:rsidR="00B10BD0">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 xml:space="preserve">se vykstančiose pamokose (reikšmingumo lygmuo 0,000). Iš 16 pav. matyti, kad, kaip matyti ir iš 2011 m. atliktos analizės, audiovizualinės priemonės statistiškai reikšmingai dažniau naudojamos </w:t>
      </w:r>
      <w:r w:rsidR="00711CB6">
        <w:rPr>
          <w:rFonts w:ascii="Times New Roman" w:eastAsia="Times New Roman" w:hAnsi="Times New Roman" w:cs="Times New Roman"/>
          <w:sz w:val="24"/>
          <w:szCs w:val="24"/>
          <w:lang w:eastAsia="lt-LT"/>
        </w:rPr>
        <w:t xml:space="preserve">didžiausių mokinių skaičiumi mokyklų (paprastai – miestų mokyklų) pamokose, o mažiausiose </w:t>
      </w:r>
      <w:r w:rsidR="00711CB6">
        <w:rPr>
          <w:rFonts w:ascii="Times New Roman" w:eastAsia="Times New Roman" w:hAnsi="Times New Roman" w:cs="Times New Roman"/>
          <w:sz w:val="24"/>
          <w:szCs w:val="24"/>
          <w:lang w:eastAsia="lt-LT"/>
        </w:rPr>
        <w:lastRenderedPageBreak/>
        <w:t>mokinių skaičiumi mokyklų (paprastai – kaimo) pamokose audiovizualinės priemonės paprastai naudojamos rečiau (reikšmingumo lygmuo 0,000).</w:t>
      </w:r>
    </w:p>
    <w:p w:rsidR="00711CB6" w:rsidRDefault="00711CB6"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Įvairios mokyklos mokytojus ir mokyklos vadovus apibūdinančios charakteristikos, kaip rodo 2017 m. surinktų duomenų analizė, irgi įtakoja audiovizualinių priemonių naudojimo dažnumą per pamoką.</w:t>
      </w:r>
    </w:p>
    <w:p w:rsidR="008C0CC7" w:rsidRDefault="008C0CC7"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18 pav. matyti, kad statistiškai reikšmingai dažniau audiovizualinės priemonės pamokose naudojamos tada, kai aukščiausios kvalifikacijos mokytojų</w:t>
      </w:r>
      <w:r w:rsidR="00A471BB">
        <w:rPr>
          <w:rFonts w:ascii="Times New Roman" w:eastAsia="Times New Roman" w:hAnsi="Times New Roman" w:cs="Times New Roman"/>
          <w:sz w:val="24"/>
          <w:szCs w:val="24"/>
          <w:lang w:eastAsia="lt-LT"/>
        </w:rPr>
        <w:t>, įgijusių mokytojo metodininko arba mokytojo eksperto kvalifikacines kategorijas, dalis mokykloje yra didesnė nei 45 proc., o jei tokios kvalifikacijos mokytojų mokykloje mažiau, audiovizualinių priemonių panaudojimo dažnumas mokykloje aiškiai mažėja (reikšmingumo lygmuo 0,000).</w:t>
      </w:r>
      <w:r>
        <w:rPr>
          <w:rFonts w:ascii="Times New Roman" w:eastAsia="Times New Roman" w:hAnsi="Times New Roman" w:cs="Times New Roman"/>
          <w:sz w:val="24"/>
          <w:szCs w:val="24"/>
          <w:lang w:eastAsia="lt-LT"/>
        </w:rPr>
        <w:t xml:space="preserve"> </w:t>
      </w:r>
    </w:p>
    <w:p w:rsidR="00FA53E0" w:rsidRDefault="007F4AE3" w:rsidP="007F4AE3">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18</w:t>
      </w:r>
      <w:r w:rsidRPr="0034620D">
        <w:rPr>
          <w:rFonts w:ascii="Times New Roman" w:eastAsia="Times New Roman" w:hAnsi="Times New Roman" w:cs="Times New Roman"/>
          <w:b/>
          <w:sz w:val="24"/>
          <w:szCs w:val="24"/>
          <w:lang w:eastAsia="lt-LT"/>
        </w:rPr>
        <w:t xml:space="preserve"> pav. </w:t>
      </w:r>
      <w:r w:rsidRPr="0034620D">
        <w:rPr>
          <w:rFonts w:ascii="Times New Roman" w:eastAsia="Times New Roman" w:hAnsi="Times New Roman" w:cs="Times New Roman"/>
          <w:sz w:val="24"/>
          <w:szCs w:val="24"/>
          <w:lang w:eastAsia="lt-LT"/>
        </w:rPr>
        <w:t>Stebėtų pamokų dalis, kuriose šalia vadovėlio buvo pan</w:t>
      </w:r>
      <w:r>
        <w:rPr>
          <w:rFonts w:ascii="Times New Roman" w:eastAsia="Times New Roman" w:hAnsi="Times New Roman" w:cs="Times New Roman"/>
          <w:sz w:val="24"/>
          <w:szCs w:val="24"/>
          <w:lang w:eastAsia="lt-LT"/>
        </w:rPr>
        <w:t>audotos audiovizualinės priemonės pagal aukščiausios kvalifikacijos mokytojų (mokytojų metodininkų ir mokytojų ekspertų) dalį mokykloje</w:t>
      </w:r>
      <w:r w:rsidRPr="0034620D">
        <w:rPr>
          <w:rFonts w:ascii="Times New Roman" w:eastAsia="Times New Roman" w:hAnsi="Times New Roman" w:cs="Times New Roman"/>
          <w:sz w:val="24"/>
          <w:szCs w:val="24"/>
          <w:lang w:eastAsia="lt-LT"/>
        </w:rPr>
        <w:t>. 2017 m. tyrimas. (%)</w:t>
      </w:r>
    </w:p>
    <w:p w:rsidR="007F4AE3" w:rsidRDefault="007F4AE3" w:rsidP="007F4AE3">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4B810D9B" wp14:editId="14C3D873">
            <wp:extent cx="5867400" cy="1400175"/>
            <wp:effectExtent l="0" t="0" r="0" b="9525"/>
            <wp:docPr id="18" name="Diagrama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C0CC7" w:rsidRDefault="008C0CC7" w:rsidP="005D08BF">
      <w:pPr>
        <w:spacing w:after="0" w:line="360" w:lineRule="auto"/>
        <w:jc w:val="both"/>
        <w:rPr>
          <w:rFonts w:ascii="Times New Roman" w:eastAsia="Times New Roman" w:hAnsi="Times New Roman" w:cs="Times New Roman"/>
          <w:b/>
          <w:sz w:val="24"/>
          <w:szCs w:val="24"/>
          <w:lang w:eastAsia="lt-LT"/>
        </w:rPr>
      </w:pPr>
    </w:p>
    <w:p w:rsidR="00275BA8" w:rsidRDefault="00A471BB" w:rsidP="008C0CC7">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19</w:t>
      </w:r>
      <w:r w:rsidR="008C0CC7" w:rsidRPr="0034620D">
        <w:rPr>
          <w:rFonts w:ascii="Times New Roman" w:eastAsia="Times New Roman" w:hAnsi="Times New Roman" w:cs="Times New Roman"/>
          <w:b/>
          <w:sz w:val="24"/>
          <w:szCs w:val="24"/>
          <w:lang w:eastAsia="lt-LT"/>
        </w:rPr>
        <w:t xml:space="preserve"> pav. </w:t>
      </w:r>
      <w:r w:rsidR="008C0CC7" w:rsidRPr="0034620D">
        <w:rPr>
          <w:rFonts w:ascii="Times New Roman" w:eastAsia="Times New Roman" w:hAnsi="Times New Roman" w:cs="Times New Roman"/>
          <w:sz w:val="24"/>
          <w:szCs w:val="24"/>
          <w:lang w:eastAsia="lt-LT"/>
        </w:rPr>
        <w:t>Stebėtų pamokų dalis, kuriose šalia vadovėlio buvo pan</w:t>
      </w:r>
      <w:r w:rsidR="008C0CC7">
        <w:rPr>
          <w:rFonts w:ascii="Times New Roman" w:eastAsia="Times New Roman" w:hAnsi="Times New Roman" w:cs="Times New Roman"/>
          <w:sz w:val="24"/>
          <w:szCs w:val="24"/>
          <w:lang w:eastAsia="lt-LT"/>
        </w:rPr>
        <w:t>audotos audiovizualinės priemonės pagal  tai, ar mokykloje yra aukščiausios kvalifikacijos mokyklos vadovų (įgijusių I arba II vadybinę kategoriją)</w:t>
      </w:r>
      <w:r w:rsidR="008C0CC7" w:rsidRPr="0034620D">
        <w:rPr>
          <w:rFonts w:ascii="Times New Roman" w:eastAsia="Times New Roman" w:hAnsi="Times New Roman" w:cs="Times New Roman"/>
          <w:sz w:val="24"/>
          <w:szCs w:val="24"/>
          <w:lang w:eastAsia="lt-LT"/>
        </w:rPr>
        <w:t>. 2017 m. tyrimas. (%)</w:t>
      </w:r>
    </w:p>
    <w:p w:rsidR="008C0CC7" w:rsidRDefault="008C0CC7" w:rsidP="008C0CC7">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168CA439" wp14:editId="7F7FFB3C">
            <wp:extent cx="5819775" cy="1457325"/>
            <wp:effectExtent l="0" t="0" r="9525" b="9525"/>
            <wp:docPr id="19" name="Diagrama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480E4B" w:rsidRDefault="00480E4B" w:rsidP="005D08BF">
      <w:pPr>
        <w:spacing w:after="0" w:line="360" w:lineRule="auto"/>
        <w:jc w:val="both"/>
        <w:rPr>
          <w:rFonts w:ascii="Times New Roman" w:eastAsia="Times New Roman" w:hAnsi="Times New Roman" w:cs="Times New Roman"/>
          <w:sz w:val="24"/>
          <w:szCs w:val="24"/>
          <w:lang w:eastAsia="lt-LT"/>
        </w:rPr>
      </w:pPr>
    </w:p>
    <w:p w:rsidR="00480E4B" w:rsidRDefault="00A471BB"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19 pav. matyti, kad audiovizualinių priemonių naudojimo pamokoje dažnumas yra susijęs ir su stebėtų mokyklų vadovų kvalifikacija – jei mokykloje bent vienas vadovų (mokyklos direktorius ar jo pavaduotojai ugdymui) yra įgiję I arba II vadybinę kategoriją</w:t>
      </w:r>
      <w:r w:rsidR="008A14E2">
        <w:rPr>
          <w:rFonts w:ascii="Times New Roman" w:eastAsia="Times New Roman" w:hAnsi="Times New Roman" w:cs="Times New Roman"/>
          <w:sz w:val="24"/>
          <w:szCs w:val="24"/>
          <w:lang w:eastAsia="lt-LT"/>
        </w:rPr>
        <w:t>, statistiškai reikšmingai dažniau stebėtose pamokose buvo naudojamos audiovizualinės priemonės (reikšmingumo lygmuo 0,000).</w:t>
      </w:r>
    </w:p>
    <w:p w:rsidR="00111BD5" w:rsidRDefault="00111BD5"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Pažymėtina, kad audiovizualinių priemonių naudojimas pamokoje nepriklauso nuo to, kokia yra jaunesnių amžiumi mokytojų (mokytojų, kurių pedagoginis darbo stažas mažesnis, nei 15 metų) dalis mokykloje (reikšmingumo lygmuo 0,212). </w:t>
      </w:r>
    </w:p>
    <w:p w:rsidR="008A14E2" w:rsidRDefault="00111BD5"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Audiovizualinių priemonių naudojimas pamokoje susijęs ir su kai kuriomis išorės vertintojų stebėto mokytojo darbo pamokoje ypatybėmis.</w:t>
      </w:r>
    </w:p>
    <w:p w:rsidR="00CA394A" w:rsidRDefault="00CA394A"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20 pav. matyti, kad yra statistiškai reikšmingas ryšys tarp audiovizualinių priemonių pamokoje naudojimo ir pamokos laiko racionalaus planavimo – racionaliai suplanuotojo pamokoje audiovizualinės priemonės naudojamos dažniau (reikšmingumo lygmuo 0,000).</w:t>
      </w:r>
    </w:p>
    <w:p w:rsidR="00111BD5" w:rsidRDefault="007F7C9B" w:rsidP="00111BD5">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20</w:t>
      </w:r>
      <w:r w:rsidR="00111BD5" w:rsidRPr="0034620D">
        <w:rPr>
          <w:rFonts w:ascii="Times New Roman" w:eastAsia="Times New Roman" w:hAnsi="Times New Roman" w:cs="Times New Roman"/>
          <w:b/>
          <w:sz w:val="24"/>
          <w:szCs w:val="24"/>
          <w:lang w:eastAsia="lt-LT"/>
        </w:rPr>
        <w:t xml:space="preserve"> pav. </w:t>
      </w:r>
      <w:r w:rsidR="00111BD5" w:rsidRPr="0034620D">
        <w:rPr>
          <w:rFonts w:ascii="Times New Roman" w:eastAsia="Times New Roman" w:hAnsi="Times New Roman" w:cs="Times New Roman"/>
          <w:sz w:val="24"/>
          <w:szCs w:val="24"/>
          <w:lang w:eastAsia="lt-LT"/>
        </w:rPr>
        <w:t>Stebėtų pamokų dalis, kuriose šalia vadovėlio buvo pan</w:t>
      </w:r>
      <w:r w:rsidR="00111BD5">
        <w:rPr>
          <w:rFonts w:ascii="Times New Roman" w:eastAsia="Times New Roman" w:hAnsi="Times New Roman" w:cs="Times New Roman"/>
          <w:sz w:val="24"/>
          <w:szCs w:val="24"/>
          <w:lang w:eastAsia="lt-LT"/>
        </w:rPr>
        <w:t>audotos audiovizualinės</w:t>
      </w:r>
      <w:r w:rsidR="000943AC">
        <w:rPr>
          <w:rFonts w:ascii="Times New Roman" w:eastAsia="Times New Roman" w:hAnsi="Times New Roman" w:cs="Times New Roman"/>
          <w:sz w:val="24"/>
          <w:szCs w:val="24"/>
          <w:lang w:eastAsia="lt-LT"/>
        </w:rPr>
        <w:t xml:space="preserve"> priemonės pagal </w:t>
      </w:r>
      <w:r>
        <w:rPr>
          <w:rFonts w:ascii="Times New Roman" w:eastAsia="Times New Roman" w:hAnsi="Times New Roman" w:cs="Times New Roman"/>
          <w:sz w:val="24"/>
          <w:szCs w:val="24"/>
          <w:lang w:eastAsia="lt-LT"/>
        </w:rPr>
        <w:t>stebėtos pamokos laiko planavimą</w:t>
      </w:r>
      <w:r w:rsidR="00111BD5" w:rsidRPr="0034620D">
        <w:rPr>
          <w:rFonts w:ascii="Times New Roman" w:eastAsia="Times New Roman" w:hAnsi="Times New Roman" w:cs="Times New Roman"/>
          <w:sz w:val="24"/>
          <w:szCs w:val="24"/>
          <w:lang w:eastAsia="lt-LT"/>
        </w:rPr>
        <w:t>. 2017 m. tyrimas. (%)</w:t>
      </w:r>
    </w:p>
    <w:p w:rsidR="007F7C9B" w:rsidRDefault="00493F1D" w:rsidP="00111BD5">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69F6797A" wp14:editId="07E33391">
            <wp:extent cx="5800725" cy="1447800"/>
            <wp:effectExtent l="0" t="0" r="9525" b="0"/>
            <wp:docPr id="20" name="Diagrama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7F7C9B" w:rsidRDefault="007F7C9B" w:rsidP="00111BD5">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21</w:t>
      </w:r>
      <w:r w:rsidRPr="0034620D">
        <w:rPr>
          <w:rFonts w:ascii="Times New Roman" w:eastAsia="Times New Roman" w:hAnsi="Times New Roman" w:cs="Times New Roman"/>
          <w:b/>
          <w:sz w:val="24"/>
          <w:szCs w:val="24"/>
          <w:lang w:eastAsia="lt-LT"/>
        </w:rPr>
        <w:t xml:space="preserve"> pav. </w:t>
      </w:r>
      <w:r w:rsidRPr="0034620D">
        <w:rPr>
          <w:rFonts w:ascii="Times New Roman" w:eastAsia="Times New Roman" w:hAnsi="Times New Roman" w:cs="Times New Roman"/>
          <w:sz w:val="24"/>
          <w:szCs w:val="24"/>
          <w:lang w:eastAsia="lt-LT"/>
        </w:rPr>
        <w:t>Stebėtų pamokų dalis, kuriose šalia vadovėlio buvo pan</w:t>
      </w:r>
      <w:r>
        <w:rPr>
          <w:rFonts w:ascii="Times New Roman" w:eastAsia="Times New Roman" w:hAnsi="Times New Roman" w:cs="Times New Roman"/>
          <w:sz w:val="24"/>
          <w:szCs w:val="24"/>
          <w:lang w:eastAsia="lt-LT"/>
        </w:rPr>
        <w:t>audotos audiovizualinės priemonės pagal mokomosios medžiagos siejimą su mokinio patirtimi</w:t>
      </w:r>
      <w:r w:rsidRPr="0034620D">
        <w:rPr>
          <w:rFonts w:ascii="Times New Roman" w:eastAsia="Times New Roman" w:hAnsi="Times New Roman" w:cs="Times New Roman"/>
          <w:sz w:val="24"/>
          <w:szCs w:val="24"/>
          <w:lang w:eastAsia="lt-LT"/>
        </w:rPr>
        <w:t>. 2017 m. tyrimas. (%)</w:t>
      </w:r>
    </w:p>
    <w:p w:rsidR="007F7C9B" w:rsidRDefault="00493F1D" w:rsidP="00111BD5">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0C312442" wp14:editId="05D770EF">
            <wp:extent cx="5991225" cy="1438275"/>
            <wp:effectExtent l="0" t="0" r="9525" b="9525"/>
            <wp:docPr id="21" name="Diagrama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7F7C9B" w:rsidRDefault="007F7C9B" w:rsidP="00111BD5">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22</w:t>
      </w:r>
      <w:r w:rsidRPr="0034620D">
        <w:rPr>
          <w:rFonts w:ascii="Times New Roman" w:eastAsia="Times New Roman" w:hAnsi="Times New Roman" w:cs="Times New Roman"/>
          <w:b/>
          <w:sz w:val="24"/>
          <w:szCs w:val="24"/>
          <w:lang w:eastAsia="lt-LT"/>
        </w:rPr>
        <w:t xml:space="preserve"> pav. </w:t>
      </w:r>
      <w:r w:rsidRPr="0034620D">
        <w:rPr>
          <w:rFonts w:ascii="Times New Roman" w:eastAsia="Times New Roman" w:hAnsi="Times New Roman" w:cs="Times New Roman"/>
          <w:sz w:val="24"/>
          <w:szCs w:val="24"/>
          <w:lang w:eastAsia="lt-LT"/>
        </w:rPr>
        <w:t>Stebėtų pamokų dalis, kuriose šalia vadovėlio buvo pan</w:t>
      </w:r>
      <w:r>
        <w:rPr>
          <w:rFonts w:ascii="Times New Roman" w:eastAsia="Times New Roman" w:hAnsi="Times New Roman" w:cs="Times New Roman"/>
          <w:sz w:val="24"/>
          <w:szCs w:val="24"/>
          <w:lang w:eastAsia="lt-LT"/>
        </w:rPr>
        <w:t>audotos audiovizualinės priemonės pagal  tai, a</w:t>
      </w:r>
      <w:r w:rsidR="00B24F89">
        <w:rPr>
          <w:rFonts w:ascii="Times New Roman" w:eastAsia="Times New Roman" w:hAnsi="Times New Roman" w:cs="Times New Roman"/>
          <w:sz w:val="24"/>
          <w:szCs w:val="24"/>
          <w:lang w:eastAsia="lt-LT"/>
        </w:rPr>
        <w:t>r mokytojas dirbo moderniai</w:t>
      </w:r>
      <w:r w:rsidRPr="0034620D">
        <w:rPr>
          <w:rFonts w:ascii="Times New Roman" w:eastAsia="Times New Roman" w:hAnsi="Times New Roman" w:cs="Times New Roman"/>
          <w:sz w:val="24"/>
          <w:szCs w:val="24"/>
          <w:lang w:eastAsia="lt-LT"/>
        </w:rPr>
        <w:t>. 2017 m. tyrimas. (%)</w:t>
      </w:r>
    </w:p>
    <w:p w:rsidR="00BF580B" w:rsidRDefault="00BF580B" w:rsidP="00111BD5">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775BF09D" wp14:editId="080150BA">
            <wp:extent cx="5934075" cy="1257300"/>
            <wp:effectExtent l="0" t="0" r="9525" b="0"/>
            <wp:docPr id="22" name="Diagrama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111BD5" w:rsidRDefault="00111BD5" w:rsidP="005D08BF">
      <w:pPr>
        <w:spacing w:after="0" w:line="360" w:lineRule="auto"/>
        <w:jc w:val="both"/>
        <w:rPr>
          <w:rFonts w:ascii="Times New Roman" w:eastAsia="Times New Roman" w:hAnsi="Times New Roman" w:cs="Times New Roman"/>
          <w:sz w:val="24"/>
          <w:szCs w:val="24"/>
          <w:lang w:eastAsia="lt-LT"/>
        </w:rPr>
      </w:pPr>
    </w:p>
    <w:p w:rsidR="008D19FD" w:rsidRDefault="008D19FD"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Iš 21 pav. matyti, kad </w:t>
      </w:r>
      <w:r w:rsidRPr="008D19FD">
        <w:rPr>
          <w:rFonts w:ascii="Times New Roman" w:eastAsia="Times New Roman" w:hAnsi="Times New Roman" w:cs="Times New Roman"/>
          <w:sz w:val="24"/>
          <w:szCs w:val="24"/>
          <w:lang w:eastAsia="lt-LT"/>
        </w:rPr>
        <w:t>yra statistiškai reikšmingas ryšys tarp audiovizualinių priemonių pamokoje naudo</w:t>
      </w:r>
      <w:r>
        <w:rPr>
          <w:rFonts w:ascii="Times New Roman" w:eastAsia="Times New Roman" w:hAnsi="Times New Roman" w:cs="Times New Roman"/>
          <w:sz w:val="24"/>
          <w:szCs w:val="24"/>
          <w:lang w:eastAsia="lt-LT"/>
        </w:rPr>
        <w:t xml:space="preserve">jimo ir mokomosios medžiagos siejimo per pamoką su mokinio patirtimi, su anksčiau to paties </w:t>
      </w:r>
      <w:r>
        <w:rPr>
          <w:rFonts w:ascii="Times New Roman" w:eastAsia="Times New Roman" w:hAnsi="Times New Roman" w:cs="Times New Roman"/>
          <w:sz w:val="24"/>
          <w:szCs w:val="24"/>
          <w:lang w:eastAsia="lt-LT"/>
        </w:rPr>
        <w:lastRenderedPageBreak/>
        <w:t>dalyko pamokose ar kitų dalykų pamokose mokiniui pateiktu mokymo turiniu – jei mokomoji medžiaga siejama su mokinio patirtimi, audiovizualinės priemonės per pamoką naudojamos dažniau (reikšmingumo lygmuo 0,000).</w:t>
      </w:r>
    </w:p>
    <w:p w:rsidR="00111BD5" w:rsidRDefault="008D19FD"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 pav. parodo statistiškai reikšmingą ryšį tarp audiovizualinių priemonių naudojimo per pamoką ir </w:t>
      </w:r>
      <w:r w:rsidR="00B24F89">
        <w:rPr>
          <w:rFonts w:ascii="Times New Roman" w:eastAsia="Times New Roman" w:hAnsi="Times New Roman" w:cs="Times New Roman"/>
          <w:sz w:val="24"/>
          <w:szCs w:val="24"/>
          <w:lang w:eastAsia="lt-LT"/>
        </w:rPr>
        <w:t>modernaus mokytojo darbo</w:t>
      </w:r>
      <w:r>
        <w:rPr>
          <w:rFonts w:ascii="Times New Roman" w:eastAsia="Times New Roman" w:hAnsi="Times New Roman" w:cs="Times New Roman"/>
          <w:sz w:val="24"/>
          <w:szCs w:val="24"/>
          <w:lang w:eastAsia="lt-LT"/>
        </w:rPr>
        <w:t xml:space="preserve"> (atsisakant senoviškos „</w:t>
      </w:r>
      <w:proofErr w:type="spellStart"/>
      <w:r>
        <w:rPr>
          <w:rFonts w:ascii="Times New Roman" w:eastAsia="Times New Roman" w:hAnsi="Times New Roman" w:cs="Times New Roman"/>
          <w:sz w:val="24"/>
          <w:szCs w:val="24"/>
          <w:lang w:eastAsia="lt-LT"/>
        </w:rPr>
        <w:t>frontalinės</w:t>
      </w:r>
      <w:proofErr w:type="spellEnd"/>
      <w:r>
        <w:rPr>
          <w:rFonts w:ascii="Times New Roman" w:eastAsia="Times New Roman" w:hAnsi="Times New Roman" w:cs="Times New Roman"/>
          <w:sz w:val="24"/>
          <w:szCs w:val="24"/>
          <w:lang w:eastAsia="lt-LT"/>
        </w:rPr>
        <w:t>“ pamokos, o organizuojant grupinį mokinių darbą, darbą poromis, laboratorinį darbą, diskusijas, moki</w:t>
      </w:r>
      <w:r w:rsidR="002C0919">
        <w:rPr>
          <w:rFonts w:ascii="Times New Roman" w:eastAsia="Times New Roman" w:hAnsi="Times New Roman" w:cs="Times New Roman"/>
          <w:sz w:val="24"/>
          <w:szCs w:val="24"/>
          <w:lang w:eastAsia="lt-LT"/>
        </w:rPr>
        <w:t>ni</w:t>
      </w:r>
      <w:r>
        <w:rPr>
          <w:rFonts w:ascii="Times New Roman" w:eastAsia="Times New Roman" w:hAnsi="Times New Roman" w:cs="Times New Roman"/>
          <w:sz w:val="24"/>
          <w:szCs w:val="24"/>
          <w:lang w:eastAsia="lt-LT"/>
        </w:rPr>
        <w:t>ų projektų rezultatų pristatymą ir pan.)</w:t>
      </w:r>
      <w:r w:rsidR="00B24F89">
        <w:rPr>
          <w:rFonts w:ascii="Times New Roman" w:eastAsia="Times New Roman" w:hAnsi="Times New Roman" w:cs="Times New Roman"/>
          <w:sz w:val="24"/>
          <w:szCs w:val="24"/>
          <w:lang w:eastAsia="lt-LT"/>
        </w:rPr>
        <w:t xml:space="preserve"> – moderniai dirbančio mokytojo pamokose statistiškai reikšmingai dažniau buvo naudojamos audiovizualinės priemonės (reikšmingumo lygmuo 0,000).</w:t>
      </w:r>
      <w:r>
        <w:rPr>
          <w:rFonts w:ascii="Times New Roman" w:eastAsia="Times New Roman" w:hAnsi="Times New Roman" w:cs="Times New Roman"/>
          <w:sz w:val="24"/>
          <w:szCs w:val="24"/>
          <w:lang w:eastAsia="lt-LT"/>
        </w:rPr>
        <w:t xml:space="preserve"> </w:t>
      </w:r>
    </w:p>
    <w:p w:rsidR="00480E4B" w:rsidRDefault="00BF580B" w:rsidP="005D08BF">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Pažymėtina, kad audiovizualinių priemonių naudojimo per pamoką dažnumui neturi reikšmingos </w:t>
      </w:r>
      <w:r w:rsidR="008D19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įtakos tai, ar mokytojas kaip nors diferencijuoja ar individualizuoja mokymo medžiagą (reikšmingumo lygmuo 0,348). Ko gero taip yra todėl, kad audiovizualinių priemonių pagalba mokymo medžiagą </w:t>
      </w:r>
      <w:r w:rsidR="00B10BD0">
        <w:rPr>
          <w:rFonts w:ascii="Times New Roman" w:eastAsia="Times New Roman" w:hAnsi="Times New Roman" w:cs="Times New Roman"/>
          <w:sz w:val="24"/>
          <w:szCs w:val="24"/>
          <w:lang w:eastAsia="lt-LT"/>
        </w:rPr>
        <w:t xml:space="preserve">visgi </w:t>
      </w:r>
      <w:r>
        <w:rPr>
          <w:rFonts w:ascii="Times New Roman" w:eastAsia="Times New Roman" w:hAnsi="Times New Roman" w:cs="Times New Roman"/>
          <w:sz w:val="24"/>
          <w:szCs w:val="24"/>
          <w:lang w:eastAsia="lt-LT"/>
        </w:rPr>
        <w:t>yra sunku deramai diferencijuoti.</w:t>
      </w:r>
    </w:p>
    <w:p w:rsidR="00E911E3" w:rsidRDefault="00CA394A" w:rsidP="00E911E3">
      <w:pPr>
        <w:spacing w:after="0" w:line="360" w:lineRule="auto"/>
        <w:jc w:val="both"/>
        <w:rPr>
          <w:rFonts w:ascii="Times New Roman" w:eastAsia="Times New Roman" w:hAnsi="Times New Roman" w:cs="Times New Roman"/>
          <w:i/>
          <w:sz w:val="24"/>
          <w:szCs w:val="24"/>
          <w:lang w:eastAsia="lt-LT"/>
        </w:rPr>
      </w:pPr>
      <w:r w:rsidRPr="005C6859">
        <w:rPr>
          <w:rFonts w:ascii="Times New Roman" w:eastAsia="Times New Roman" w:hAnsi="Times New Roman" w:cs="Times New Roman"/>
          <w:i/>
          <w:sz w:val="24"/>
          <w:szCs w:val="24"/>
          <w:lang w:eastAsia="lt-LT"/>
        </w:rPr>
        <w:t>Visos pateiktos statistiškai reikšmingos koreliacijos rodo</w:t>
      </w:r>
      <w:r w:rsidR="00275BA8" w:rsidRPr="005C6859">
        <w:rPr>
          <w:rFonts w:ascii="Times New Roman" w:eastAsia="Times New Roman" w:hAnsi="Times New Roman" w:cs="Times New Roman"/>
          <w:i/>
          <w:sz w:val="24"/>
          <w:szCs w:val="24"/>
          <w:lang w:eastAsia="lt-LT"/>
        </w:rPr>
        <w:t xml:space="preserve">, kad </w:t>
      </w:r>
      <w:r w:rsidRPr="005C6859">
        <w:rPr>
          <w:rFonts w:ascii="Times New Roman" w:eastAsia="Times New Roman" w:hAnsi="Times New Roman" w:cs="Times New Roman"/>
          <w:i/>
          <w:sz w:val="24"/>
          <w:szCs w:val="24"/>
          <w:lang w:eastAsia="lt-LT"/>
        </w:rPr>
        <w:t xml:space="preserve">pamokos bendrai ir įvairių jos aspektų kokybei </w:t>
      </w:r>
      <w:r w:rsidR="00275BA8" w:rsidRPr="005C6859">
        <w:rPr>
          <w:rFonts w:ascii="Times New Roman" w:eastAsia="Times New Roman" w:hAnsi="Times New Roman" w:cs="Times New Roman"/>
          <w:i/>
          <w:sz w:val="24"/>
          <w:szCs w:val="24"/>
          <w:lang w:eastAsia="lt-LT"/>
        </w:rPr>
        <w:t>svarbu ne ar</w:t>
      </w:r>
      <w:r w:rsidRPr="005C6859">
        <w:rPr>
          <w:rFonts w:ascii="Times New Roman" w:eastAsia="Times New Roman" w:hAnsi="Times New Roman" w:cs="Times New Roman"/>
          <w:i/>
          <w:sz w:val="24"/>
          <w:szCs w:val="24"/>
          <w:lang w:eastAsia="lt-LT"/>
        </w:rPr>
        <w:t xml:space="preserve"> per pamoką apskritai</w:t>
      </w:r>
      <w:r w:rsidR="00275BA8" w:rsidRPr="005C6859">
        <w:rPr>
          <w:rFonts w:ascii="Times New Roman" w:eastAsia="Times New Roman" w:hAnsi="Times New Roman" w:cs="Times New Roman"/>
          <w:i/>
          <w:sz w:val="24"/>
          <w:szCs w:val="24"/>
          <w:lang w:eastAsia="lt-LT"/>
        </w:rPr>
        <w:t xml:space="preserve"> buvo naudotos audiovizualinės priemonės, o </w:t>
      </w:r>
      <w:r w:rsidRPr="005C6859">
        <w:rPr>
          <w:rFonts w:ascii="Times New Roman" w:eastAsia="Times New Roman" w:hAnsi="Times New Roman" w:cs="Times New Roman"/>
          <w:i/>
          <w:sz w:val="24"/>
          <w:szCs w:val="24"/>
          <w:lang w:eastAsia="lt-LT"/>
        </w:rPr>
        <w:t>KAIP jos</w:t>
      </w:r>
      <w:r w:rsidR="00275BA8" w:rsidRPr="005C6859">
        <w:rPr>
          <w:rFonts w:ascii="Times New Roman" w:eastAsia="Times New Roman" w:hAnsi="Times New Roman" w:cs="Times New Roman"/>
          <w:i/>
          <w:sz w:val="24"/>
          <w:szCs w:val="24"/>
          <w:lang w:eastAsia="lt-LT"/>
        </w:rPr>
        <w:t xml:space="preserve"> buvo naudotos. </w:t>
      </w:r>
      <w:r w:rsidRPr="005C6859">
        <w:rPr>
          <w:rFonts w:ascii="Times New Roman" w:eastAsia="Times New Roman" w:hAnsi="Times New Roman" w:cs="Times New Roman"/>
          <w:i/>
          <w:sz w:val="24"/>
          <w:szCs w:val="24"/>
          <w:lang w:eastAsia="lt-LT"/>
        </w:rPr>
        <w:t>2017 m. atliktos pamokų stebėjimo protokolų analizės rezultatai</w:t>
      </w:r>
      <w:r w:rsidR="00275BA8" w:rsidRPr="005C6859">
        <w:rPr>
          <w:rFonts w:ascii="Times New Roman" w:eastAsia="Times New Roman" w:hAnsi="Times New Roman" w:cs="Times New Roman"/>
          <w:i/>
          <w:sz w:val="24"/>
          <w:szCs w:val="24"/>
          <w:lang w:eastAsia="lt-LT"/>
        </w:rPr>
        <w:t xml:space="preserve"> įrodo, kad sumaniai naudojant audiovizualines priemonės, iš tiesų galima reikšmingai pagerinti pamokos kokybę, o gerai neapgalvojus šių priemonių naudojimo ir mokiniams vien tik „parodžius filmą“, pamokos kokybė reikšmingai nepadidėja.</w:t>
      </w:r>
    </w:p>
    <w:p w:rsidR="00F85EF3" w:rsidRDefault="00F85EF3" w:rsidP="00E911E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Taip pat, kaip ir analizuojant bet kokių mokymo priemonių naudojimą kartu su vadovėliu per pamoką, atlikta audiovizualinių priemonių naudojimo per pamoką analizė, pasinaudojus „sprendimų medžio“ metodu. Analizuojant </w:t>
      </w:r>
      <w:r w:rsidR="00AB1B7D">
        <w:rPr>
          <w:rFonts w:ascii="Times New Roman" w:eastAsia="Times New Roman" w:hAnsi="Times New Roman" w:cs="Times New Roman"/>
          <w:b/>
          <w:sz w:val="24"/>
          <w:szCs w:val="24"/>
          <w:lang w:eastAsia="lt-LT"/>
        </w:rPr>
        <w:t>2011 m. tyrimo</w:t>
      </w:r>
      <w:r>
        <w:rPr>
          <w:rFonts w:ascii="Times New Roman" w:eastAsia="Times New Roman" w:hAnsi="Times New Roman" w:cs="Times New Roman"/>
          <w:sz w:val="24"/>
          <w:szCs w:val="24"/>
          <w:lang w:eastAsia="lt-LT"/>
        </w:rPr>
        <w:t xml:space="preserve"> duomenis, n</w:t>
      </w:r>
      <w:r w:rsidRPr="00F85EF3">
        <w:rPr>
          <w:rFonts w:ascii="Times New Roman" w:eastAsia="Times New Roman" w:hAnsi="Times New Roman" w:cs="Times New Roman"/>
          <w:sz w:val="24"/>
          <w:szCs w:val="24"/>
          <w:lang w:eastAsia="lt-LT"/>
        </w:rPr>
        <w:t>epriklausomas kintamasis „mok</w:t>
      </w:r>
      <w:r>
        <w:rPr>
          <w:rFonts w:ascii="Times New Roman" w:eastAsia="Times New Roman" w:hAnsi="Times New Roman" w:cs="Times New Roman"/>
          <w:sz w:val="24"/>
          <w:szCs w:val="24"/>
          <w:lang w:eastAsia="lt-LT"/>
        </w:rPr>
        <w:t>ymo</w:t>
      </w:r>
      <w:r w:rsidR="00CC0316">
        <w:rPr>
          <w:rFonts w:ascii="Times New Roman" w:eastAsia="Times New Roman" w:hAnsi="Times New Roman" w:cs="Times New Roman"/>
          <w:sz w:val="24"/>
          <w:szCs w:val="24"/>
          <w:lang w:eastAsia="lt-LT"/>
        </w:rPr>
        <w:t>si</w:t>
      </w:r>
      <w:r>
        <w:rPr>
          <w:rFonts w:ascii="Times New Roman" w:eastAsia="Times New Roman" w:hAnsi="Times New Roman" w:cs="Times New Roman"/>
          <w:sz w:val="24"/>
          <w:szCs w:val="24"/>
          <w:lang w:eastAsia="lt-LT"/>
        </w:rPr>
        <w:t xml:space="preserve"> aplinkos kokybės lygis“ turėjo</w:t>
      </w:r>
      <w:r w:rsidRPr="00F85EF3">
        <w:rPr>
          <w:rFonts w:ascii="Times New Roman" w:eastAsia="Times New Roman" w:hAnsi="Times New Roman" w:cs="Times New Roman"/>
          <w:sz w:val="24"/>
          <w:szCs w:val="24"/>
          <w:lang w:eastAsia="lt-LT"/>
        </w:rPr>
        <w:t xml:space="preserve"> didžiausią įtaką priklausomam kintamajam „</w:t>
      </w:r>
      <w:r>
        <w:rPr>
          <w:rFonts w:ascii="Times New Roman" w:eastAsia="Times New Roman" w:hAnsi="Times New Roman" w:cs="Times New Roman"/>
          <w:sz w:val="24"/>
          <w:szCs w:val="24"/>
          <w:lang w:eastAsia="lt-LT"/>
        </w:rPr>
        <w:t>audiovizualinių</w:t>
      </w:r>
      <w:r w:rsidRPr="00F85EF3">
        <w:rPr>
          <w:rFonts w:ascii="Times New Roman" w:eastAsia="Times New Roman" w:hAnsi="Times New Roman" w:cs="Times New Roman"/>
          <w:sz w:val="24"/>
          <w:szCs w:val="24"/>
          <w:lang w:eastAsia="lt-LT"/>
        </w:rPr>
        <w:t xml:space="preserve"> priemonių naudojimas pamokoje kartu su vadovėliu“. Pamokose, kuriose mok</w:t>
      </w:r>
      <w:r>
        <w:rPr>
          <w:rFonts w:ascii="Times New Roman" w:eastAsia="Times New Roman" w:hAnsi="Times New Roman" w:cs="Times New Roman"/>
          <w:sz w:val="24"/>
          <w:szCs w:val="24"/>
          <w:lang w:eastAsia="lt-LT"/>
        </w:rPr>
        <w:t>ymo</w:t>
      </w:r>
      <w:r w:rsidR="00CC0316">
        <w:rPr>
          <w:rFonts w:ascii="Times New Roman" w:eastAsia="Times New Roman" w:hAnsi="Times New Roman" w:cs="Times New Roman"/>
          <w:sz w:val="24"/>
          <w:szCs w:val="24"/>
          <w:lang w:eastAsia="lt-LT"/>
        </w:rPr>
        <w:t>si</w:t>
      </w:r>
      <w:r>
        <w:rPr>
          <w:rFonts w:ascii="Times New Roman" w:eastAsia="Times New Roman" w:hAnsi="Times New Roman" w:cs="Times New Roman"/>
          <w:sz w:val="24"/>
          <w:szCs w:val="24"/>
          <w:lang w:eastAsia="lt-LT"/>
        </w:rPr>
        <w:t xml:space="preserve"> aplinka įvertinta 1 ir 2</w:t>
      </w:r>
      <w:r w:rsidRPr="00F85EF3">
        <w:rPr>
          <w:rFonts w:ascii="Times New Roman" w:eastAsia="Times New Roman" w:hAnsi="Times New Roman" w:cs="Times New Roman"/>
          <w:sz w:val="24"/>
          <w:szCs w:val="24"/>
          <w:lang w:eastAsia="lt-LT"/>
        </w:rPr>
        <w:t xml:space="preserve"> lygiu, </w:t>
      </w:r>
      <w:r>
        <w:rPr>
          <w:rFonts w:ascii="Times New Roman" w:eastAsia="Times New Roman" w:hAnsi="Times New Roman" w:cs="Times New Roman"/>
          <w:sz w:val="24"/>
          <w:szCs w:val="24"/>
          <w:lang w:eastAsia="lt-LT"/>
        </w:rPr>
        <w:t>audiovizualinių</w:t>
      </w:r>
      <w:r w:rsidRPr="00F85EF3">
        <w:rPr>
          <w:rFonts w:ascii="Times New Roman" w:eastAsia="Times New Roman" w:hAnsi="Times New Roman" w:cs="Times New Roman"/>
          <w:sz w:val="24"/>
          <w:szCs w:val="24"/>
          <w:lang w:eastAsia="lt-LT"/>
        </w:rPr>
        <w:t xml:space="preserve"> priemonių šalia vadovėlio naudojimas labiausia</w:t>
      </w:r>
      <w:r>
        <w:rPr>
          <w:rFonts w:ascii="Times New Roman" w:eastAsia="Times New Roman" w:hAnsi="Times New Roman" w:cs="Times New Roman"/>
          <w:sz w:val="24"/>
          <w:szCs w:val="24"/>
          <w:lang w:eastAsia="lt-LT"/>
        </w:rPr>
        <w:t>i priklausė nuo aukščiausios kvalifikacijos mokytojų (mokytojų metodininkų ir mokytojų ekspertų) dalies tarp mokyklos mokytojų</w:t>
      </w:r>
      <w:r w:rsidRPr="00F85EF3">
        <w:rPr>
          <w:rFonts w:ascii="Times New Roman" w:eastAsia="Times New Roman" w:hAnsi="Times New Roman" w:cs="Times New Roman"/>
          <w:sz w:val="24"/>
          <w:szCs w:val="24"/>
          <w:lang w:eastAsia="lt-LT"/>
        </w:rPr>
        <w:t xml:space="preserve"> – </w:t>
      </w:r>
      <w:r>
        <w:rPr>
          <w:rFonts w:ascii="Times New Roman" w:eastAsia="Times New Roman" w:hAnsi="Times New Roman" w:cs="Times New Roman"/>
          <w:sz w:val="24"/>
          <w:szCs w:val="24"/>
          <w:lang w:eastAsia="lt-LT"/>
        </w:rPr>
        <w:t>jei tokių mokytojų mažiau 10 proc., tai audiovizualines priemonės naudotos tik 5 proc. stebėtų pamokų, jei aukščiausios kvalifikacijos mokytojų buvo nuo 11 iki 45 proc. –</w:t>
      </w:r>
      <w:r w:rsidR="009618AA">
        <w:rPr>
          <w:rFonts w:ascii="Times New Roman" w:eastAsia="Times New Roman" w:hAnsi="Times New Roman" w:cs="Times New Roman"/>
          <w:sz w:val="24"/>
          <w:szCs w:val="24"/>
          <w:lang w:eastAsia="lt-LT"/>
        </w:rPr>
        <w:t xml:space="preserve"> 9 proc. stebėtų pamokų, jei daugiau, nei 45 proc. – 13 proc. stebėtų pamokų. Jei mokymo aplinka išorės vertintojų buvo įvertinta 2 arba 3 lygiu, tai audiovizualinių priemonių naudojimas priklausė nuo klasių </w:t>
      </w:r>
      <w:proofErr w:type="spellStart"/>
      <w:r w:rsidR="009618AA">
        <w:rPr>
          <w:rFonts w:ascii="Times New Roman" w:eastAsia="Times New Roman" w:hAnsi="Times New Roman" w:cs="Times New Roman"/>
          <w:sz w:val="24"/>
          <w:szCs w:val="24"/>
          <w:lang w:eastAsia="lt-LT"/>
        </w:rPr>
        <w:t>koncentro</w:t>
      </w:r>
      <w:proofErr w:type="spellEnd"/>
      <w:r w:rsidR="009618AA">
        <w:rPr>
          <w:rFonts w:ascii="Times New Roman" w:eastAsia="Times New Roman" w:hAnsi="Times New Roman" w:cs="Times New Roman"/>
          <w:sz w:val="24"/>
          <w:szCs w:val="24"/>
          <w:lang w:eastAsia="lt-LT"/>
        </w:rPr>
        <w:t xml:space="preserve"> – pradinėse klasėse audiovizualinių priemonės naudotos 12 proc. stebėtų pamokų, o 5-12 klasėse – 30 proc. stebėtų pamokų. Jei mokymosi aplinka buvo įvertinta 4 lygiu, tai audiovizualinių priemonių naudojimas pamokoje irgi priklausė nuo klasių </w:t>
      </w:r>
      <w:proofErr w:type="spellStart"/>
      <w:r w:rsidR="009618AA">
        <w:rPr>
          <w:rFonts w:ascii="Times New Roman" w:eastAsia="Times New Roman" w:hAnsi="Times New Roman" w:cs="Times New Roman"/>
          <w:sz w:val="24"/>
          <w:szCs w:val="24"/>
          <w:lang w:eastAsia="lt-LT"/>
        </w:rPr>
        <w:t>koncentro</w:t>
      </w:r>
      <w:proofErr w:type="spellEnd"/>
      <w:r w:rsidR="009618AA">
        <w:rPr>
          <w:rFonts w:ascii="Times New Roman" w:eastAsia="Times New Roman" w:hAnsi="Times New Roman" w:cs="Times New Roman"/>
          <w:sz w:val="24"/>
          <w:szCs w:val="24"/>
          <w:lang w:eastAsia="lt-LT"/>
        </w:rPr>
        <w:t xml:space="preserve"> </w:t>
      </w:r>
      <w:r w:rsidR="00A92566">
        <w:rPr>
          <w:rFonts w:ascii="Times New Roman" w:eastAsia="Times New Roman" w:hAnsi="Times New Roman" w:cs="Times New Roman"/>
          <w:sz w:val="24"/>
          <w:szCs w:val="24"/>
          <w:lang w:eastAsia="lt-LT"/>
        </w:rPr>
        <w:t>–</w:t>
      </w:r>
      <w:r w:rsidR="009618AA">
        <w:rPr>
          <w:rFonts w:ascii="Times New Roman" w:eastAsia="Times New Roman" w:hAnsi="Times New Roman" w:cs="Times New Roman"/>
          <w:sz w:val="24"/>
          <w:szCs w:val="24"/>
          <w:lang w:eastAsia="lt-LT"/>
        </w:rPr>
        <w:t xml:space="preserve"> </w:t>
      </w:r>
      <w:r w:rsidR="00A92566">
        <w:rPr>
          <w:rFonts w:ascii="Times New Roman" w:eastAsia="Times New Roman" w:hAnsi="Times New Roman" w:cs="Times New Roman"/>
          <w:sz w:val="24"/>
          <w:szCs w:val="24"/>
          <w:lang w:eastAsia="lt-LT"/>
        </w:rPr>
        <w:t>pradinėse klasėse audiovizualinės priemonės naudotos 30 proc. stebėtų pamokų, o 5-12 klasėse – 49 proc. stebėtų pamokų.</w:t>
      </w:r>
    </w:p>
    <w:p w:rsidR="00A92566" w:rsidRDefault="00AB1B7D" w:rsidP="00E911E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Analizuojant </w:t>
      </w:r>
      <w:r w:rsidRPr="00827B4D">
        <w:rPr>
          <w:rFonts w:ascii="Times New Roman" w:eastAsia="Times New Roman" w:hAnsi="Times New Roman" w:cs="Times New Roman"/>
          <w:b/>
          <w:sz w:val="24"/>
          <w:szCs w:val="24"/>
          <w:lang w:eastAsia="lt-LT"/>
        </w:rPr>
        <w:t>2017 m. tyrimo duomenis, kai nepriklausomais kintamaisiais buvo pasirinkti tie pa</w:t>
      </w:r>
      <w:r w:rsidR="00CC0316" w:rsidRPr="00827B4D">
        <w:rPr>
          <w:rFonts w:ascii="Times New Roman" w:eastAsia="Times New Roman" w:hAnsi="Times New Roman" w:cs="Times New Roman"/>
          <w:b/>
          <w:sz w:val="24"/>
          <w:szCs w:val="24"/>
          <w:lang w:eastAsia="lt-LT"/>
        </w:rPr>
        <w:t>tys kintamieji</w:t>
      </w:r>
      <w:r w:rsidR="00CC0316">
        <w:rPr>
          <w:rFonts w:ascii="Times New Roman" w:eastAsia="Times New Roman" w:hAnsi="Times New Roman" w:cs="Times New Roman"/>
          <w:sz w:val="24"/>
          <w:szCs w:val="24"/>
          <w:lang w:eastAsia="lt-LT"/>
        </w:rPr>
        <w:t xml:space="preserve">, kaip ir 2011 m., buvo nustatyta, jog </w:t>
      </w:r>
      <w:r w:rsidR="00CC0316" w:rsidRPr="00CC0316">
        <w:rPr>
          <w:rFonts w:ascii="Times New Roman" w:eastAsia="Times New Roman" w:hAnsi="Times New Roman" w:cs="Times New Roman"/>
          <w:sz w:val="24"/>
          <w:szCs w:val="24"/>
          <w:lang w:eastAsia="lt-LT"/>
        </w:rPr>
        <w:t>nepriklausomas kintamasis „mokymo</w:t>
      </w:r>
      <w:r w:rsidR="00CC0316">
        <w:rPr>
          <w:rFonts w:ascii="Times New Roman" w:eastAsia="Times New Roman" w:hAnsi="Times New Roman" w:cs="Times New Roman"/>
          <w:sz w:val="24"/>
          <w:szCs w:val="24"/>
          <w:lang w:eastAsia="lt-LT"/>
        </w:rPr>
        <w:t>si</w:t>
      </w:r>
      <w:r w:rsidR="00CC0316" w:rsidRPr="00CC0316">
        <w:rPr>
          <w:rFonts w:ascii="Times New Roman" w:eastAsia="Times New Roman" w:hAnsi="Times New Roman" w:cs="Times New Roman"/>
          <w:sz w:val="24"/>
          <w:szCs w:val="24"/>
          <w:lang w:eastAsia="lt-LT"/>
        </w:rPr>
        <w:t xml:space="preserve"> aplinkos kokybės lygis“ turėjo didžiausią įtaką priklausomam kintamajam „audiovizualinių priemonių naudojimas pamokoje kartu su vadovėliu“.</w:t>
      </w:r>
      <w:r w:rsidR="00CC0316">
        <w:rPr>
          <w:rFonts w:ascii="Times New Roman" w:eastAsia="Times New Roman" w:hAnsi="Times New Roman" w:cs="Times New Roman"/>
          <w:sz w:val="24"/>
          <w:szCs w:val="24"/>
          <w:lang w:eastAsia="lt-LT"/>
        </w:rPr>
        <w:t xml:space="preserve"> Jei mokymosi aplinka įvertinta žemiausiais 1 ir 2 kokybės lygiu, audiovizualinių priemonių naudojimas priklausė nuo klasių </w:t>
      </w:r>
      <w:proofErr w:type="spellStart"/>
      <w:r w:rsidR="00CC0316">
        <w:rPr>
          <w:rFonts w:ascii="Times New Roman" w:eastAsia="Times New Roman" w:hAnsi="Times New Roman" w:cs="Times New Roman"/>
          <w:sz w:val="24"/>
          <w:szCs w:val="24"/>
          <w:lang w:eastAsia="lt-LT"/>
        </w:rPr>
        <w:t>koncentro</w:t>
      </w:r>
      <w:proofErr w:type="spellEnd"/>
      <w:r w:rsidR="00CC0316">
        <w:rPr>
          <w:rFonts w:ascii="Times New Roman" w:eastAsia="Times New Roman" w:hAnsi="Times New Roman" w:cs="Times New Roman"/>
          <w:sz w:val="24"/>
          <w:szCs w:val="24"/>
          <w:lang w:eastAsia="lt-LT"/>
        </w:rPr>
        <w:t xml:space="preserve"> – pradinėse klasėse audiovizualinės priemonės naudotos 24 proc. stebėtų pamokų, o 5-12 klasėse – 37 proc. pamokų. Kita vertus, situacija pradinėse klasėse priklausė nuo mokykloje dirbančių mokytojų skaičiaus: jei pradinių klasių pamokos buvo stebėtos</w:t>
      </w:r>
      <w:r w:rsidR="00A86BEC">
        <w:rPr>
          <w:rFonts w:ascii="Times New Roman" w:eastAsia="Times New Roman" w:hAnsi="Times New Roman" w:cs="Times New Roman"/>
          <w:sz w:val="24"/>
          <w:szCs w:val="24"/>
          <w:lang w:eastAsia="lt-LT"/>
        </w:rPr>
        <w:t xml:space="preserve"> mokykloje, kurioje dirba 20 arba mažiau mokytojų, audiovizualinės priemonės buvo naudotos 15 proc. stebėtų pamokų, o jei mokykloje dirba daugiau, nei 20 mokytojų – 37 proc. stebėtų pamokų. Jei mokymosi aplinkos kokybės lygis buvo įvertintas aukščiausiais 3 arba 4 kokybės lygiu, audiovizualinių priemonių naudojimo pamokoje dažnumas priklausė nuo aukščiausios kvalifikacijos mokytojų (mokytojų metodininkų ir mokytojų ekspertų) dalies mokykloje – jei jų buvo mažiau, nei 45 proc. visų mokytojų, audiovizualinės priemonės buvo naudotos 66 proc. Stebėtų pamokų, o jei aukščiausios kvalifikacijos mokytojų buvo daugiau nei 45 proc. visų mokytojų, audiovizualinės priemonės naudotos 81 proc., stebėtų pamokų.</w:t>
      </w:r>
    </w:p>
    <w:p w:rsidR="00827B4D" w:rsidRDefault="00827B4D" w:rsidP="00E911E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Analizuojant </w:t>
      </w:r>
      <w:r w:rsidRPr="00422784">
        <w:rPr>
          <w:rFonts w:ascii="Times New Roman" w:eastAsia="Times New Roman" w:hAnsi="Times New Roman" w:cs="Times New Roman"/>
          <w:b/>
          <w:sz w:val="24"/>
          <w:szCs w:val="24"/>
          <w:lang w:eastAsia="lt-LT"/>
        </w:rPr>
        <w:t>2017 m. tyrimo duomenis, kai buvo atsisakyta „mokymosi aplinkos kokybės“</w:t>
      </w:r>
      <w:r w:rsidR="00422784" w:rsidRPr="00422784">
        <w:rPr>
          <w:rFonts w:ascii="Times New Roman" w:eastAsia="Times New Roman" w:hAnsi="Times New Roman" w:cs="Times New Roman"/>
          <w:b/>
          <w:sz w:val="24"/>
          <w:szCs w:val="24"/>
          <w:lang w:eastAsia="lt-LT"/>
        </w:rPr>
        <w:t xml:space="preserve"> nepriklausomojo kintamojo ir nepriklausomųjų kintamųjų sąrašas papildytas naujais kintamaisiais</w:t>
      </w:r>
      <w:r w:rsidR="00422784">
        <w:rPr>
          <w:rFonts w:ascii="Times New Roman" w:eastAsia="Times New Roman" w:hAnsi="Times New Roman" w:cs="Times New Roman"/>
          <w:sz w:val="24"/>
          <w:szCs w:val="24"/>
          <w:lang w:eastAsia="lt-LT"/>
        </w:rPr>
        <w:t xml:space="preserve">, buvo nustatyta, kad </w:t>
      </w:r>
      <w:r w:rsidR="00422784" w:rsidRPr="00422784">
        <w:rPr>
          <w:rFonts w:ascii="Times New Roman" w:eastAsia="Times New Roman" w:hAnsi="Times New Roman" w:cs="Times New Roman"/>
          <w:sz w:val="24"/>
          <w:szCs w:val="24"/>
          <w:lang w:eastAsia="lt-LT"/>
        </w:rPr>
        <w:t>nepriklausomas</w:t>
      </w:r>
      <w:r w:rsidR="00422784">
        <w:rPr>
          <w:rFonts w:ascii="Times New Roman" w:eastAsia="Times New Roman" w:hAnsi="Times New Roman" w:cs="Times New Roman"/>
          <w:sz w:val="24"/>
          <w:szCs w:val="24"/>
          <w:lang w:eastAsia="lt-LT"/>
        </w:rPr>
        <w:t xml:space="preserve"> kintamasis „mokymo</w:t>
      </w:r>
      <w:r w:rsidR="00422784" w:rsidRPr="00422784">
        <w:rPr>
          <w:rFonts w:ascii="Times New Roman" w:eastAsia="Times New Roman" w:hAnsi="Times New Roman" w:cs="Times New Roman"/>
          <w:sz w:val="24"/>
          <w:szCs w:val="24"/>
          <w:lang w:eastAsia="lt-LT"/>
        </w:rPr>
        <w:t xml:space="preserve"> kokybės lygis“ turėjo didžiausią įtaką priklausomam kintamajam „audiovizualinių priemonių naudojimas pamokoje kartu su vadovėliu“.</w:t>
      </w:r>
      <w:r w:rsidR="00422784">
        <w:rPr>
          <w:rFonts w:ascii="Times New Roman" w:eastAsia="Times New Roman" w:hAnsi="Times New Roman" w:cs="Times New Roman"/>
          <w:sz w:val="24"/>
          <w:szCs w:val="24"/>
          <w:lang w:eastAsia="lt-LT"/>
        </w:rPr>
        <w:t xml:space="preserve"> Kai mokymo kokybės lygis buvo įvertintas žemiausiu 1 arba 2 lygiu, audiovizualinių priemonių naudojimo pamokoje dažnumas priklausė nuo mokytojų skaičiaus mokykloje. Jei mokykloje dirbo mažiau, nei 20 mokytojų, audiovizualinės priemonės naudotos 35 proc. stebėtų pamokų, jei mokykloje dirbo nuo 21 iki 40 mokytojų – 52 proc. stebėtų pamokų, o jei daugiau, nei 40 mokytojų </w:t>
      </w:r>
      <w:r w:rsidR="00467AE5">
        <w:rPr>
          <w:rFonts w:ascii="Times New Roman" w:eastAsia="Times New Roman" w:hAnsi="Times New Roman" w:cs="Times New Roman"/>
          <w:sz w:val="24"/>
          <w:szCs w:val="24"/>
          <w:lang w:eastAsia="lt-LT"/>
        </w:rPr>
        <w:t>–</w:t>
      </w:r>
      <w:r w:rsidR="00422784">
        <w:rPr>
          <w:rFonts w:ascii="Times New Roman" w:eastAsia="Times New Roman" w:hAnsi="Times New Roman" w:cs="Times New Roman"/>
          <w:sz w:val="24"/>
          <w:szCs w:val="24"/>
          <w:lang w:eastAsia="lt-LT"/>
        </w:rPr>
        <w:t xml:space="preserve"> </w:t>
      </w:r>
      <w:r w:rsidR="00467AE5">
        <w:rPr>
          <w:rFonts w:ascii="Times New Roman" w:eastAsia="Times New Roman" w:hAnsi="Times New Roman" w:cs="Times New Roman"/>
          <w:sz w:val="24"/>
          <w:szCs w:val="24"/>
          <w:lang w:eastAsia="lt-LT"/>
        </w:rPr>
        <w:t xml:space="preserve">41 proc. stebėtų pamokų. Mokyklose, kuriose dirba mažiau nei 20 mokytojų, audiovizualinių priemonių naudojimo situacija priklausė nuo klasių </w:t>
      </w:r>
      <w:proofErr w:type="spellStart"/>
      <w:r w:rsidR="00467AE5">
        <w:rPr>
          <w:rFonts w:ascii="Times New Roman" w:eastAsia="Times New Roman" w:hAnsi="Times New Roman" w:cs="Times New Roman"/>
          <w:sz w:val="24"/>
          <w:szCs w:val="24"/>
          <w:lang w:eastAsia="lt-LT"/>
        </w:rPr>
        <w:t>koncentro</w:t>
      </w:r>
      <w:proofErr w:type="spellEnd"/>
      <w:r w:rsidR="00467AE5">
        <w:rPr>
          <w:rFonts w:ascii="Times New Roman" w:eastAsia="Times New Roman" w:hAnsi="Times New Roman" w:cs="Times New Roman"/>
          <w:sz w:val="24"/>
          <w:szCs w:val="24"/>
          <w:lang w:eastAsia="lt-LT"/>
        </w:rPr>
        <w:t xml:space="preserve"> – pradinėse klasėse audiovizualinės priemonės naudotos 23 proc. stebėtų pamokų, o 5-12 klasėse – 44 proc. stebėtų pamokų.</w:t>
      </w:r>
      <w:r w:rsidR="00417347">
        <w:rPr>
          <w:rFonts w:ascii="Times New Roman" w:eastAsia="Times New Roman" w:hAnsi="Times New Roman" w:cs="Times New Roman"/>
          <w:sz w:val="24"/>
          <w:szCs w:val="24"/>
          <w:lang w:eastAsia="lt-LT"/>
        </w:rPr>
        <w:t xml:space="preserve"> </w:t>
      </w:r>
      <w:r w:rsidR="00467AE5">
        <w:rPr>
          <w:rFonts w:ascii="Times New Roman" w:eastAsia="Times New Roman" w:hAnsi="Times New Roman" w:cs="Times New Roman"/>
          <w:sz w:val="24"/>
          <w:szCs w:val="24"/>
          <w:lang w:eastAsia="lt-LT"/>
        </w:rPr>
        <w:t xml:space="preserve">Jei mokymo kokybės lygis pamokoje buvo įvertintas aukščiausiu 4 lygiu, audiovizualinių priemonių naudojimo dažnumas priklausė nuo pagalbos mokiniui lygio: jei pagalbos mokiniui lygis buvo įvertintas 1-3 lygiais, audiovizualinės priemonės naudotos </w:t>
      </w:r>
      <w:r w:rsidR="00417347">
        <w:rPr>
          <w:rFonts w:ascii="Times New Roman" w:eastAsia="Times New Roman" w:hAnsi="Times New Roman" w:cs="Times New Roman"/>
          <w:sz w:val="24"/>
          <w:szCs w:val="24"/>
          <w:lang w:eastAsia="lt-LT"/>
        </w:rPr>
        <w:t>71 proc. stebėtų pamokų, o jei 4 lygiu – 60 proc. stebėtų pamokų.</w:t>
      </w:r>
      <w:r w:rsidR="00467AE5">
        <w:rPr>
          <w:rFonts w:ascii="Times New Roman" w:eastAsia="Times New Roman" w:hAnsi="Times New Roman" w:cs="Times New Roman"/>
          <w:sz w:val="24"/>
          <w:szCs w:val="24"/>
          <w:lang w:eastAsia="lt-LT"/>
        </w:rPr>
        <w:t xml:space="preserve"> </w:t>
      </w:r>
      <w:r w:rsidR="00422784">
        <w:rPr>
          <w:rFonts w:ascii="Times New Roman" w:eastAsia="Times New Roman" w:hAnsi="Times New Roman" w:cs="Times New Roman"/>
          <w:sz w:val="24"/>
          <w:szCs w:val="24"/>
          <w:lang w:eastAsia="lt-LT"/>
        </w:rPr>
        <w:t xml:space="preserve"> </w:t>
      </w:r>
    </w:p>
    <w:p w:rsidR="00A92566" w:rsidRPr="00A92566" w:rsidRDefault="00A92566" w:rsidP="00A92566">
      <w:pPr>
        <w:spacing w:after="0" w:line="360" w:lineRule="auto"/>
        <w:jc w:val="both"/>
        <w:rPr>
          <w:rFonts w:ascii="Times New Roman" w:eastAsia="Times New Roman" w:hAnsi="Times New Roman" w:cs="Times New Roman"/>
          <w:sz w:val="24"/>
          <w:szCs w:val="24"/>
          <w:lang w:eastAsia="lt-LT"/>
        </w:rPr>
      </w:pPr>
      <w:r w:rsidRPr="00A92566">
        <w:rPr>
          <w:rFonts w:ascii="Times New Roman" w:eastAsia="Times New Roman" w:hAnsi="Times New Roman" w:cs="Times New Roman"/>
          <w:sz w:val="24"/>
          <w:szCs w:val="24"/>
          <w:lang w:eastAsia="lt-LT"/>
        </w:rPr>
        <w:t xml:space="preserve">Apibendrinant „sprendimų </w:t>
      </w:r>
      <w:r w:rsidR="00417347">
        <w:rPr>
          <w:rFonts w:ascii="Times New Roman" w:eastAsia="Times New Roman" w:hAnsi="Times New Roman" w:cs="Times New Roman"/>
          <w:sz w:val="24"/>
          <w:szCs w:val="24"/>
          <w:lang w:eastAsia="lt-LT"/>
        </w:rPr>
        <w:t>medžio“ būdu gautas išvadas</w:t>
      </w:r>
      <w:r w:rsidRPr="00A92566">
        <w:rPr>
          <w:rFonts w:ascii="Times New Roman" w:eastAsia="Times New Roman" w:hAnsi="Times New Roman" w:cs="Times New Roman"/>
          <w:sz w:val="24"/>
          <w:szCs w:val="24"/>
          <w:lang w:eastAsia="lt-LT"/>
        </w:rPr>
        <w:t xml:space="preserve"> galima teigti, jog </w:t>
      </w:r>
      <w:r w:rsidR="009E5B2D">
        <w:rPr>
          <w:rFonts w:ascii="Times New Roman" w:eastAsia="Times New Roman" w:hAnsi="Times New Roman" w:cs="Times New Roman"/>
          <w:sz w:val="24"/>
          <w:szCs w:val="24"/>
          <w:lang w:eastAsia="lt-LT"/>
        </w:rPr>
        <w:t xml:space="preserve">didžiausia tikimybė, kad </w:t>
      </w:r>
      <w:r w:rsidR="00A9788D">
        <w:rPr>
          <w:rFonts w:ascii="Times New Roman" w:eastAsia="Times New Roman" w:hAnsi="Times New Roman" w:cs="Times New Roman"/>
          <w:sz w:val="24"/>
          <w:szCs w:val="24"/>
          <w:lang w:eastAsia="lt-LT"/>
        </w:rPr>
        <w:t xml:space="preserve">kartu su vadovėliu </w:t>
      </w:r>
      <w:r w:rsidRPr="00A92566">
        <w:rPr>
          <w:rFonts w:ascii="Times New Roman" w:eastAsia="Times New Roman" w:hAnsi="Times New Roman" w:cs="Times New Roman"/>
          <w:sz w:val="24"/>
          <w:szCs w:val="24"/>
          <w:lang w:eastAsia="lt-LT"/>
        </w:rPr>
        <w:t>per pamoką</w:t>
      </w:r>
      <w:r w:rsidR="00A9788D">
        <w:rPr>
          <w:rFonts w:ascii="Times New Roman" w:eastAsia="Times New Roman" w:hAnsi="Times New Roman" w:cs="Times New Roman"/>
          <w:sz w:val="24"/>
          <w:szCs w:val="24"/>
          <w:lang w:eastAsia="lt-LT"/>
        </w:rPr>
        <w:t xml:space="preserve"> bus naudojama audiovizualinė priemonė</w:t>
      </w:r>
      <w:r w:rsidRPr="00A92566">
        <w:rPr>
          <w:rFonts w:ascii="Times New Roman" w:eastAsia="Times New Roman" w:hAnsi="Times New Roman" w:cs="Times New Roman"/>
          <w:sz w:val="24"/>
          <w:szCs w:val="24"/>
          <w:lang w:eastAsia="lt-LT"/>
        </w:rPr>
        <w:t>:</w:t>
      </w:r>
    </w:p>
    <w:p w:rsidR="00A92566" w:rsidRPr="00A92566" w:rsidRDefault="00A92566" w:rsidP="00617DD6">
      <w:pPr>
        <w:pStyle w:val="Sraopastraipa"/>
        <w:numPr>
          <w:ilvl w:val="0"/>
          <w:numId w:val="18"/>
        </w:numPr>
        <w:spacing w:after="0" w:line="360" w:lineRule="auto"/>
        <w:jc w:val="both"/>
        <w:rPr>
          <w:rFonts w:ascii="Times New Roman" w:eastAsia="Times New Roman" w:hAnsi="Times New Roman" w:cs="Times New Roman"/>
          <w:sz w:val="24"/>
          <w:szCs w:val="24"/>
          <w:lang w:eastAsia="lt-LT"/>
        </w:rPr>
      </w:pPr>
      <w:r w:rsidRPr="00A92566">
        <w:rPr>
          <w:rFonts w:ascii="Times New Roman" w:eastAsia="Times New Roman" w:hAnsi="Times New Roman" w:cs="Times New Roman"/>
          <w:sz w:val="24"/>
          <w:szCs w:val="24"/>
          <w:lang w:eastAsia="lt-LT"/>
        </w:rPr>
        <w:t xml:space="preserve">2011 m. analizės duomenimis – </w:t>
      </w:r>
      <w:r w:rsidR="00C96DF7">
        <w:rPr>
          <w:rFonts w:ascii="Times New Roman" w:eastAsia="Times New Roman" w:hAnsi="Times New Roman" w:cs="Times New Roman"/>
          <w:sz w:val="24"/>
          <w:szCs w:val="24"/>
          <w:lang w:eastAsia="lt-LT"/>
        </w:rPr>
        <w:t xml:space="preserve">mokyklų 5-12 klasėse, kai </w:t>
      </w:r>
      <w:r w:rsidR="00AB1B7D">
        <w:rPr>
          <w:rFonts w:ascii="Times New Roman" w:eastAsia="Times New Roman" w:hAnsi="Times New Roman" w:cs="Times New Roman"/>
          <w:sz w:val="24"/>
          <w:szCs w:val="24"/>
          <w:lang w:eastAsia="lt-LT"/>
        </w:rPr>
        <w:t>mokymosi aplinkos lygis išorės vertintojų įvertintas aukščiausiu 4 lygiu.</w:t>
      </w:r>
    </w:p>
    <w:p w:rsidR="00A92566" w:rsidRPr="00A92566" w:rsidRDefault="00A92566" w:rsidP="00617DD6">
      <w:pPr>
        <w:pStyle w:val="Sraopastraipa"/>
        <w:numPr>
          <w:ilvl w:val="0"/>
          <w:numId w:val="18"/>
        </w:numPr>
        <w:spacing w:after="0" w:line="360" w:lineRule="auto"/>
        <w:jc w:val="both"/>
        <w:rPr>
          <w:rFonts w:ascii="Times New Roman" w:eastAsia="Times New Roman" w:hAnsi="Times New Roman" w:cs="Times New Roman"/>
          <w:sz w:val="24"/>
          <w:szCs w:val="24"/>
          <w:lang w:eastAsia="lt-LT"/>
        </w:rPr>
      </w:pPr>
      <w:r w:rsidRPr="00A92566">
        <w:rPr>
          <w:rFonts w:ascii="Times New Roman" w:eastAsia="Times New Roman" w:hAnsi="Times New Roman" w:cs="Times New Roman"/>
          <w:sz w:val="24"/>
          <w:szCs w:val="24"/>
          <w:lang w:eastAsia="lt-LT"/>
        </w:rPr>
        <w:lastRenderedPageBreak/>
        <w:t>2017 m. analizės duomenimis (</w:t>
      </w:r>
      <w:r w:rsidRPr="004A0C0F">
        <w:rPr>
          <w:rFonts w:ascii="Times New Roman" w:eastAsia="Times New Roman" w:hAnsi="Times New Roman" w:cs="Times New Roman"/>
          <w:i/>
          <w:sz w:val="24"/>
          <w:szCs w:val="24"/>
          <w:lang w:eastAsia="lt-LT"/>
        </w:rPr>
        <w:t>naudoti 2011 m. nepriklausomi kintamieji</w:t>
      </w:r>
      <w:r w:rsidRPr="00A92566">
        <w:rPr>
          <w:rFonts w:ascii="Times New Roman" w:eastAsia="Times New Roman" w:hAnsi="Times New Roman" w:cs="Times New Roman"/>
          <w:sz w:val="24"/>
          <w:szCs w:val="24"/>
          <w:lang w:eastAsia="lt-LT"/>
        </w:rPr>
        <w:t xml:space="preserve">) – </w:t>
      </w:r>
      <w:r w:rsidR="00827B4D">
        <w:rPr>
          <w:rFonts w:ascii="Times New Roman" w:eastAsia="Times New Roman" w:hAnsi="Times New Roman" w:cs="Times New Roman"/>
          <w:sz w:val="24"/>
          <w:szCs w:val="24"/>
          <w:lang w:eastAsia="lt-LT"/>
        </w:rPr>
        <w:t>mokyklose, kuriose aukščiausios kvalifikacijos mokytojų (mokytojų metodininkų ir mokytojų ekspertų) dalis didesnė nei 45 proc. visų mokytojų, kai mokymosi aplinkos kokybės lygis įvertinamas aukščiausiais 3 arba 4 lygio įvertinimais.</w:t>
      </w:r>
    </w:p>
    <w:p w:rsidR="00A92566" w:rsidRPr="00A92566" w:rsidRDefault="00A92566" w:rsidP="00617DD6">
      <w:pPr>
        <w:pStyle w:val="Sraopastraipa"/>
        <w:numPr>
          <w:ilvl w:val="0"/>
          <w:numId w:val="18"/>
        </w:numPr>
        <w:spacing w:after="0" w:line="360" w:lineRule="auto"/>
        <w:jc w:val="both"/>
        <w:rPr>
          <w:rFonts w:ascii="Times New Roman" w:eastAsia="Times New Roman" w:hAnsi="Times New Roman" w:cs="Times New Roman"/>
          <w:sz w:val="24"/>
          <w:szCs w:val="24"/>
          <w:lang w:eastAsia="lt-LT"/>
        </w:rPr>
      </w:pPr>
      <w:r w:rsidRPr="00A92566">
        <w:rPr>
          <w:rFonts w:ascii="Times New Roman" w:eastAsia="Times New Roman" w:hAnsi="Times New Roman" w:cs="Times New Roman"/>
          <w:sz w:val="24"/>
          <w:szCs w:val="24"/>
          <w:lang w:eastAsia="lt-LT"/>
        </w:rPr>
        <w:t>2017 m. analizės duomenimis (</w:t>
      </w:r>
      <w:r w:rsidRPr="004A0C0F">
        <w:rPr>
          <w:rFonts w:ascii="Times New Roman" w:eastAsia="Times New Roman" w:hAnsi="Times New Roman" w:cs="Times New Roman"/>
          <w:i/>
          <w:sz w:val="24"/>
          <w:szCs w:val="24"/>
          <w:lang w:eastAsia="lt-LT"/>
        </w:rPr>
        <w:t>atsisakyta mokymosi aplinkos kokybės nepriklausomo kintamojo ir įvesti 3 papildomi nepriklausomi kintamieji</w:t>
      </w:r>
      <w:r w:rsidRPr="00A92566">
        <w:rPr>
          <w:rFonts w:ascii="Times New Roman" w:eastAsia="Times New Roman" w:hAnsi="Times New Roman" w:cs="Times New Roman"/>
          <w:sz w:val="24"/>
          <w:szCs w:val="24"/>
          <w:lang w:eastAsia="lt-LT"/>
        </w:rPr>
        <w:t>) –</w:t>
      </w:r>
      <w:r w:rsidR="00417347">
        <w:rPr>
          <w:rFonts w:ascii="Times New Roman" w:eastAsia="Times New Roman" w:hAnsi="Times New Roman" w:cs="Times New Roman"/>
          <w:sz w:val="24"/>
          <w:szCs w:val="24"/>
          <w:lang w:eastAsia="lt-LT"/>
        </w:rPr>
        <w:t xml:space="preserve"> pamokose, kuriose mokymo kokybės lygis įvertintas aukščiausiu 4 lygiu, o pagalbos mokiniui lygis – 1-3 lygiais</w:t>
      </w:r>
      <w:r w:rsidRPr="00A92566">
        <w:rPr>
          <w:rFonts w:ascii="Times New Roman" w:eastAsia="Times New Roman" w:hAnsi="Times New Roman" w:cs="Times New Roman"/>
          <w:sz w:val="24"/>
          <w:szCs w:val="24"/>
          <w:lang w:eastAsia="lt-LT"/>
        </w:rPr>
        <w:t>.</w:t>
      </w:r>
    </w:p>
    <w:p w:rsidR="00A92566" w:rsidRPr="00A92566" w:rsidRDefault="00A92566" w:rsidP="00A92566">
      <w:pPr>
        <w:spacing w:after="0" w:line="360" w:lineRule="auto"/>
        <w:jc w:val="both"/>
        <w:rPr>
          <w:rFonts w:ascii="Times New Roman" w:eastAsia="Times New Roman" w:hAnsi="Times New Roman" w:cs="Times New Roman"/>
          <w:sz w:val="24"/>
          <w:szCs w:val="24"/>
          <w:lang w:eastAsia="lt-LT"/>
        </w:rPr>
      </w:pPr>
    </w:p>
    <w:p w:rsidR="00A92566" w:rsidRPr="00A92566" w:rsidRDefault="00A92566" w:rsidP="00A92566">
      <w:pPr>
        <w:spacing w:after="0" w:line="360" w:lineRule="auto"/>
        <w:jc w:val="both"/>
        <w:rPr>
          <w:rFonts w:ascii="Times New Roman" w:eastAsia="Times New Roman" w:hAnsi="Times New Roman" w:cs="Times New Roman"/>
          <w:sz w:val="24"/>
          <w:szCs w:val="24"/>
          <w:lang w:eastAsia="lt-LT"/>
        </w:rPr>
      </w:pPr>
      <w:r w:rsidRPr="00A92566">
        <w:rPr>
          <w:rFonts w:ascii="Times New Roman" w:eastAsia="Times New Roman" w:hAnsi="Times New Roman" w:cs="Times New Roman"/>
          <w:sz w:val="24"/>
          <w:szCs w:val="24"/>
          <w:lang w:eastAsia="lt-LT"/>
        </w:rPr>
        <w:t xml:space="preserve">Didžiausia tikimybė, kad per pamoką mokytojo </w:t>
      </w:r>
      <w:r w:rsidR="007B56B6">
        <w:rPr>
          <w:rFonts w:ascii="Times New Roman" w:eastAsia="Times New Roman" w:hAnsi="Times New Roman" w:cs="Times New Roman"/>
          <w:sz w:val="24"/>
          <w:szCs w:val="24"/>
          <w:lang w:eastAsia="lt-LT"/>
        </w:rPr>
        <w:t>nebus naudojama</w:t>
      </w:r>
      <w:r w:rsidRPr="00A92566">
        <w:rPr>
          <w:rFonts w:ascii="Times New Roman" w:eastAsia="Times New Roman" w:hAnsi="Times New Roman" w:cs="Times New Roman"/>
          <w:sz w:val="24"/>
          <w:szCs w:val="24"/>
          <w:lang w:eastAsia="lt-LT"/>
        </w:rPr>
        <w:t xml:space="preserve"> </w:t>
      </w:r>
      <w:r w:rsidR="00A9788D">
        <w:rPr>
          <w:rFonts w:ascii="Times New Roman" w:eastAsia="Times New Roman" w:hAnsi="Times New Roman" w:cs="Times New Roman"/>
          <w:sz w:val="24"/>
          <w:szCs w:val="24"/>
          <w:lang w:eastAsia="lt-LT"/>
        </w:rPr>
        <w:t>audiovizualinė priemonė</w:t>
      </w:r>
      <w:r w:rsidRPr="00A92566">
        <w:rPr>
          <w:rFonts w:ascii="Times New Roman" w:eastAsia="Times New Roman" w:hAnsi="Times New Roman" w:cs="Times New Roman"/>
          <w:sz w:val="24"/>
          <w:szCs w:val="24"/>
          <w:lang w:eastAsia="lt-LT"/>
        </w:rPr>
        <w:t>:</w:t>
      </w:r>
    </w:p>
    <w:p w:rsidR="00A92566" w:rsidRPr="00AB1B7D" w:rsidRDefault="00A92566" w:rsidP="00617DD6">
      <w:pPr>
        <w:pStyle w:val="Sraopastraipa"/>
        <w:numPr>
          <w:ilvl w:val="0"/>
          <w:numId w:val="19"/>
        </w:numPr>
        <w:spacing w:after="0" w:line="360" w:lineRule="auto"/>
        <w:jc w:val="both"/>
        <w:rPr>
          <w:rFonts w:ascii="Times New Roman" w:eastAsia="Times New Roman" w:hAnsi="Times New Roman" w:cs="Times New Roman"/>
          <w:sz w:val="24"/>
          <w:szCs w:val="24"/>
          <w:lang w:eastAsia="lt-LT"/>
        </w:rPr>
      </w:pPr>
      <w:r w:rsidRPr="00AB1B7D">
        <w:rPr>
          <w:rFonts w:ascii="Times New Roman" w:eastAsia="Times New Roman" w:hAnsi="Times New Roman" w:cs="Times New Roman"/>
          <w:sz w:val="24"/>
          <w:szCs w:val="24"/>
          <w:lang w:eastAsia="lt-LT"/>
        </w:rPr>
        <w:t>2011 m. analizės duomenimis –</w:t>
      </w:r>
      <w:r w:rsidR="00AB1B7D">
        <w:rPr>
          <w:rFonts w:ascii="Times New Roman" w:eastAsia="Times New Roman" w:hAnsi="Times New Roman" w:cs="Times New Roman"/>
          <w:sz w:val="24"/>
          <w:szCs w:val="24"/>
          <w:lang w:eastAsia="lt-LT"/>
        </w:rPr>
        <w:t xml:space="preserve"> mokyklose, kuriose aukščiausios kvalifikacijos mokytojų (mokytojų metodininkų ir mokytojų ekspertų) dalis nėra didesnė nei 10 proc., kai mokymosi aplinkos kokybės lygis įvertintas žemiausiais 1 arba 2 lygiu</w:t>
      </w:r>
      <w:r w:rsidRPr="00AB1B7D">
        <w:rPr>
          <w:rFonts w:ascii="Times New Roman" w:eastAsia="Times New Roman" w:hAnsi="Times New Roman" w:cs="Times New Roman"/>
          <w:sz w:val="24"/>
          <w:szCs w:val="24"/>
          <w:lang w:eastAsia="lt-LT"/>
        </w:rPr>
        <w:t>.</w:t>
      </w:r>
    </w:p>
    <w:p w:rsidR="00A92566" w:rsidRPr="00AB1B7D" w:rsidRDefault="00A92566" w:rsidP="00617DD6">
      <w:pPr>
        <w:pStyle w:val="Sraopastraipa"/>
        <w:numPr>
          <w:ilvl w:val="0"/>
          <w:numId w:val="19"/>
        </w:numPr>
        <w:spacing w:after="0" w:line="360" w:lineRule="auto"/>
        <w:jc w:val="both"/>
        <w:rPr>
          <w:rFonts w:ascii="Times New Roman" w:eastAsia="Times New Roman" w:hAnsi="Times New Roman" w:cs="Times New Roman"/>
          <w:sz w:val="24"/>
          <w:szCs w:val="24"/>
          <w:lang w:eastAsia="lt-LT"/>
        </w:rPr>
      </w:pPr>
      <w:r w:rsidRPr="00AB1B7D">
        <w:rPr>
          <w:rFonts w:ascii="Times New Roman" w:eastAsia="Times New Roman" w:hAnsi="Times New Roman" w:cs="Times New Roman"/>
          <w:sz w:val="24"/>
          <w:szCs w:val="24"/>
          <w:lang w:eastAsia="lt-LT"/>
        </w:rPr>
        <w:t>2017 m. analizės duomenimis (</w:t>
      </w:r>
      <w:r w:rsidRPr="004A0C0F">
        <w:rPr>
          <w:rFonts w:ascii="Times New Roman" w:eastAsia="Times New Roman" w:hAnsi="Times New Roman" w:cs="Times New Roman"/>
          <w:i/>
          <w:sz w:val="24"/>
          <w:szCs w:val="24"/>
          <w:lang w:eastAsia="lt-LT"/>
        </w:rPr>
        <w:t>naudoti 2011 m. nepriklausomi kintamieji</w:t>
      </w:r>
      <w:r w:rsidRPr="00AB1B7D">
        <w:rPr>
          <w:rFonts w:ascii="Times New Roman" w:eastAsia="Times New Roman" w:hAnsi="Times New Roman" w:cs="Times New Roman"/>
          <w:sz w:val="24"/>
          <w:szCs w:val="24"/>
          <w:lang w:eastAsia="lt-LT"/>
        </w:rPr>
        <w:t>) –.</w:t>
      </w:r>
      <w:r w:rsidR="00827B4D">
        <w:rPr>
          <w:rFonts w:ascii="Times New Roman" w:eastAsia="Times New Roman" w:hAnsi="Times New Roman" w:cs="Times New Roman"/>
          <w:sz w:val="24"/>
          <w:szCs w:val="24"/>
          <w:lang w:eastAsia="lt-LT"/>
        </w:rPr>
        <w:t>mokyklų, kuriose dirba 20 arba mažiau mokytojų, pradinėse klasėse, jei mokymosi aplinkos kokybės lygis įvertinamas žemiausiais 1 arba 2 lygio įvertinimais.</w:t>
      </w:r>
    </w:p>
    <w:p w:rsidR="00F85EF3" w:rsidRPr="00AB1B7D" w:rsidRDefault="00A92566" w:rsidP="00617DD6">
      <w:pPr>
        <w:pStyle w:val="Sraopastraipa"/>
        <w:numPr>
          <w:ilvl w:val="0"/>
          <w:numId w:val="19"/>
        </w:numPr>
        <w:spacing w:after="0" w:line="360" w:lineRule="auto"/>
        <w:jc w:val="both"/>
        <w:rPr>
          <w:rFonts w:ascii="Times New Roman" w:eastAsia="Times New Roman" w:hAnsi="Times New Roman" w:cs="Times New Roman"/>
          <w:sz w:val="24"/>
          <w:szCs w:val="24"/>
          <w:lang w:eastAsia="lt-LT"/>
        </w:rPr>
      </w:pPr>
      <w:r w:rsidRPr="00AB1B7D">
        <w:rPr>
          <w:rFonts w:ascii="Times New Roman" w:eastAsia="Times New Roman" w:hAnsi="Times New Roman" w:cs="Times New Roman"/>
          <w:sz w:val="24"/>
          <w:szCs w:val="24"/>
          <w:lang w:eastAsia="lt-LT"/>
        </w:rPr>
        <w:t>2017 m. analizės duomenimis (</w:t>
      </w:r>
      <w:r w:rsidRPr="004A0C0F">
        <w:rPr>
          <w:rFonts w:ascii="Times New Roman" w:eastAsia="Times New Roman" w:hAnsi="Times New Roman" w:cs="Times New Roman"/>
          <w:i/>
          <w:sz w:val="24"/>
          <w:szCs w:val="24"/>
          <w:lang w:eastAsia="lt-LT"/>
        </w:rPr>
        <w:t>atsisakyta mokymosi aplinkos kokybės nepriklausomo kintamojo ir įvesti 3 papildomi nepriklausomi kintamieji</w:t>
      </w:r>
      <w:r w:rsidRPr="00AB1B7D">
        <w:rPr>
          <w:rFonts w:ascii="Times New Roman" w:eastAsia="Times New Roman" w:hAnsi="Times New Roman" w:cs="Times New Roman"/>
          <w:sz w:val="24"/>
          <w:szCs w:val="24"/>
          <w:lang w:eastAsia="lt-LT"/>
        </w:rPr>
        <w:t>) –</w:t>
      </w:r>
      <w:r w:rsidR="00417347">
        <w:rPr>
          <w:rFonts w:ascii="Times New Roman" w:eastAsia="Times New Roman" w:hAnsi="Times New Roman" w:cs="Times New Roman"/>
          <w:sz w:val="24"/>
          <w:szCs w:val="24"/>
          <w:lang w:eastAsia="lt-LT"/>
        </w:rPr>
        <w:t xml:space="preserve"> mokyklų, kuriose dirba 20 arba mažiau mokytojų pradinėse klasėse, jei pamokos mokymo kokybės lygis įvertintas žemiausiais 1 arba 2 lygiu</w:t>
      </w:r>
      <w:r w:rsidRPr="00AB1B7D">
        <w:rPr>
          <w:rFonts w:ascii="Times New Roman" w:eastAsia="Times New Roman" w:hAnsi="Times New Roman" w:cs="Times New Roman"/>
          <w:sz w:val="24"/>
          <w:szCs w:val="24"/>
          <w:lang w:eastAsia="lt-LT"/>
        </w:rPr>
        <w:t>.</w:t>
      </w:r>
    </w:p>
    <w:p w:rsidR="005C6859" w:rsidRDefault="005C6859" w:rsidP="006B0B34">
      <w:pPr>
        <w:spacing w:after="0" w:line="360" w:lineRule="auto"/>
        <w:jc w:val="both"/>
        <w:rPr>
          <w:rFonts w:ascii="Times New Roman" w:eastAsia="Times New Roman" w:hAnsi="Times New Roman" w:cs="Times New Roman"/>
          <w:sz w:val="24"/>
          <w:szCs w:val="24"/>
          <w:lang w:eastAsia="lt-LT"/>
        </w:rPr>
      </w:pPr>
    </w:p>
    <w:p w:rsidR="005C6859" w:rsidRDefault="005C6859" w:rsidP="006B0B3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 xml:space="preserve">Mokytojo parengtos </w:t>
      </w:r>
      <w:r w:rsidR="007B56B6">
        <w:rPr>
          <w:rFonts w:ascii="Times New Roman" w:eastAsia="Times New Roman" w:hAnsi="Times New Roman" w:cs="Times New Roman"/>
          <w:i/>
          <w:sz w:val="24"/>
          <w:szCs w:val="24"/>
          <w:lang w:eastAsia="lt-LT"/>
        </w:rPr>
        <w:t>dalija</w:t>
      </w:r>
      <w:r>
        <w:rPr>
          <w:rFonts w:ascii="Times New Roman" w:eastAsia="Times New Roman" w:hAnsi="Times New Roman" w:cs="Times New Roman"/>
          <w:i/>
          <w:sz w:val="24"/>
          <w:szCs w:val="24"/>
          <w:lang w:eastAsia="lt-LT"/>
        </w:rPr>
        <w:t>mosios medžiagos</w:t>
      </w:r>
      <w:r w:rsidRPr="00B462B5">
        <w:rPr>
          <w:rFonts w:ascii="Times New Roman" w:eastAsia="Times New Roman" w:hAnsi="Times New Roman" w:cs="Times New Roman"/>
          <w:i/>
          <w:sz w:val="24"/>
          <w:szCs w:val="24"/>
          <w:lang w:eastAsia="lt-LT"/>
        </w:rPr>
        <w:t xml:space="preserve"> panaudojimo pamokoje </w:t>
      </w:r>
      <w:r>
        <w:rPr>
          <w:rFonts w:ascii="Times New Roman" w:eastAsia="Times New Roman" w:hAnsi="Times New Roman" w:cs="Times New Roman"/>
          <w:i/>
          <w:sz w:val="24"/>
          <w:szCs w:val="24"/>
          <w:lang w:eastAsia="lt-LT"/>
        </w:rPr>
        <w:t>priklausomybė nuo įvairių pamokos ir mokyklos požymių.</w:t>
      </w:r>
      <w:r>
        <w:rPr>
          <w:rFonts w:ascii="Times New Roman" w:eastAsia="Times New Roman" w:hAnsi="Times New Roman" w:cs="Times New Roman"/>
          <w:sz w:val="24"/>
          <w:szCs w:val="24"/>
          <w:lang w:eastAsia="lt-LT"/>
        </w:rPr>
        <w:t xml:space="preserve"> Mokytojo parengta </w:t>
      </w:r>
      <w:r w:rsidR="007B56B6">
        <w:rPr>
          <w:rFonts w:ascii="Times New Roman" w:eastAsia="Times New Roman" w:hAnsi="Times New Roman" w:cs="Times New Roman"/>
          <w:sz w:val="24"/>
          <w:szCs w:val="24"/>
          <w:lang w:eastAsia="lt-LT"/>
        </w:rPr>
        <w:t>dalija</w:t>
      </w:r>
      <w:r>
        <w:rPr>
          <w:rFonts w:ascii="Times New Roman" w:eastAsia="Times New Roman" w:hAnsi="Times New Roman" w:cs="Times New Roman"/>
          <w:sz w:val="24"/>
          <w:szCs w:val="24"/>
          <w:lang w:eastAsia="lt-LT"/>
        </w:rPr>
        <w:t xml:space="preserve">moji medžiaga yra, </w:t>
      </w:r>
      <w:r w:rsidR="00F95FA0">
        <w:rPr>
          <w:rFonts w:ascii="Times New Roman" w:eastAsia="Times New Roman" w:hAnsi="Times New Roman" w:cs="Times New Roman"/>
          <w:sz w:val="24"/>
          <w:szCs w:val="24"/>
          <w:lang w:eastAsia="lt-LT"/>
        </w:rPr>
        <w:t>kaip nustatyta 2017 m. analizės metu</w:t>
      </w:r>
      <w:r>
        <w:rPr>
          <w:rFonts w:ascii="Times New Roman" w:eastAsia="Times New Roman" w:hAnsi="Times New Roman" w:cs="Times New Roman"/>
          <w:sz w:val="24"/>
          <w:szCs w:val="24"/>
          <w:lang w:eastAsia="lt-LT"/>
        </w:rPr>
        <w:t xml:space="preserve">, </w:t>
      </w:r>
      <w:r w:rsidR="00F95FA0">
        <w:rPr>
          <w:rFonts w:ascii="Times New Roman" w:eastAsia="Times New Roman" w:hAnsi="Times New Roman" w:cs="Times New Roman"/>
          <w:sz w:val="24"/>
          <w:szCs w:val="24"/>
          <w:lang w:eastAsia="lt-LT"/>
        </w:rPr>
        <w:t xml:space="preserve">mokytojų </w:t>
      </w:r>
      <w:r>
        <w:rPr>
          <w:rFonts w:ascii="Times New Roman" w:eastAsia="Times New Roman" w:hAnsi="Times New Roman" w:cs="Times New Roman"/>
          <w:sz w:val="24"/>
          <w:szCs w:val="24"/>
          <w:lang w:eastAsia="lt-LT"/>
        </w:rPr>
        <w:t>antra pagal dažnumą pamokoje naudojama priemonė. Kaip parodė 2013 m. autoriaus atliktas tyrimas, mokytojai</w:t>
      </w:r>
      <w:r w:rsidR="001B67A1">
        <w:rPr>
          <w:rFonts w:ascii="Times New Roman" w:eastAsia="Times New Roman" w:hAnsi="Times New Roman" w:cs="Times New Roman"/>
          <w:sz w:val="24"/>
          <w:szCs w:val="24"/>
          <w:lang w:eastAsia="lt-LT"/>
        </w:rPr>
        <w:t xml:space="preserve"> paprastai </w:t>
      </w:r>
      <w:r w:rsidR="007B56B6">
        <w:rPr>
          <w:rFonts w:ascii="Times New Roman" w:eastAsia="Times New Roman" w:hAnsi="Times New Roman" w:cs="Times New Roman"/>
          <w:sz w:val="24"/>
          <w:szCs w:val="24"/>
          <w:lang w:eastAsia="lt-LT"/>
        </w:rPr>
        <w:t>dalija</w:t>
      </w:r>
      <w:r w:rsidR="001B67A1">
        <w:rPr>
          <w:rFonts w:ascii="Times New Roman" w:eastAsia="Times New Roman" w:hAnsi="Times New Roman" w:cs="Times New Roman"/>
          <w:sz w:val="24"/>
          <w:szCs w:val="24"/>
          <w:lang w:eastAsia="lt-LT"/>
        </w:rPr>
        <w:t xml:space="preserve">mosios medžiagos pagalba </w:t>
      </w:r>
      <w:r w:rsidR="0064050E">
        <w:rPr>
          <w:rFonts w:ascii="Times New Roman" w:eastAsia="Times New Roman" w:hAnsi="Times New Roman" w:cs="Times New Roman"/>
          <w:sz w:val="24"/>
          <w:szCs w:val="24"/>
          <w:lang w:eastAsia="lt-LT"/>
        </w:rPr>
        <w:t>mokiniams išdalina t</w:t>
      </w:r>
      <w:r w:rsidR="0064050E" w:rsidRPr="0064050E">
        <w:rPr>
          <w:rFonts w:ascii="Times New Roman" w:eastAsia="Times New Roman" w:hAnsi="Times New Roman" w:cs="Times New Roman"/>
          <w:sz w:val="24"/>
          <w:szCs w:val="24"/>
          <w:lang w:eastAsia="lt-LT"/>
        </w:rPr>
        <w:t>estus, užduotis savarankiškam, grupiniam ar kontroliniam darbui</w:t>
      </w:r>
      <w:r w:rsidR="0064050E">
        <w:rPr>
          <w:rFonts w:ascii="Times New Roman" w:eastAsia="Times New Roman" w:hAnsi="Times New Roman" w:cs="Times New Roman"/>
          <w:sz w:val="24"/>
          <w:szCs w:val="24"/>
          <w:lang w:eastAsia="lt-LT"/>
        </w:rPr>
        <w:t xml:space="preserve"> arba pamokai būtiną </w:t>
      </w:r>
      <w:r w:rsidR="0064050E" w:rsidRPr="0064050E">
        <w:rPr>
          <w:rFonts w:ascii="Times New Roman" w:eastAsia="Times New Roman" w:hAnsi="Times New Roman" w:cs="Times New Roman"/>
          <w:sz w:val="24"/>
          <w:szCs w:val="24"/>
          <w:lang w:eastAsia="lt-LT"/>
        </w:rPr>
        <w:t>medžiagą su informacija, kurios nėra vadovėlyje</w:t>
      </w:r>
      <w:r w:rsidR="0064050E">
        <w:rPr>
          <w:rFonts w:ascii="Times New Roman" w:eastAsia="Times New Roman" w:hAnsi="Times New Roman" w:cs="Times New Roman"/>
          <w:sz w:val="24"/>
          <w:szCs w:val="24"/>
          <w:lang w:eastAsia="lt-LT"/>
        </w:rPr>
        <w:t xml:space="preserve">. Tuos pačius </w:t>
      </w:r>
      <w:r w:rsidR="007B56B6">
        <w:rPr>
          <w:rFonts w:ascii="Times New Roman" w:eastAsia="Times New Roman" w:hAnsi="Times New Roman" w:cs="Times New Roman"/>
          <w:sz w:val="24"/>
          <w:szCs w:val="24"/>
          <w:lang w:eastAsia="lt-LT"/>
        </w:rPr>
        <w:t>dalija</w:t>
      </w:r>
      <w:r w:rsidR="0064050E">
        <w:rPr>
          <w:rFonts w:ascii="Times New Roman" w:eastAsia="Times New Roman" w:hAnsi="Times New Roman" w:cs="Times New Roman"/>
          <w:sz w:val="24"/>
          <w:szCs w:val="24"/>
          <w:lang w:eastAsia="lt-LT"/>
        </w:rPr>
        <w:t>mosios medžiagos išdalinimo mokiniams tikslus patvirtino ir 2017 m. atlikta pamokų protokolų analizė.</w:t>
      </w:r>
    </w:p>
    <w:p w:rsidR="00C01AA8" w:rsidRDefault="007B56B6" w:rsidP="006B0B3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Dalija</w:t>
      </w:r>
      <w:r w:rsidR="00C01AA8">
        <w:rPr>
          <w:rFonts w:ascii="Times New Roman" w:eastAsia="Times New Roman" w:hAnsi="Times New Roman" w:cs="Times New Roman"/>
          <w:sz w:val="24"/>
          <w:szCs w:val="24"/>
          <w:lang w:eastAsia="lt-LT"/>
        </w:rPr>
        <w:t xml:space="preserve">mosios medžiagos naudojimo priklausomybės analizė nuo įvairių pamokos ir mokyklos požymių pradėta atlikus šio kintamojo koreliaciją su tyrėjo pasirinktų išorės vertintojų atliktų </w:t>
      </w:r>
      <w:r w:rsidR="00C01AA8" w:rsidRPr="00C01AA8">
        <w:rPr>
          <w:rFonts w:ascii="Times New Roman" w:eastAsia="Times New Roman" w:hAnsi="Times New Roman" w:cs="Times New Roman"/>
          <w:sz w:val="24"/>
          <w:szCs w:val="24"/>
          <w:lang w:eastAsia="lt-LT"/>
        </w:rPr>
        <w:t xml:space="preserve">šešių pamokos aspektų </w:t>
      </w:r>
      <w:r w:rsidR="00C01AA8">
        <w:rPr>
          <w:rFonts w:ascii="Times New Roman" w:eastAsia="Times New Roman" w:hAnsi="Times New Roman" w:cs="Times New Roman"/>
          <w:sz w:val="24"/>
          <w:szCs w:val="24"/>
          <w:lang w:eastAsia="lt-LT"/>
        </w:rPr>
        <w:t>į</w:t>
      </w:r>
      <w:r w:rsidR="00C01AA8" w:rsidRPr="00C01AA8">
        <w:rPr>
          <w:rFonts w:ascii="Times New Roman" w:eastAsia="Times New Roman" w:hAnsi="Times New Roman" w:cs="Times New Roman"/>
          <w:sz w:val="24"/>
          <w:szCs w:val="24"/>
          <w:lang w:eastAsia="lt-LT"/>
        </w:rPr>
        <w:t>vertinimu</w:t>
      </w:r>
      <w:r w:rsidR="00C01AA8">
        <w:rPr>
          <w:rFonts w:ascii="Times New Roman" w:eastAsia="Times New Roman" w:hAnsi="Times New Roman" w:cs="Times New Roman"/>
          <w:sz w:val="24"/>
          <w:szCs w:val="24"/>
          <w:lang w:eastAsia="lt-LT"/>
        </w:rPr>
        <w:t>. P</w:t>
      </w:r>
      <w:r w:rsidR="00C01AA8" w:rsidRPr="00C01AA8">
        <w:rPr>
          <w:rFonts w:ascii="Times New Roman" w:eastAsia="Times New Roman" w:hAnsi="Times New Roman" w:cs="Times New Roman"/>
          <w:sz w:val="24"/>
          <w:szCs w:val="24"/>
          <w:lang w:eastAsia="lt-LT"/>
        </w:rPr>
        <w:t xml:space="preserve">aaiškėjo, kad visais šešiais atvejais </w:t>
      </w:r>
      <w:r w:rsidR="00C01AA8">
        <w:rPr>
          <w:rFonts w:ascii="Times New Roman" w:eastAsia="Times New Roman" w:hAnsi="Times New Roman" w:cs="Times New Roman"/>
          <w:sz w:val="24"/>
          <w:szCs w:val="24"/>
          <w:lang w:eastAsia="lt-LT"/>
        </w:rPr>
        <w:t xml:space="preserve">buvo </w:t>
      </w:r>
      <w:r w:rsidR="00C01AA8" w:rsidRPr="00C01AA8">
        <w:rPr>
          <w:rFonts w:ascii="Times New Roman" w:eastAsia="Times New Roman" w:hAnsi="Times New Roman" w:cs="Times New Roman"/>
          <w:sz w:val="24"/>
          <w:szCs w:val="24"/>
          <w:lang w:eastAsia="lt-LT"/>
        </w:rPr>
        <w:t>stebima sta</w:t>
      </w:r>
      <w:r w:rsidR="00043AD6">
        <w:rPr>
          <w:rFonts w:ascii="Times New Roman" w:eastAsia="Times New Roman" w:hAnsi="Times New Roman" w:cs="Times New Roman"/>
          <w:sz w:val="24"/>
          <w:szCs w:val="24"/>
          <w:lang w:eastAsia="lt-LT"/>
        </w:rPr>
        <w:t>tistiškai reikšminga koreliacinė priklausomybė</w:t>
      </w:r>
      <w:r w:rsidR="00C01AA8" w:rsidRPr="00C01AA8">
        <w:rPr>
          <w:rFonts w:ascii="Times New Roman" w:eastAsia="Times New Roman" w:hAnsi="Times New Roman" w:cs="Times New Roman"/>
          <w:sz w:val="24"/>
          <w:szCs w:val="24"/>
          <w:lang w:eastAsia="lt-LT"/>
        </w:rPr>
        <w:t>.</w:t>
      </w:r>
      <w:r w:rsidR="00C01AA8">
        <w:rPr>
          <w:rFonts w:ascii="Times New Roman" w:eastAsia="Times New Roman" w:hAnsi="Times New Roman" w:cs="Times New Roman"/>
          <w:sz w:val="24"/>
          <w:szCs w:val="24"/>
          <w:lang w:eastAsia="lt-LT"/>
        </w:rPr>
        <w:t xml:space="preserve"> </w:t>
      </w:r>
      <w:r w:rsidR="00043AD6">
        <w:rPr>
          <w:rFonts w:ascii="Times New Roman" w:eastAsia="Times New Roman" w:hAnsi="Times New Roman" w:cs="Times New Roman"/>
          <w:sz w:val="24"/>
          <w:szCs w:val="24"/>
          <w:lang w:eastAsia="lt-LT"/>
        </w:rPr>
        <w:t>Tiesa, ji</w:t>
      </w:r>
      <w:r w:rsidR="00C01AA8">
        <w:rPr>
          <w:rFonts w:ascii="Times New Roman" w:eastAsia="Times New Roman" w:hAnsi="Times New Roman" w:cs="Times New Roman"/>
          <w:sz w:val="24"/>
          <w:szCs w:val="24"/>
          <w:lang w:eastAsia="lt-LT"/>
        </w:rPr>
        <w:t xml:space="preserve"> nebuvo visais atvejais vienodai vienprasmė.</w:t>
      </w:r>
      <w:r w:rsidR="00C01AA8" w:rsidRPr="00C01AA8">
        <w:rPr>
          <w:rFonts w:ascii="Times New Roman" w:eastAsia="Times New Roman" w:hAnsi="Times New Roman" w:cs="Times New Roman"/>
          <w:sz w:val="24"/>
          <w:szCs w:val="24"/>
          <w:lang w:eastAsia="lt-LT"/>
        </w:rPr>
        <w:t xml:space="preserve"> Geriausiai ši prik</w:t>
      </w:r>
      <w:r>
        <w:rPr>
          <w:rFonts w:ascii="Times New Roman" w:eastAsia="Times New Roman" w:hAnsi="Times New Roman" w:cs="Times New Roman"/>
          <w:sz w:val="24"/>
          <w:szCs w:val="24"/>
          <w:lang w:eastAsia="lt-LT"/>
        </w:rPr>
        <w:t>lausomybė stebima analizuojant keturis</w:t>
      </w:r>
      <w:r w:rsidR="00C01AA8">
        <w:rPr>
          <w:rFonts w:ascii="Times New Roman" w:eastAsia="Times New Roman" w:hAnsi="Times New Roman" w:cs="Times New Roman"/>
          <w:sz w:val="24"/>
          <w:szCs w:val="24"/>
          <w:lang w:eastAsia="lt-LT"/>
        </w:rPr>
        <w:t xml:space="preserve"> </w:t>
      </w:r>
      <w:r w:rsidR="00043AD6">
        <w:rPr>
          <w:rFonts w:ascii="Times New Roman" w:eastAsia="Times New Roman" w:hAnsi="Times New Roman" w:cs="Times New Roman"/>
          <w:sz w:val="24"/>
          <w:szCs w:val="24"/>
          <w:lang w:eastAsia="lt-LT"/>
        </w:rPr>
        <w:t xml:space="preserve">išorės vertintojų </w:t>
      </w:r>
      <w:r w:rsidR="00C01AA8">
        <w:rPr>
          <w:rFonts w:ascii="Times New Roman" w:eastAsia="Times New Roman" w:hAnsi="Times New Roman" w:cs="Times New Roman"/>
          <w:sz w:val="24"/>
          <w:szCs w:val="24"/>
          <w:lang w:eastAsia="lt-LT"/>
        </w:rPr>
        <w:t xml:space="preserve">įvertintus </w:t>
      </w:r>
      <w:r w:rsidR="00043AD6">
        <w:rPr>
          <w:rFonts w:ascii="Times New Roman" w:eastAsia="Times New Roman" w:hAnsi="Times New Roman" w:cs="Times New Roman"/>
          <w:sz w:val="24"/>
          <w:szCs w:val="24"/>
          <w:lang w:eastAsia="lt-LT"/>
        </w:rPr>
        <w:t xml:space="preserve">stebėtos </w:t>
      </w:r>
      <w:r w:rsidR="00686AC3">
        <w:rPr>
          <w:rFonts w:ascii="Times New Roman" w:eastAsia="Times New Roman" w:hAnsi="Times New Roman" w:cs="Times New Roman"/>
          <w:sz w:val="24"/>
          <w:szCs w:val="24"/>
          <w:lang w:eastAsia="lt-LT"/>
        </w:rPr>
        <w:t>pamokos aspektus (23</w:t>
      </w:r>
      <w:r w:rsidR="00C01AA8" w:rsidRPr="00C01AA8">
        <w:rPr>
          <w:rFonts w:ascii="Times New Roman" w:eastAsia="Times New Roman" w:hAnsi="Times New Roman" w:cs="Times New Roman"/>
          <w:sz w:val="24"/>
          <w:szCs w:val="24"/>
          <w:lang w:eastAsia="lt-LT"/>
        </w:rPr>
        <w:t xml:space="preserve"> pav.).</w:t>
      </w:r>
    </w:p>
    <w:p w:rsidR="0064050E" w:rsidRPr="00857348" w:rsidRDefault="00686AC3" w:rsidP="005D7704">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23</w:t>
      </w:r>
      <w:r w:rsidR="005D7704" w:rsidRPr="0034620D">
        <w:rPr>
          <w:rFonts w:ascii="Times New Roman" w:eastAsia="Times New Roman" w:hAnsi="Times New Roman" w:cs="Times New Roman"/>
          <w:b/>
          <w:sz w:val="24"/>
          <w:szCs w:val="24"/>
          <w:lang w:eastAsia="lt-LT"/>
        </w:rPr>
        <w:t xml:space="preserve"> pav. </w:t>
      </w:r>
      <w:r w:rsidR="005D7704" w:rsidRPr="0034620D">
        <w:rPr>
          <w:rFonts w:ascii="Times New Roman" w:eastAsia="Times New Roman" w:hAnsi="Times New Roman" w:cs="Times New Roman"/>
          <w:sz w:val="24"/>
          <w:szCs w:val="24"/>
          <w:lang w:eastAsia="lt-LT"/>
        </w:rPr>
        <w:t>Stebėtų pamokų dalis, kuriose šalia vadovėlio buvo pan</w:t>
      </w:r>
      <w:r w:rsidR="005D7704">
        <w:rPr>
          <w:rFonts w:ascii="Times New Roman" w:eastAsia="Times New Roman" w:hAnsi="Times New Roman" w:cs="Times New Roman"/>
          <w:sz w:val="24"/>
          <w:szCs w:val="24"/>
          <w:lang w:eastAsia="lt-LT"/>
        </w:rPr>
        <w:t xml:space="preserve">audota mokytojo parengta </w:t>
      </w:r>
      <w:r w:rsidR="007B56B6">
        <w:rPr>
          <w:rFonts w:ascii="Times New Roman" w:eastAsia="Times New Roman" w:hAnsi="Times New Roman" w:cs="Times New Roman"/>
          <w:sz w:val="24"/>
          <w:szCs w:val="24"/>
          <w:lang w:eastAsia="lt-LT"/>
        </w:rPr>
        <w:t>dalija</w:t>
      </w:r>
      <w:r w:rsidR="005D7704">
        <w:rPr>
          <w:rFonts w:ascii="Times New Roman" w:eastAsia="Times New Roman" w:hAnsi="Times New Roman" w:cs="Times New Roman"/>
          <w:sz w:val="24"/>
          <w:szCs w:val="24"/>
          <w:lang w:eastAsia="lt-LT"/>
        </w:rPr>
        <w:t>moji medžiaga pagal įvairių pamokos</w:t>
      </w:r>
      <w:r w:rsidR="005D7704" w:rsidRPr="0034620D">
        <w:rPr>
          <w:rFonts w:ascii="Times New Roman" w:eastAsia="Times New Roman" w:hAnsi="Times New Roman" w:cs="Times New Roman"/>
          <w:sz w:val="24"/>
          <w:szCs w:val="24"/>
          <w:lang w:eastAsia="lt-LT"/>
        </w:rPr>
        <w:t xml:space="preserve"> aspektų įvertinimo lygį. 2017 m. tyrimas. (%)</w:t>
      </w:r>
    </w:p>
    <w:p w:rsidR="007746C9" w:rsidRDefault="00043AD6" w:rsidP="007746C9">
      <w:pPr>
        <w:spacing w:after="0" w:line="24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12376BD4" wp14:editId="1F153FE8">
            <wp:extent cx="5886450" cy="1809750"/>
            <wp:effectExtent l="0" t="0" r="0" b="0"/>
            <wp:docPr id="23" name="Diagrama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7843E1" w:rsidRDefault="007843E1" w:rsidP="007843E1">
      <w:pPr>
        <w:spacing w:after="0" w:line="240" w:lineRule="auto"/>
        <w:jc w:val="both"/>
        <w:rPr>
          <w:rFonts w:ascii="Times New Roman" w:eastAsia="Times New Roman" w:hAnsi="Times New Roman" w:cs="Times New Roman"/>
          <w:sz w:val="24"/>
          <w:szCs w:val="24"/>
          <w:lang w:eastAsia="lt-LT"/>
        </w:rPr>
      </w:pPr>
    </w:p>
    <w:p w:rsidR="00F2448A" w:rsidRDefault="00686AC3" w:rsidP="00C4203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23</w:t>
      </w:r>
      <w:r w:rsidR="007843E1">
        <w:rPr>
          <w:rFonts w:ascii="Times New Roman" w:eastAsia="Times New Roman" w:hAnsi="Times New Roman" w:cs="Times New Roman"/>
          <w:sz w:val="24"/>
          <w:szCs w:val="24"/>
          <w:lang w:eastAsia="lt-LT"/>
        </w:rPr>
        <w:t xml:space="preserve"> pav. matyti, kad </w:t>
      </w:r>
      <w:r w:rsidR="007B56B6">
        <w:rPr>
          <w:rFonts w:ascii="Times New Roman" w:eastAsia="Times New Roman" w:hAnsi="Times New Roman" w:cs="Times New Roman"/>
          <w:sz w:val="24"/>
          <w:szCs w:val="24"/>
          <w:lang w:eastAsia="lt-LT"/>
        </w:rPr>
        <w:t xml:space="preserve">jei </w:t>
      </w:r>
      <w:r w:rsidR="007843E1">
        <w:rPr>
          <w:rFonts w:ascii="Times New Roman" w:eastAsia="Times New Roman" w:hAnsi="Times New Roman" w:cs="Times New Roman"/>
          <w:sz w:val="24"/>
          <w:szCs w:val="24"/>
          <w:lang w:eastAsia="lt-LT"/>
        </w:rPr>
        <w:t>pamokos planavimo, mokymo, pagalbos mokiniui ir pasiekimų pamokoje kokybės įvertinimas yra bent 3 l</w:t>
      </w:r>
      <w:r w:rsidR="00C42033">
        <w:rPr>
          <w:rFonts w:ascii="Times New Roman" w:eastAsia="Times New Roman" w:hAnsi="Times New Roman" w:cs="Times New Roman"/>
          <w:sz w:val="24"/>
          <w:szCs w:val="24"/>
          <w:lang w:eastAsia="lt-LT"/>
        </w:rPr>
        <w:t>ygio (gera veikla), pamokų</w:t>
      </w:r>
      <w:r w:rsidR="007843E1">
        <w:rPr>
          <w:rFonts w:ascii="Times New Roman" w:eastAsia="Times New Roman" w:hAnsi="Times New Roman" w:cs="Times New Roman"/>
          <w:sz w:val="24"/>
          <w:szCs w:val="24"/>
          <w:lang w:eastAsia="lt-LT"/>
        </w:rPr>
        <w:t>, kuriose buvo naudo</w:t>
      </w:r>
      <w:r w:rsidR="00C42033">
        <w:rPr>
          <w:rFonts w:ascii="Times New Roman" w:eastAsia="Times New Roman" w:hAnsi="Times New Roman" w:cs="Times New Roman"/>
          <w:sz w:val="24"/>
          <w:szCs w:val="24"/>
          <w:lang w:eastAsia="lt-LT"/>
        </w:rPr>
        <w:t xml:space="preserve">jama mokytojo parengta </w:t>
      </w:r>
      <w:r w:rsidR="007B56B6">
        <w:rPr>
          <w:rFonts w:ascii="Times New Roman" w:eastAsia="Times New Roman" w:hAnsi="Times New Roman" w:cs="Times New Roman"/>
          <w:sz w:val="24"/>
          <w:szCs w:val="24"/>
          <w:lang w:eastAsia="lt-LT"/>
        </w:rPr>
        <w:t>dalija</w:t>
      </w:r>
      <w:r w:rsidR="00C42033">
        <w:rPr>
          <w:rFonts w:ascii="Times New Roman" w:eastAsia="Times New Roman" w:hAnsi="Times New Roman" w:cs="Times New Roman"/>
          <w:sz w:val="24"/>
          <w:szCs w:val="24"/>
          <w:lang w:eastAsia="lt-LT"/>
        </w:rPr>
        <w:t>moji medžiaga, dalis viršija bendrą vidurkį (reikšmingumo lygmuo pamokos planavimo lygio įvertinimo atveju 0,000, mokymo kokybės įvertinimo lygio atveju – 0,001, pagalbos mokiniui lygio įvertinimo atveju – 0,001, o pasiekimų kokybės lygio įvertinimo atveju – 0,012). Pažymėtin</w:t>
      </w:r>
      <w:r w:rsidR="000F4340">
        <w:rPr>
          <w:rFonts w:ascii="Times New Roman" w:eastAsia="Times New Roman" w:hAnsi="Times New Roman" w:cs="Times New Roman"/>
          <w:sz w:val="24"/>
          <w:szCs w:val="24"/>
          <w:lang w:eastAsia="lt-LT"/>
        </w:rPr>
        <w:t>a, kad visų šių 23 pav. paminėtų pamokos aspektų kokybė, ko gero, labai</w:t>
      </w:r>
      <w:r w:rsidR="00C42033">
        <w:rPr>
          <w:rFonts w:ascii="Times New Roman" w:eastAsia="Times New Roman" w:hAnsi="Times New Roman" w:cs="Times New Roman"/>
          <w:sz w:val="24"/>
          <w:szCs w:val="24"/>
          <w:lang w:eastAsia="lt-LT"/>
        </w:rPr>
        <w:t xml:space="preserve"> priklauso nuo </w:t>
      </w:r>
      <w:r w:rsidR="00F2448A">
        <w:rPr>
          <w:rFonts w:ascii="Times New Roman" w:eastAsia="Times New Roman" w:hAnsi="Times New Roman" w:cs="Times New Roman"/>
          <w:sz w:val="24"/>
          <w:szCs w:val="24"/>
          <w:lang w:eastAsia="lt-LT"/>
        </w:rPr>
        <w:t xml:space="preserve">tinkamo </w:t>
      </w:r>
      <w:r w:rsidR="007B56B6">
        <w:rPr>
          <w:rFonts w:ascii="Times New Roman" w:eastAsia="Times New Roman" w:hAnsi="Times New Roman" w:cs="Times New Roman"/>
          <w:sz w:val="24"/>
          <w:szCs w:val="24"/>
          <w:lang w:eastAsia="lt-LT"/>
        </w:rPr>
        <w:t>dalija</w:t>
      </w:r>
      <w:r w:rsidR="00F2448A">
        <w:rPr>
          <w:rFonts w:ascii="Times New Roman" w:eastAsia="Times New Roman" w:hAnsi="Times New Roman" w:cs="Times New Roman"/>
          <w:sz w:val="24"/>
          <w:szCs w:val="24"/>
          <w:lang w:eastAsia="lt-LT"/>
        </w:rPr>
        <w:t>mosios medžiagos panaudojimo.</w:t>
      </w:r>
    </w:p>
    <w:p w:rsidR="0039338D" w:rsidRDefault="00AA05F3" w:rsidP="00C4203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Analizuojant 2017 m. atliktos analizės duomenis, buvo</w:t>
      </w:r>
      <w:r w:rsidR="00C42033">
        <w:rPr>
          <w:rFonts w:ascii="Times New Roman" w:eastAsia="Times New Roman" w:hAnsi="Times New Roman" w:cs="Times New Roman"/>
          <w:sz w:val="24"/>
          <w:szCs w:val="24"/>
          <w:lang w:eastAsia="lt-LT"/>
        </w:rPr>
        <w:t xml:space="preserve"> </w:t>
      </w:r>
      <w:r w:rsidR="0039338D">
        <w:rPr>
          <w:rFonts w:ascii="Times New Roman" w:eastAsia="Times New Roman" w:hAnsi="Times New Roman" w:cs="Times New Roman"/>
          <w:sz w:val="24"/>
          <w:szCs w:val="24"/>
          <w:lang w:eastAsia="lt-LT"/>
        </w:rPr>
        <w:t xml:space="preserve">nustatyta, kad </w:t>
      </w:r>
      <w:r w:rsidR="007B56B6">
        <w:rPr>
          <w:rFonts w:ascii="Times New Roman" w:eastAsia="Times New Roman" w:hAnsi="Times New Roman" w:cs="Times New Roman"/>
          <w:sz w:val="24"/>
          <w:szCs w:val="24"/>
          <w:lang w:eastAsia="lt-LT"/>
        </w:rPr>
        <w:t>dalija</w:t>
      </w:r>
      <w:r w:rsidR="0039338D">
        <w:rPr>
          <w:rFonts w:ascii="Times New Roman" w:eastAsia="Times New Roman" w:hAnsi="Times New Roman" w:cs="Times New Roman"/>
          <w:sz w:val="24"/>
          <w:szCs w:val="24"/>
          <w:lang w:eastAsia="lt-LT"/>
        </w:rPr>
        <w:t>mosios medžiagos naudojimo per pamoką kintamasis statistiškai reikšmingai nekoreliuoja nė su viena tyrėjo pasirinkta statistine pamokos ar mokyklos charakteristika bei nei su vienu tyrėjo susikurtu mokyklos vadovus apibūdinančiu kintamuoju. Kita vertus, st</w:t>
      </w:r>
      <w:r w:rsidR="000653DE">
        <w:rPr>
          <w:rFonts w:ascii="Times New Roman" w:eastAsia="Times New Roman" w:hAnsi="Times New Roman" w:cs="Times New Roman"/>
          <w:sz w:val="24"/>
          <w:szCs w:val="24"/>
          <w:lang w:eastAsia="lt-LT"/>
        </w:rPr>
        <w:t xml:space="preserve">ebima statistiškai reikšminga koreliacija tarp </w:t>
      </w:r>
      <w:r w:rsidR="007B56B6">
        <w:rPr>
          <w:rFonts w:ascii="Times New Roman" w:eastAsia="Times New Roman" w:hAnsi="Times New Roman" w:cs="Times New Roman"/>
          <w:sz w:val="24"/>
          <w:szCs w:val="24"/>
          <w:lang w:eastAsia="lt-LT"/>
        </w:rPr>
        <w:t>dalija</w:t>
      </w:r>
      <w:r w:rsidR="000653DE">
        <w:rPr>
          <w:rFonts w:ascii="Times New Roman" w:eastAsia="Times New Roman" w:hAnsi="Times New Roman" w:cs="Times New Roman"/>
          <w:sz w:val="24"/>
          <w:szCs w:val="24"/>
          <w:lang w:eastAsia="lt-LT"/>
        </w:rPr>
        <w:t>mosios medžiagos pamokoje naudojimo kintamojo ir tyrėjo sukurtų mokyklos mokytojus apibūdinančių kintamųjų</w:t>
      </w:r>
      <w:r w:rsidR="0039338D">
        <w:rPr>
          <w:rFonts w:ascii="Times New Roman" w:eastAsia="Times New Roman" w:hAnsi="Times New Roman" w:cs="Times New Roman"/>
          <w:sz w:val="24"/>
          <w:szCs w:val="24"/>
          <w:lang w:eastAsia="lt-LT"/>
        </w:rPr>
        <w:t>.</w:t>
      </w:r>
    </w:p>
    <w:p w:rsidR="000653DE" w:rsidRDefault="00686AC3" w:rsidP="000653DE">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24</w:t>
      </w:r>
      <w:r w:rsidR="000653DE" w:rsidRPr="0034620D">
        <w:rPr>
          <w:rFonts w:ascii="Times New Roman" w:eastAsia="Times New Roman" w:hAnsi="Times New Roman" w:cs="Times New Roman"/>
          <w:b/>
          <w:sz w:val="24"/>
          <w:szCs w:val="24"/>
          <w:lang w:eastAsia="lt-LT"/>
        </w:rPr>
        <w:t xml:space="preserve"> pav. </w:t>
      </w:r>
      <w:r w:rsidR="000653DE" w:rsidRPr="0034620D">
        <w:rPr>
          <w:rFonts w:ascii="Times New Roman" w:eastAsia="Times New Roman" w:hAnsi="Times New Roman" w:cs="Times New Roman"/>
          <w:sz w:val="24"/>
          <w:szCs w:val="24"/>
          <w:lang w:eastAsia="lt-LT"/>
        </w:rPr>
        <w:t>Stebėtų pamokų dalis, kuriose šalia vadovėlio buvo pan</w:t>
      </w:r>
      <w:r w:rsidR="000653DE">
        <w:rPr>
          <w:rFonts w:ascii="Times New Roman" w:eastAsia="Times New Roman" w:hAnsi="Times New Roman" w:cs="Times New Roman"/>
          <w:sz w:val="24"/>
          <w:szCs w:val="24"/>
          <w:lang w:eastAsia="lt-LT"/>
        </w:rPr>
        <w:t xml:space="preserve">audota mokytojo parengta </w:t>
      </w:r>
      <w:r w:rsidR="007B56B6">
        <w:rPr>
          <w:rFonts w:ascii="Times New Roman" w:eastAsia="Times New Roman" w:hAnsi="Times New Roman" w:cs="Times New Roman"/>
          <w:sz w:val="24"/>
          <w:szCs w:val="24"/>
          <w:lang w:eastAsia="lt-LT"/>
        </w:rPr>
        <w:t>dalija</w:t>
      </w:r>
      <w:r w:rsidR="000653DE">
        <w:rPr>
          <w:rFonts w:ascii="Times New Roman" w:eastAsia="Times New Roman" w:hAnsi="Times New Roman" w:cs="Times New Roman"/>
          <w:sz w:val="24"/>
          <w:szCs w:val="24"/>
          <w:lang w:eastAsia="lt-LT"/>
        </w:rPr>
        <w:t>moji medžiaga pagal mokytojų, kurių darbo stažas mažesnis nei 15 m., dalį mokykloje</w:t>
      </w:r>
      <w:r w:rsidR="000653DE" w:rsidRPr="0034620D">
        <w:rPr>
          <w:rFonts w:ascii="Times New Roman" w:eastAsia="Times New Roman" w:hAnsi="Times New Roman" w:cs="Times New Roman"/>
          <w:sz w:val="24"/>
          <w:szCs w:val="24"/>
          <w:lang w:eastAsia="lt-LT"/>
        </w:rPr>
        <w:t xml:space="preserve">. </w:t>
      </w:r>
    </w:p>
    <w:p w:rsidR="000653DE" w:rsidRDefault="000653DE" w:rsidP="000653DE">
      <w:pPr>
        <w:spacing w:after="0" w:line="360" w:lineRule="auto"/>
        <w:jc w:val="center"/>
        <w:rPr>
          <w:rFonts w:ascii="Times New Roman" w:eastAsia="Times New Roman" w:hAnsi="Times New Roman" w:cs="Times New Roman"/>
          <w:sz w:val="24"/>
          <w:szCs w:val="24"/>
          <w:lang w:eastAsia="lt-LT"/>
        </w:rPr>
      </w:pPr>
      <w:r w:rsidRPr="0034620D">
        <w:rPr>
          <w:rFonts w:ascii="Times New Roman" w:eastAsia="Times New Roman" w:hAnsi="Times New Roman" w:cs="Times New Roman"/>
          <w:sz w:val="24"/>
          <w:szCs w:val="24"/>
          <w:lang w:eastAsia="lt-LT"/>
        </w:rPr>
        <w:t>2017 m. tyrimas. (%)</w:t>
      </w:r>
    </w:p>
    <w:p w:rsidR="000653DE" w:rsidRDefault="000653DE" w:rsidP="000653DE">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3B261279" wp14:editId="06C60CD7">
            <wp:extent cx="5876925" cy="1457325"/>
            <wp:effectExtent l="0" t="0" r="9525" b="9525"/>
            <wp:docPr id="24" name="Diagrama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081FAD" w:rsidRDefault="00081FAD" w:rsidP="000653DE">
      <w:pPr>
        <w:spacing w:after="0" w:line="360" w:lineRule="auto"/>
        <w:jc w:val="center"/>
        <w:rPr>
          <w:rFonts w:ascii="Times New Roman" w:eastAsia="Times New Roman" w:hAnsi="Times New Roman" w:cs="Times New Roman"/>
          <w:sz w:val="24"/>
          <w:szCs w:val="24"/>
          <w:lang w:eastAsia="lt-LT"/>
        </w:rPr>
      </w:pPr>
    </w:p>
    <w:p w:rsidR="00081FAD" w:rsidRDefault="00686AC3" w:rsidP="00081FAD">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25</w:t>
      </w:r>
      <w:r w:rsidR="00081FAD" w:rsidRPr="0034620D">
        <w:rPr>
          <w:rFonts w:ascii="Times New Roman" w:eastAsia="Times New Roman" w:hAnsi="Times New Roman" w:cs="Times New Roman"/>
          <w:b/>
          <w:sz w:val="24"/>
          <w:szCs w:val="24"/>
          <w:lang w:eastAsia="lt-LT"/>
        </w:rPr>
        <w:t xml:space="preserve"> pav. </w:t>
      </w:r>
      <w:r w:rsidR="00081FAD" w:rsidRPr="0034620D">
        <w:rPr>
          <w:rFonts w:ascii="Times New Roman" w:eastAsia="Times New Roman" w:hAnsi="Times New Roman" w:cs="Times New Roman"/>
          <w:sz w:val="24"/>
          <w:szCs w:val="24"/>
          <w:lang w:eastAsia="lt-LT"/>
        </w:rPr>
        <w:t>Stebėtų pamokų dalis, kuriose šalia vadovėlio buvo pan</w:t>
      </w:r>
      <w:r w:rsidR="00081FAD">
        <w:rPr>
          <w:rFonts w:ascii="Times New Roman" w:eastAsia="Times New Roman" w:hAnsi="Times New Roman" w:cs="Times New Roman"/>
          <w:sz w:val="24"/>
          <w:szCs w:val="24"/>
          <w:lang w:eastAsia="lt-LT"/>
        </w:rPr>
        <w:t xml:space="preserve">audota mokytojo parengta </w:t>
      </w:r>
      <w:r w:rsidR="007B56B6">
        <w:rPr>
          <w:rFonts w:ascii="Times New Roman" w:eastAsia="Times New Roman" w:hAnsi="Times New Roman" w:cs="Times New Roman"/>
          <w:sz w:val="24"/>
          <w:szCs w:val="24"/>
          <w:lang w:eastAsia="lt-LT"/>
        </w:rPr>
        <w:t>dalija</w:t>
      </w:r>
      <w:r w:rsidR="00081FAD">
        <w:rPr>
          <w:rFonts w:ascii="Times New Roman" w:eastAsia="Times New Roman" w:hAnsi="Times New Roman" w:cs="Times New Roman"/>
          <w:sz w:val="24"/>
          <w:szCs w:val="24"/>
          <w:lang w:eastAsia="lt-LT"/>
        </w:rPr>
        <w:t xml:space="preserve">moji medžiaga pagal </w:t>
      </w:r>
      <w:r w:rsidR="00081FAD" w:rsidRPr="00081FAD">
        <w:rPr>
          <w:rFonts w:ascii="Times New Roman" w:eastAsia="Times New Roman" w:hAnsi="Times New Roman" w:cs="Times New Roman"/>
          <w:sz w:val="24"/>
          <w:szCs w:val="24"/>
          <w:lang w:eastAsia="lt-LT"/>
        </w:rPr>
        <w:t>aukščiausios kvalifikacijos mokytojų (mokytojų metodininkų ir mokytojų ekspertų) dalį mokykloje</w:t>
      </w:r>
      <w:r w:rsidR="00081FAD" w:rsidRPr="0034620D">
        <w:rPr>
          <w:rFonts w:ascii="Times New Roman" w:eastAsia="Times New Roman" w:hAnsi="Times New Roman" w:cs="Times New Roman"/>
          <w:sz w:val="24"/>
          <w:szCs w:val="24"/>
          <w:lang w:eastAsia="lt-LT"/>
        </w:rPr>
        <w:t>. 2017 m. tyrimas. (%)</w:t>
      </w:r>
    </w:p>
    <w:p w:rsidR="00081FAD" w:rsidRDefault="00081FAD" w:rsidP="00081FAD">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588C5CB4" wp14:editId="2BCBCE6F">
            <wp:extent cx="6124575" cy="1238250"/>
            <wp:effectExtent l="0" t="0" r="9525" b="0"/>
            <wp:docPr id="25" name="Diagrama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7843E1" w:rsidRDefault="0039338D" w:rsidP="00C4203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rsidR="00746035" w:rsidRDefault="00686AC3" w:rsidP="00C4203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24</w:t>
      </w:r>
      <w:r w:rsidR="00081FAD">
        <w:rPr>
          <w:rFonts w:ascii="Times New Roman" w:eastAsia="Times New Roman" w:hAnsi="Times New Roman" w:cs="Times New Roman"/>
          <w:sz w:val="24"/>
          <w:szCs w:val="24"/>
          <w:lang w:eastAsia="lt-LT"/>
        </w:rPr>
        <w:t xml:space="preserve"> pav. matyti, kad </w:t>
      </w:r>
      <w:r w:rsidR="00E532B7">
        <w:rPr>
          <w:rFonts w:ascii="Times New Roman" w:eastAsia="Times New Roman" w:hAnsi="Times New Roman" w:cs="Times New Roman"/>
          <w:sz w:val="24"/>
          <w:szCs w:val="24"/>
          <w:lang w:eastAsia="lt-LT"/>
        </w:rPr>
        <w:t xml:space="preserve">statistiškai reikšmingai dažniau mokytojo parengta </w:t>
      </w:r>
      <w:r w:rsidR="007B56B6">
        <w:rPr>
          <w:rFonts w:ascii="Times New Roman" w:eastAsia="Times New Roman" w:hAnsi="Times New Roman" w:cs="Times New Roman"/>
          <w:sz w:val="24"/>
          <w:szCs w:val="24"/>
          <w:lang w:eastAsia="lt-LT"/>
        </w:rPr>
        <w:t>dalija</w:t>
      </w:r>
      <w:r w:rsidR="00E532B7">
        <w:rPr>
          <w:rFonts w:ascii="Times New Roman" w:eastAsia="Times New Roman" w:hAnsi="Times New Roman" w:cs="Times New Roman"/>
          <w:sz w:val="24"/>
          <w:szCs w:val="24"/>
          <w:lang w:eastAsia="lt-LT"/>
        </w:rPr>
        <w:t>moji medžiaga per pamoką naudojama mokyklose, kuriose dirba didesnį pedagoginio darbo stažą (reiškia ir dažniau vyresni amžiumi) peda</w:t>
      </w:r>
      <w:r w:rsidR="00746035">
        <w:rPr>
          <w:rFonts w:ascii="Times New Roman" w:eastAsia="Times New Roman" w:hAnsi="Times New Roman" w:cs="Times New Roman"/>
          <w:sz w:val="24"/>
          <w:szCs w:val="24"/>
          <w:lang w:eastAsia="lt-LT"/>
        </w:rPr>
        <w:t>gogai (reikšmingumo lygmuo 0,000</w:t>
      </w:r>
      <w:r w:rsidR="00E532B7">
        <w:rPr>
          <w:rFonts w:ascii="Times New Roman" w:eastAsia="Times New Roman" w:hAnsi="Times New Roman" w:cs="Times New Roman"/>
          <w:sz w:val="24"/>
          <w:szCs w:val="24"/>
          <w:lang w:eastAsia="lt-LT"/>
        </w:rPr>
        <w:t>). Iš esmės tą pa</w:t>
      </w:r>
      <w:r>
        <w:rPr>
          <w:rFonts w:ascii="Times New Roman" w:eastAsia="Times New Roman" w:hAnsi="Times New Roman" w:cs="Times New Roman"/>
          <w:sz w:val="24"/>
          <w:szCs w:val="24"/>
          <w:lang w:eastAsia="lt-LT"/>
        </w:rPr>
        <w:t>čią tendenciją iliustruoja ir 25</w:t>
      </w:r>
      <w:r w:rsidR="00E532B7">
        <w:rPr>
          <w:rFonts w:ascii="Times New Roman" w:eastAsia="Times New Roman" w:hAnsi="Times New Roman" w:cs="Times New Roman"/>
          <w:sz w:val="24"/>
          <w:szCs w:val="24"/>
          <w:lang w:eastAsia="lt-LT"/>
        </w:rPr>
        <w:t xml:space="preserve"> pav. – kuo daugiau mokykloje dirba aukščiausią (mokytojo metodininko ir mokytojo eksperto) kvalifikaciją įgijusių pedagogų, tuo </w:t>
      </w:r>
      <w:r w:rsidR="00746035">
        <w:rPr>
          <w:rFonts w:ascii="Times New Roman" w:eastAsia="Times New Roman" w:hAnsi="Times New Roman" w:cs="Times New Roman"/>
          <w:sz w:val="24"/>
          <w:szCs w:val="24"/>
          <w:lang w:eastAsia="lt-LT"/>
        </w:rPr>
        <w:t xml:space="preserve">didesnė tikimybė, kad toje mokykloje per pamoką bus naudojama mokytojo parengta </w:t>
      </w:r>
      <w:r w:rsidR="007B56B6">
        <w:rPr>
          <w:rFonts w:ascii="Times New Roman" w:eastAsia="Times New Roman" w:hAnsi="Times New Roman" w:cs="Times New Roman"/>
          <w:sz w:val="24"/>
          <w:szCs w:val="24"/>
          <w:lang w:eastAsia="lt-LT"/>
        </w:rPr>
        <w:t>dalija</w:t>
      </w:r>
      <w:r w:rsidR="00746035">
        <w:rPr>
          <w:rFonts w:ascii="Times New Roman" w:eastAsia="Times New Roman" w:hAnsi="Times New Roman" w:cs="Times New Roman"/>
          <w:sz w:val="24"/>
          <w:szCs w:val="24"/>
          <w:lang w:eastAsia="lt-LT"/>
        </w:rPr>
        <w:t>moji medžiaga (reikšmingumo lygmuo 0,007). Aukščiausias</w:t>
      </w:r>
      <w:r w:rsidR="00746035" w:rsidRPr="00746035">
        <w:rPr>
          <w:rFonts w:ascii="Times New Roman" w:eastAsia="Times New Roman" w:hAnsi="Times New Roman" w:cs="Times New Roman"/>
          <w:sz w:val="24"/>
          <w:szCs w:val="24"/>
          <w:lang w:eastAsia="lt-LT"/>
        </w:rPr>
        <w:t xml:space="preserve"> kvalifikacines kategorijas mokytojai paprastai</w:t>
      </w:r>
      <w:r w:rsidR="00746035">
        <w:rPr>
          <w:rFonts w:ascii="Times New Roman" w:eastAsia="Times New Roman" w:hAnsi="Times New Roman" w:cs="Times New Roman"/>
          <w:sz w:val="24"/>
          <w:szCs w:val="24"/>
          <w:lang w:eastAsia="lt-LT"/>
        </w:rPr>
        <w:t xml:space="preserve"> įgyja būdami vyresnio amžiaus, todėl galima teikti, jog ir 25 pav. parodo, kad </w:t>
      </w:r>
      <w:r w:rsidR="00155B47">
        <w:rPr>
          <w:rFonts w:ascii="Times New Roman" w:eastAsia="Times New Roman" w:hAnsi="Times New Roman" w:cs="Times New Roman"/>
          <w:sz w:val="24"/>
          <w:szCs w:val="24"/>
          <w:lang w:eastAsia="lt-LT"/>
        </w:rPr>
        <w:t>dalija</w:t>
      </w:r>
      <w:r w:rsidR="00746035">
        <w:rPr>
          <w:rFonts w:ascii="Times New Roman" w:eastAsia="Times New Roman" w:hAnsi="Times New Roman" w:cs="Times New Roman"/>
          <w:sz w:val="24"/>
          <w:szCs w:val="24"/>
          <w:lang w:eastAsia="lt-LT"/>
        </w:rPr>
        <w:t>moji medžiaga per pamoką statistiškai reikšmingai dažniau naudojama mokyklose, kuriose dirba vyresni amžiumi pedagogai.</w:t>
      </w:r>
    </w:p>
    <w:p w:rsidR="00081FAD" w:rsidRDefault="000943AC" w:rsidP="00C4203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 viena tyrėjo parengta kintamųjų grupė apibūdina išorės vertintojų stebėtų mokytojų veiklos pamokoje ypatybes.</w:t>
      </w:r>
    </w:p>
    <w:p w:rsidR="00C6441D" w:rsidRDefault="00686AC3" w:rsidP="00C6441D">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26</w:t>
      </w:r>
      <w:r w:rsidR="00C6441D" w:rsidRPr="0034620D">
        <w:rPr>
          <w:rFonts w:ascii="Times New Roman" w:eastAsia="Times New Roman" w:hAnsi="Times New Roman" w:cs="Times New Roman"/>
          <w:b/>
          <w:sz w:val="24"/>
          <w:szCs w:val="24"/>
          <w:lang w:eastAsia="lt-LT"/>
        </w:rPr>
        <w:t xml:space="preserve"> pav. </w:t>
      </w:r>
      <w:r w:rsidR="00C6441D" w:rsidRPr="0034620D">
        <w:rPr>
          <w:rFonts w:ascii="Times New Roman" w:eastAsia="Times New Roman" w:hAnsi="Times New Roman" w:cs="Times New Roman"/>
          <w:sz w:val="24"/>
          <w:szCs w:val="24"/>
          <w:lang w:eastAsia="lt-LT"/>
        </w:rPr>
        <w:t xml:space="preserve">Stebėtų pamokų dalis, kuriose šalia vadovėlio buvo </w:t>
      </w:r>
      <w:r w:rsidR="000943AC">
        <w:rPr>
          <w:rFonts w:ascii="Times New Roman" w:eastAsia="Times New Roman" w:hAnsi="Times New Roman" w:cs="Times New Roman"/>
          <w:sz w:val="24"/>
          <w:szCs w:val="24"/>
          <w:lang w:eastAsia="lt-LT"/>
        </w:rPr>
        <w:t xml:space="preserve">panaudota mokytojo parengta </w:t>
      </w:r>
      <w:r w:rsidR="00155B47">
        <w:rPr>
          <w:rFonts w:ascii="Times New Roman" w:eastAsia="Times New Roman" w:hAnsi="Times New Roman" w:cs="Times New Roman"/>
          <w:sz w:val="24"/>
          <w:szCs w:val="24"/>
          <w:lang w:eastAsia="lt-LT"/>
        </w:rPr>
        <w:t>dalija</w:t>
      </w:r>
      <w:r w:rsidR="000943AC">
        <w:rPr>
          <w:rFonts w:ascii="Times New Roman" w:eastAsia="Times New Roman" w:hAnsi="Times New Roman" w:cs="Times New Roman"/>
          <w:sz w:val="24"/>
          <w:szCs w:val="24"/>
          <w:lang w:eastAsia="lt-LT"/>
        </w:rPr>
        <w:t xml:space="preserve">moji medžiaga pagal </w:t>
      </w:r>
      <w:r w:rsidR="00C6441D">
        <w:rPr>
          <w:rFonts w:ascii="Times New Roman" w:eastAsia="Times New Roman" w:hAnsi="Times New Roman" w:cs="Times New Roman"/>
          <w:sz w:val="24"/>
          <w:szCs w:val="24"/>
          <w:lang w:eastAsia="lt-LT"/>
        </w:rPr>
        <w:t>stebėtos pamokos laiko planavimą</w:t>
      </w:r>
      <w:r w:rsidR="00C6441D" w:rsidRPr="0034620D">
        <w:rPr>
          <w:rFonts w:ascii="Times New Roman" w:eastAsia="Times New Roman" w:hAnsi="Times New Roman" w:cs="Times New Roman"/>
          <w:sz w:val="24"/>
          <w:szCs w:val="24"/>
          <w:lang w:eastAsia="lt-LT"/>
        </w:rPr>
        <w:t>. 2017 m. tyrimas. (%)</w:t>
      </w:r>
    </w:p>
    <w:p w:rsidR="00C6441D" w:rsidRDefault="00FD139A" w:rsidP="00C6441D">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34006D04" wp14:editId="640F7F9C">
            <wp:extent cx="5991225" cy="1590675"/>
            <wp:effectExtent l="0" t="0" r="9525" b="9525"/>
            <wp:docPr id="28" name="Diagrama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FD139A" w:rsidRDefault="00FD139A" w:rsidP="00C6441D">
      <w:pPr>
        <w:spacing w:after="0" w:line="360" w:lineRule="auto"/>
        <w:jc w:val="center"/>
        <w:rPr>
          <w:rFonts w:ascii="Times New Roman" w:eastAsia="Times New Roman" w:hAnsi="Times New Roman" w:cs="Times New Roman"/>
          <w:b/>
          <w:sz w:val="24"/>
          <w:szCs w:val="24"/>
          <w:lang w:eastAsia="lt-LT"/>
        </w:rPr>
      </w:pPr>
    </w:p>
    <w:p w:rsidR="00155B47" w:rsidRDefault="00155B47">
      <w:pP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rsidR="00C6441D" w:rsidRDefault="00686AC3" w:rsidP="00C6441D">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lastRenderedPageBreak/>
        <w:t>27</w:t>
      </w:r>
      <w:r w:rsidR="000943AC" w:rsidRPr="0034620D">
        <w:rPr>
          <w:rFonts w:ascii="Times New Roman" w:eastAsia="Times New Roman" w:hAnsi="Times New Roman" w:cs="Times New Roman"/>
          <w:b/>
          <w:sz w:val="24"/>
          <w:szCs w:val="24"/>
          <w:lang w:eastAsia="lt-LT"/>
        </w:rPr>
        <w:t xml:space="preserve"> pav. </w:t>
      </w:r>
      <w:r w:rsidR="000943AC" w:rsidRPr="0034620D">
        <w:rPr>
          <w:rFonts w:ascii="Times New Roman" w:eastAsia="Times New Roman" w:hAnsi="Times New Roman" w:cs="Times New Roman"/>
          <w:sz w:val="24"/>
          <w:szCs w:val="24"/>
          <w:lang w:eastAsia="lt-LT"/>
        </w:rPr>
        <w:t xml:space="preserve">Stebėtų pamokų dalis, kuriose šalia vadovėlio buvo </w:t>
      </w:r>
      <w:r w:rsidR="000943AC">
        <w:rPr>
          <w:rFonts w:ascii="Times New Roman" w:eastAsia="Times New Roman" w:hAnsi="Times New Roman" w:cs="Times New Roman"/>
          <w:sz w:val="24"/>
          <w:szCs w:val="24"/>
          <w:lang w:eastAsia="lt-LT"/>
        </w:rPr>
        <w:t xml:space="preserve">panaudota mokytojo parengta </w:t>
      </w:r>
      <w:r w:rsidR="00155B47">
        <w:rPr>
          <w:rFonts w:ascii="Times New Roman" w:eastAsia="Times New Roman" w:hAnsi="Times New Roman" w:cs="Times New Roman"/>
          <w:sz w:val="24"/>
          <w:szCs w:val="24"/>
          <w:lang w:eastAsia="lt-LT"/>
        </w:rPr>
        <w:t>dalija</w:t>
      </w:r>
      <w:r w:rsidR="000943AC">
        <w:rPr>
          <w:rFonts w:ascii="Times New Roman" w:eastAsia="Times New Roman" w:hAnsi="Times New Roman" w:cs="Times New Roman"/>
          <w:sz w:val="24"/>
          <w:szCs w:val="24"/>
          <w:lang w:eastAsia="lt-LT"/>
        </w:rPr>
        <w:t>moji medžiaga pagal mokymo turinio pamokoje diferencijavimą arba individualizavimą</w:t>
      </w:r>
      <w:r w:rsidR="000943AC" w:rsidRPr="0034620D">
        <w:rPr>
          <w:rFonts w:ascii="Times New Roman" w:eastAsia="Times New Roman" w:hAnsi="Times New Roman" w:cs="Times New Roman"/>
          <w:sz w:val="24"/>
          <w:szCs w:val="24"/>
          <w:lang w:eastAsia="lt-LT"/>
        </w:rPr>
        <w:t>. 2017 m. tyrimas. (%)</w:t>
      </w:r>
    </w:p>
    <w:p w:rsidR="000943AC" w:rsidRDefault="007C7F24" w:rsidP="00C6441D">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6062F4CC" wp14:editId="376BE3E2">
            <wp:extent cx="6067425" cy="1352550"/>
            <wp:effectExtent l="0" t="0" r="9525" b="0"/>
            <wp:docPr id="29" name="Diagrama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0943AC" w:rsidRDefault="000943AC" w:rsidP="00C6441D">
      <w:pPr>
        <w:spacing w:after="0" w:line="360" w:lineRule="auto"/>
        <w:jc w:val="center"/>
        <w:rPr>
          <w:rFonts w:ascii="Times New Roman" w:eastAsia="Times New Roman" w:hAnsi="Times New Roman" w:cs="Times New Roman"/>
          <w:sz w:val="24"/>
          <w:szCs w:val="24"/>
          <w:lang w:eastAsia="lt-LT"/>
        </w:rPr>
      </w:pPr>
    </w:p>
    <w:p w:rsidR="007843E1" w:rsidRDefault="00686AC3" w:rsidP="000943AC">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28</w:t>
      </w:r>
      <w:r w:rsidR="00C6441D" w:rsidRPr="0034620D">
        <w:rPr>
          <w:rFonts w:ascii="Times New Roman" w:eastAsia="Times New Roman" w:hAnsi="Times New Roman" w:cs="Times New Roman"/>
          <w:b/>
          <w:sz w:val="24"/>
          <w:szCs w:val="24"/>
          <w:lang w:eastAsia="lt-LT"/>
        </w:rPr>
        <w:t xml:space="preserve"> pav. </w:t>
      </w:r>
      <w:r w:rsidR="00C6441D" w:rsidRPr="0034620D">
        <w:rPr>
          <w:rFonts w:ascii="Times New Roman" w:eastAsia="Times New Roman" w:hAnsi="Times New Roman" w:cs="Times New Roman"/>
          <w:sz w:val="24"/>
          <w:szCs w:val="24"/>
          <w:lang w:eastAsia="lt-LT"/>
        </w:rPr>
        <w:t xml:space="preserve">Stebėtų pamokų dalis, kuriose šalia vadovėlio buvo </w:t>
      </w:r>
      <w:r w:rsidR="000943AC" w:rsidRPr="000943AC">
        <w:rPr>
          <w:rFonts w:ascii="Times New Roman" w:eastAsia="Times New Roman" w:hAnsi="Times New Roman" w:cs="Times New Roman"/>
          <w:sz w:val="24"/>
          <w:szCs w:val="24"/>
          <w:lang w:eastAsia="lt-LT"/>
        </w:rPr>
        <w:t xml:space="preserve">panaudota mokytojo parengta </w:t>
      </w:r>
      <w:r w:rsidR="00155B47">
        <w:rPr>
          <w:rFonts w:ascii="Times New Roman" w:eastAsia="Times New Roman" w:hAnsi="Times New Roman" w:cs="Times New Roman"/>
          <w:sz w:val="24"/>
          <w:szCs w:val="24"/>
          <w:lang w:eastAsia="lt-LT"/>
        </w:rPr>
        <w:t>dalija</w:t>
      </w:r>
      <w:r w:rsidR="000943AC" w:rsidRPr="000943AC">
        <w:rPr>
          <w:rFonts w:ascii="Times New Roman" w:eastAsia="Times New Roman" w:hAnsi="Times New Roman" w:cs="Times New Roman"/>
          <w:sz w:val="24"/>
          <w:szCs w:val="24"/>
          <w:lang w:eastAsia="lt-LT"/>
        </w:rPr>
        <w:t xml:space="preserve">moji medžiaga </w:t>
      </w:r>
      <w:r w:rsidR="00C6441D">
        <w:rPr>
          <w:rFonts w:ascii="Times New Roman" w:eastAsia="Times New Roman" w:hAnsi="Times New Roman" w:cs="Times New Roman"/>
          <w:sz w:val="24"/>
          <w:szCs w:val="24"/>
          <w:lang w:eastAsia="lt-LT"/>
        </w:rPr>
        <w:t>pagal  tai, ar mokytojas dirbo moderniai</w:t>
      </w:r>
      <w:r w:rsidR="00C6441D" w:rsidRPr="0034620D">
        <w:rPr>
          <w:rFonts w:ascii="Times New Roman" w:eastAsia="Times New Roman" w:hAnsi="Times New Roman" w:cs="Times New Roman"/>
          <w:sz w:val="24"/>
          <w:szCs w:val="24"/>
          <w:lang w:eastAsia="lt-LT"/>
        </w:rPr>
        <w:t>. 2017 m. tyrimas. (%)</w:t>
      </w:r>
    </w:p>
    <w:p w:rsidR="00193AED" w:rsidRDefault="00193AED" w:rsidP="000943AC">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2E470120" wp14:editId="0B4C7167">
            <wp:extent cx="6048375" cy="1171575"/>
            <wp:effectExtent l="0" t="0" r="9525" b="9525"/>
            <wp:docPr id="30" name="Diagrama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0A4B28" w:rsidRDefault="000A4B28" w:rsidP="00167975">
      <w:pPr>
        <w:spacing w:after="0" w:line="360" w:lineRule="auto"/>
        <w:jc w:val="both"/>
        <w:rPr>
          <w:rFonts w:ascii="Times New Roman" w:eastAsia="Times New Roman" w:hAnsi="Times New Roman" w:cs="Times New Roman"/>
          <w:sz w:val="24"/>
          <w:szCs w:val="24"/>
        </w:rPr>
      </w:pPr>
    </w:p>
    <w:p w:rsidR="00EC1BC2" w:rsidRDefault="00D14056" w:rsidP="006251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Iš</w:t>
      </w:r>
      <w:r w:rsidR="00686AC3">
        <w:rPr>
          <w:rFonts w:ascii="Times New Roman" w:eastAsia="Times New Roman" w:hAnsi="Times New Roman" w:cs="Times New Roman"/>
          <w:sz w:val="24"/>
          <w:szCs w:val="24"/>
        </w:rPr>
        <w:t xml:space="preserve"> 26</w:t>
      </w:r>
      <w:r w:rsidR="00625180">
        <w:rPr>
          <w:rFonts w:ascii="Times New Roman" w:eastAsia="Times New Roman" w:hAnsi="Times New Roman" w:cs="Times New Roman"/>
          <w:sz w:val="24"/>
          <w:szCs w:val="24"/>
        </w:rPr>
        <w:t xml:space="preserve"> pav. matyti, kad, išorės ve</w:t>
      </w:r>
      <w:r w:rsidR="00155B47">
        <w:rPr>
          <w:rFonts w:ascii="Times New Roman" w:eastAsia="Times New Roman" w:hAnsi="Times New Roman" w:cs="Times New Roman"/>
          <w:sz w:val="24"/>
          <w:szCs w:val="24"/>
        </w:rPr>
        <w:t>rtintojų liudijimu</w:t>
      </w:r>
      <w:r w:rsidR="00625180">
        <w:rPr>
          <w:rFonts w:ascii="Times New Roman" w:eastAsia="Times New Roman" w:hAnsi="Times New Roman" w:cs="Times New Roman"/>
          <w:sz w:val="24"/>
          <w:szCs w:val="24"/>
        </w:rPr>
        <w:t xml:space="preserve">, racionaliai suplanuotoje pamokoje statistiškai reikšmingai dažniau naudojama mokytojo parengta </w:t>
      </w:r>
      <w:r w:rsidR="00155B47">
        <w:rPr>
          <w:rFonts w:ascii="Times New Roman" w:eastAsia="Times New Roman" w:hAnsi="Times New Roman" w:cs="Times New Roman"/>
          <w:sz w:val="24"/>
          <w:szCs w:val="24"/>
        </w:rPr>
        <w:t>dalija</w:t>
      </w:r>
      <w:r w:rsidR="00625180">
        <w:rPr>
          <w:rFonts w:ascii="Times New Roman" w:eastAsia="Times New Roman" w:hAnsi="Times New Roman" w:cs="Times New Roman"/>
          <w:sz w:val="24"/>
          <w:szCs w:val="24"/>
        </w:rPr>
        <w:t>moji medžiaga, nei neracionaliai suplanuotoje pamokoje (reikšmingumo lygmuo 0,003). Pagal NMVA nustatytą tvarką, prieš pamoką mokytojas pateikia išorės vertintojui klasę apibūdinančią informaciją – taip pat ir informaciją, kiek mokinių, jo vertinimu, yra</w:t>
      </w:r>
      <w:r w:rsidR="005B1163">
        <w:rPr>
          <w:rFonts w:ascii="Times New Roman" w:eastAsia="Times New Roman" w:hAnsi="Times New Roman" w:cs="Times New Roman"/>
          <w:sz w:val="24"/>
          <w:szCs w:val="24"/>
        </w:rPr>
        <w:t xml:space="preserve"> gabūs tam dalykui.</w:t>
      </w:r>
      <w:r w:rsidR="00625180">
        <w:rPr>
          <w:rFonts w:ascii="Times New Roman" w:eastAsia="Times New Roman" w:hAnsi="Times New Roman" w:cs="Times New Roman"/>
          <w:sz w:val="24"/>
          <w:szCs w:val="24"/>
        </w:rPr>
        <w:t xml:space="preserve"> Jei </w:t>
      </w:r>
      <w:r w:rsidR="005B1163">
        <w:rPr>
          <w:rFonts w:ascii="Times New Roman" w:eastAsia="Times New Roman" w:hAnsi="Times New Roman" w:cs="Times New Roman"/>
          <w:sz w:val="24"/>
          <w:szCs w:val="24"/>
        </w:rPr>
        <w:t xml:space="preserve">išorės vertintojas pamokos stebėjimo protokole pažymėjo, kad </w:t>
      </w:r>
      <w:r w:rsidR="00625180">
        <w:rPr>
          <w:rFonts w:ascii="Times New Roman" w:eastAsia="Times New Roman" w:hAnsi="Times New Roman" w:cs="Times New Roman"/>
          <w:sz w:val="24"/>
          <w:szCs w:val="24"/>
        </w:rPr>
        <w:t>mokytojas per pamoką bando bent iš dalies diferencijuoti arba individualizuoti mokymo turinį, skirtingai pateikti mokymo turinį gabiems i</w:t>
      </w:r>
      <w:r w:rsidR="005B1163">
        <w:rPr>
          <w:rFonts w:ascii="Times New Roman" w:eastAsia="Times New Roman" w:hAnsi="Times New Roman" w:cs="Times New Roman"/>
          <w:sz w:val="24"/>
          <w:szCs w:val="24"/>
        </w:rPr>
        <w:t>r ne tokiems gabiems mokiniams, formuluoti skirtingas užduotis skirtingų gebėjimų vaikams, tai paprastai tokioje pamokoje</w:t>
      </w:r>
      <w:r w:rsidR="00686AC3">
        <w:rPr>
          <w:rFonts w:ascii="Times New Roman" w:eastAsia="Times New Roman" w:hAnsi="Times New Roman" w:cs="Times New Roman"/>
          <w:sz w:val="24"/>
          <w:szCs w:val="24"/>
        </w:rPr>
        <w:t xml:space="preserve"> (27</w:t>
      </w:r>
      <w:r w:rsidR="00EC1BC2">
        <w:rPr>
          <w:rFonts w:ascii="Times New Roman" w:eastAsia="Times New Roman" w:hAnsi="Times New Roman" w:cs="Times New Roman"/>
          <w:sz w:val="24"/>
          <w:szCs w:val="24"/>
        </w:rPr>
        <w:t xml:space="preserve"> pav.)</w:t>
      </w:r>
      <w:r w:rsidR="005B1163">
        <w:rPr>
          <w:rFonts w:ascii="Times New Roman" w:eastAsia="Times New Roman" w:hAnsi="Times New Roman" w:cs="Times New Roman"/>
          <w:sz w:val="24"/>
          <w:szCs w:val="24"/>
        </w:rPr>
        <w:t xml:space="preserve"> stebimas dažnesnis </w:t>
      </w:r>
      <w:r w:rsidR="00155B47">
        <w:rPr>
          <w:rFonts w:ascii="Times New Roman" w:eastAsia="Times New Roman" w:hAnsi="Times New Roman" w:cs="Times New Roman"/>
          <w:sz w:val="24"/>
          <w:szCs w:val="24"/>
        </w:rPr>
        <w:t>dalija</w:t>
      </w:r>
      <w:r w:rsidR="005B1163">
        <w:rPr>
          <w:rFonts w:ascii="Times New Roman" w:eastAsia="Times New Roman" w:hAnsi="Times New Roman" w:cs="Times New Roman"/>
          <w:sz w:val="24"/>
          <w:szCs w:val="24"/>
        </w:rPr>
        <w:t xml:space="preserve">mosios medžiagos naudojimas (reikšmingumo lygmuo 0,000). Galima manyti, kad kaip tik mokytojo </w:t>
      </w:r>
      <w:r w:rsidR="00155B47">
        <w:rPr>
          <w:rFonts w:ascii="Times New Roman" w:eastAsia="Times New Roman" w:hAnsi="Times New Roman" w:cs="Times New Roman"/>
          <w:sz w:val="24"/>
          <w:szCs w:val="24"/>
        </w:rPr>
        <w:t>dalija</w:t>
      </w:r>
      <w:r w:rsidR="005B1163">
        <w:rPr>
          <w:rFonts w:ascii="Times New Roman" w:eastAsia="Times New Roman" w:hAnsi="Times New Roman" w:cs="Times New Roman"/>
          <w:sz w:val="24"/>
          <w:szCs w:val="24"/>
        </w:rPr>
        <w:t>moji medžiaga ir suteikia mokytojui galimybę patogiai diferencijuoti arba individualizuoti mokymo turinį.</w:t>
      </w:r>
    </w:p>
    <w:p w:rsidR="00F179D0" w:rsidRDefault="00686AC3" w:rsidP="00625180">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w:t>
      </w:r>
      <w:r w:rsidR="00EC1BC2" w:rsidRPr="00EC1BC2">
        <w:rPr>
          <w:rFonts w:ascii="Times New Roman" w:eastAsia="Times New Roman" w:hAnsi="Times New Roman" w:cs="Times New Roman"/>
          <w:sz w:val="24"/>
          <w:szCs w:val="24"/>
        </w:rPr>
        <w:t xml:space="preserve"> pav. parodo statistiškai reikšmingą ryšį tarp </w:t>
      </w:r>
      <w:r w:rsidR="00EC1BC2">
        <w:rPr>
          <w:rFonts w:ascii="Times New Roman" w:eastAsia="Times New Roman" w:hAnsi="Times New Roman" w:cs="Times New Roman"/>
          <w:sz w:val="24"/>
          <w:szCs w:val="24"/>
        </w:rPr>
        <w:t xml:space="preserve">mokytojo parengtos </w:t>
      </w:r>
      <w:r w:rsidR="00155B47">
        <w:rPr>
          <w:rFonts w:ascii="Times New Roman" w:eastAsia="Times New Roman" w:hAnsi="Times New Roman" w:cs="Times New Roman"/>
          <w:sz w:val="24"/>
          <w:szCs w:val="24"/>
        </w:rPr>
        <w:t>dalija</w:t>
      </w:r>
      <w:r w:rsidR="00EC1BC2">
        <w:rPr>
          <w:rFonts w:ascii="Times New Roman" w:eastAsia="Times New Roman" w:hAnsi="Times New Roman" w:cs="Times New Roman"/>
          <w:sz w:val="24"/>
          <w:szCs w:val="24"/>
        </w:rPr>
        <w:t>mosios medžiagos</w:t>
      </w:r>
      <w:r w:rsidR="00EC1BC2" w:rsidRPr="00EC1BC2">
        <w:rPr>
          <w:rFonts w:ascii="Times New Roman" w:eastAsia="Times New Roman" w:hAnsi="Times New Roman" w:cs="Times New Roman"/>
          <w:sz w:val="24"/>
          <w:szCs w:val="24"/>
        </w:rPr>
        <w:t xml:space="preserve"> naudojimo per pamoką ir modernaus mokytojo darbo (atsisakant senoviškos „</w:t>
      </w:r>
      <w:proofErr w:type="spellStart"/>
      <w:r w:rsidR="00EC1BC2" w:rsidRPr="00EC1BC2">
        <w:rPr>
          <w:rFonts w:ascii="Times New Roman" w:eastAsia="Times New Roman" w:hAnsi="Times New Roman" w:cs="Times New Roman"/>
          <w:sz w:val="24"/>
          <w:szCs w:val="24"/>
        </w:rPr>
        <w:t>frontalinės</w:t>
      </w:r>
      <w:proofErr w:type="spellEnd"/>
      <w:r w:rsidR="00EC1BC2" w:rsidRPr="00EC1BC2">
        <w:rPr>
          <w:rFonts w:ascii="Times New Roman" w:eastAsia="Times New Roman" w:hAnsi="Times New Roman" w:cs="Times New Roman"/>
          <w:sz w:val="24"/>
          <w:szCs w:val="24"/>
        </w:rPr>
        <w:t>“ pamokos, o organizuojant grupinį mokinių darbą, darbą poromis, laboratorinį darbą, diskusijas, moki</w:t>
      </w:r>
      <w:r w:rsidR="002C0919">
        <w:rPr>
          <w:rFonts w:ascii="Times New Roman" w:eastAsia="Times New Roman" w:hAnsi="Times New Roman" w:cs="Times New Roman"/>
          <w:sz w:val="24"/>
          <w:szCs w:val="24"/>
        </w:rPr>
        <w:t>ni</w:t>
      </w:r>
      <w:r w:rsidR="00EC1BC2" w:rsidRPr="00EC1BC2">
        <w:rPr>
          <w:rFonts w:ascii="Times New Roman" w:eastAsia="Times New Roman" w:hAnsi="Times New Roman" w:cs="Times New Roman"/>
          <w:sz w:val="24"/>
          <w:szCs w:val="24"/>
        </w:rPr>
        <w:t>ų projektų rezultatų pristatymą ir pan.) – moderniai dirbančio mokytojo pamokose statistiškai rei</w:t>
      </w:r>
      <w:r w:rsidR="002C0919">
        <w:rPr>
          <w:rFonts w:ascii="Times New Roman" w:eastAsia="Times New Roman" w:hAnsi="Times New Roman" w:cs="Times New Roman"/>
          <w:sz w:val="24"/>
          <w:szCs w:val="24"/>
        </w:rPr>
        <w:t>kšmingai dažniau buvo naudojama</w:t>
      </w:r>
      <w:r w:rsidR="00EC1BC2" w:rsidRPr="00EC1BC2">
        <w:rPr>
          <w:rFonts w:ascii="Times New Roman" w:eastAsia="Times New Roman" w:hAnsi="Times New Roman" w:cs="Times New Roman"/>
          <w:sz w:val="24"/>
          <w:szCs w:val="24"/>
        </w:rPr>
        <w:t xml:space="preserve"> </w:t>
      </w:r>
      <w:r w:rsidR="00155B47">
        <w:rPr>
          <w:rFonts w:ascii="Times New Roman" w:eastAsia="Times New Roman" w:hAnsi="Times New Roman" w:cs="Times New Roman"/>
          <w:sz w:val="24"/>
          <w:szCs w:val="24"/>
        </w:rPr>
        <w:t>dalija</w:t>
      </w:r>
      <w:r w:rsidR="002C0919">
        <w:rPr>
          <w:rFonts w:ascii="Times New Roman" w:eastAsia="Times New Roman" w:hAnsi="Times New Roman" w:cs="Times New Roman"/>
          <w:sz w:val="24"/>
          <w:szCs w:val="24"/>
        </w:rPr>
        <w:t>moji medžiaga</w:t>
      </w:r>
      <w:r w:rsidR="00EC1BC2" w:rsidRPr="00EC1BC2">
        <w:rPr>
          <w:rFonts w:ascii="Times New Roman" w:eastAsia="Times New Roman" w:hAnsi="Times New Roman" w:cs="Times New Roman"/>
          <w:sz w:val="24"/>
          <w:szCs w:val="24"/>
        </w:rPr>
        <w:t xml:space="preserve"> (reikšmingumo lygmuo 0,000).</w:t>
      </w:r>
    </w:p>
    <w:p w:rsidR="007369A4" w:rsidRDefault="007369A4" w:rsidP="00625180">
      <w:pPr>
        <w:spacing w:after="0" w:line="360" w:lineRule="auto"/>
        <w:jc w:val="both"/>
        <w:rPr>
          <w:rFonts w:ascii="Times New Roman" w:eastAsia="Times New Roman" w:hAnsi="Times New Roman" w:cs="Times New Roman"/>
          <w:i/>
          <w:sz w:val="24"/>
          <w:szCs w:val="24"/>
        </w:rPr>
      </w:pPr>
      <w:r w:rsidRPr="00FD3FEE">
        <w:rPr>
          <w:rFonts w:ascii="Times New Roman" w:eastAsia="Times New Roman" w:hAnsi="Times New Roman" w:cs="Times New Roman"/>
          <w:i/>
          <w:sz w:val="24"/>
          <w:szCs w:val="24"/>
        </w:rPr>
        <w:lastRenderedPageBreak/>
        <w:t xml:space="preserve">Mokytojo parengta </w:t>
      </w:r>
      <w:r w:rsidR="00155B47">
        <w:rPr>
          <w:rFonts w:ascii="Times New Roman" w:eastAsia="Times New Roman" w:hAnsi="Times New Roman" w:cs="Times New Roman"/>
          <w:i/>
          <w:sz w:val="24"/>
          <w:szCs w:val="24"/>
        </w:rPr>
        <w:t>dalija</w:t>
      </w:r>
      <w:r w:rsidRPr="00FD3FEE">
        <w:rPr>
          <w:rFonts w:ascii="Times New Roman" w:eastAsia="Times New Roman" w:hAnsi="Times New Roman" w:cs="Times New Roman"/>
          <w:i/>
          <w:sz w:val="24"/>
          <w:szCs w:val="24"/>
        </w:rPr>
        <w:t xml:space="preserve">moji medžiaga dažnai naudojama ir tada, kai išorės vertintojai įvairius pamokos aspektus įvertino blogiau, ir tada, kai šie pamokos aspektai buvo įvertinti daug geriau. Taigi, ne pats savaime mokytojo parengtos </w:t>
      </w:r>
      <w:r w:rsidR="00155B47">
        <w:rPr>
          <w:rFonts w:ascii="Times New Roman" w:eastAsia="Times New Roman" w:hAnsi="Times New Roman" w:cs="Times New Roman"/>
          <w:i/>
          <w:sz w:val="24"/>
          <w:szCs w:val="24"/>
        </w:rPr>
        <w:t>dalija</w:t>
      </w:r>
      <w:r w:rsidRPr="00FD3FEE">
        <w:rPr>
          <w:rFonts w:ascii="Times New Roman" w:eastAsia="Times New Roman" w:hAnsi="Times New Roman" w:cs="Times New Roman"/>
          <w:i/>
          <w:sz w:val="24"/>
          <w:szCs w:val="24"/>
        </w:rPr>
        <w:t xml:space="preserve">mosios medžiagos panaudojimas per pamoką lemia aukštesnę pamokos kokybę. Bet tuo pačiu surinktos informacijos analizė leidžia teikti, kad </w:t>
      </w:r>
      <w:r w:rsidR="00155B47">
        <w:rPr>
          <w:rFonts w:ascii="Times New Roman" w:eastAsia="Times New Roman" w:hAnsi="Times New Roman" w:cs="Times New Roman"/>
          <w:i/>
          <w:sz w:val="24"/>
          <w:szCs w:val="24"/>
        </w:rPr>
        <w:t>dalija</w:t>
      </w:r>
      <w:r w:rsidR="00D44466" w:rsidRPr="00FD3FEE">
        <w:rPr>
          <w:rFonts w:ascii="Times New Roman" w:eastAsia="Times New Roman" w:hAnsi="Times New Roman" w:cs="Times New Roman"/>
          <w:i/>
          <w:sz w:val="24"/>
          <w:szCs w:val="24"/>
        </w:rPr>
        <w:t xml:space="preserve">mosios medžiagos naudojimas per pamoką didina galimybę diferencijuoti ar individualizuoti mokymo turinį, per pamoką taikyti įvairius modernius pamokos organizavimo būdus, lengviau planuoti pačią pamoką. Duomenų analizė rodo, kad mokytojo parengta </w:t>
      </w:r>
      <w:r w:rsidR="00155B47">
        <w:rPr>
          <w:rFonts w:ascii="Times New Roman" w:eastAsia="Times New Roman" w:hAnsi="Times New Roman" w:cs="Times New Roman"/>
          <w:i/>
          <w:sz w:val="24"/>
          <w:szCs w:val="24"/>
        </w:rPr>
        <w:t>dalija</w:t>
      </w:r>
      <w:r w:rsidR="00D44466" w:rsidRPr="00FD3FEE">
        <w:rPr>
          <w:rFonts w:ascii="Times New Roman" w:eastAsia="Times New Roman" w:hAnsi="Times New Roman" w:cs="Times New Roman"/>
          <w:i/>
          <w:sz w:val="24"/>
          <w:szCs w:val="24"/>
        </w:rPr>
        <w:t>moji medžiaga dažniau naudojama „vyresnėse“ mokytojų amžiumi mokyklose ir mokyklose, kuriose moky</w:t>
      </w:r>
      <w:r w:rsidR="003607E8">
        <w:rPr>
          <w:rFonts w:ascii="Times New Roman" w:eastAsia="Times New Roman" w:hAnsi="Times New Roman" w:cs="Times New Roman"/>
          <w:i/>
          <w:sz w:val="24"/>
          <w:szCs w:val="24"/>
        </w:rPr>
        <w:t>tojai labiau siekia aukščiausių kvalifikacinių kategorijų</w:t>
      </w:r>
      <w:r w:rsidR="00D44466" w:rsidRPr="00FD3FEE">
        <w:rPr>
          <w:rFonts w:ascii="Times New Roman" w:eastAsia="Times New Roman" w:hAnsi="Times New Roman" w:cs="Times New Roman"/>
          <w:i/>
          <w:sz w:val="24"/>
          <w:szCs w:val="24"/>
        </w:rPr>
        <w:t xml:space="preserve">. </w:t>
      </w:r>
      <w:r w:rsidR="00FD3FEE">
        <w:rPr>
          <w:rFonts w:ascii="Times New Roman" w:eastAsia="Times New Roman" w:hAnsi="Times New Roman" w:cs="Times New Roman"/>
          <w:i/>
          <w:sz w:val="24"/>
          <w:szCs w:val="24"/>
        </w:rPr>
        <w:t xml:space="preserve">Ko gero taip pat galima manyti, kad „jaunesnėse“ mokytojų amžiumi bendrojo ugdymo mokyklose mokytojai tiems patiems uždaviniams spręsti renkasi kitas mokymo priemones, nei </w:t>
      </w:r>
      <w:r w:rsidR="00155B47">
        <w:rPr>
          <w:rFonts w:ascii="Times New Roman" w:eastAsia="Times New Roman" w:hAnsi="Times New Roman" w:cs="Times New Roman"/>
          <w:i/>
          <w:sz w:val="24"/>
          <w:szCs w:val="24"/>
        </w:rPr>
        <w:t>dalija</w:t>
      </w:r>
      <w:r w:rsidR="00FD3FEE">
        <w:rPr>
          <w:rFonts w:ascii="Times New Roman" w:eastAsia="Times New Roman" w:hAnsi="Times New Roman" w:cs="Times New Roman"/>
          <w:i/>
          <w:sz w:val="24"/>
          <w:szCs w:val="24"/>
        </w:rPr>
        <w:t xml:space="preserve">moji medžiaga. </w:t>
      </w:r>
    </w:p>
    <w:p w:rsidR="009E5B2D" w:rsidRPr="009E5B2D" w:rsidRDefault="009E5B2D" w:rsidP="009E5B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Mokytojo parengtos </w:t>
      </w:r>
      <w:r w:rsidR="00155B47">
        <w:rPr>
          <w:rFonts w:ascii="Times New Roman" w:eastAsia="Times New Roman" w:hAnsi="Times New Roman" w:cs="Times New Roman"/>
          <w:sz w:val="24"/>
          <w:szCs w:val="24"/>
        </w:rPr>
        <w:t>dalija</w:t>
      </w:r>
      <w:r>
        <w:rPr>
          <w:rFonts w:ascii="Times New Roman" w:eastAsia="Times New Roman" w:hAnsi="Times New Roman" w:cs="Times New Roman"/>
          <w:sz w:val="24"/>
          <w:szCs w:val="24"/>
        </w:rPr>
        <w:t>mosios medžiagos panaudojimo pamokoje situacija tirta</w:t>
      </w:r>
      <w:r w:rsidRPr="009E5B2D">
        <w:rPr>
          <w:rFonts w:ascii="Times New Roman" w:eastAsia="Times New Roman" w:hAnsi="Times New Roman" w:cs="Times New Roman"/>
          <w:sz w:val="24"/>
          <w:szCs w:val="24"/>
        </w:rPr>
        <w:t xml:space="preserve"> pasinaudojus „sprendimų medžio“ metodu. Analizuojant </w:t>
      </w:r>
      <w:r w:rsidRPr="00A9788D">
        <w:rPr>
          <w:rFonts w:ascii="Times New Roman" w:eastAsia="Times New Roman" w:hAnsi="Times New Roman" w:cs="Times New Roman"/>
          <w:b/>
          <w:sz w:val="24"/>
          <w:szCs w:val="24"/>
        </w:rPr>
        <w:t>2011 m. tyrimo duomenis</w:t>
      </w:r>
      <w:r w:rsidRPr="009E5B2D">
        <w:rPr>
          <w:rFonts w:ascii="Times New Roman" w:eastAsia="Times New Roman" w:hAnsi="Times New Roman" w:cs="Times New Roman"/>
          <w:sz w:val="24"/>
          <w:szCs w:val="24"/>
        </w:rPr>
        <w:t>, nepriklausom</w:t>
      </w:r>
      <w:r w:rsidR="00A9788D">
        <w:rPr>
          <w:rFonts w:ascii="Times New Roman" w:eastAsia="Times New Roman" w:hAnsi="Times New Roman" w:cs="Times New Roman"/>
          <w:sz w:val="24"/>
          <w:szCs w:val="24"/>
        </w:rPr>
        <w:t>as kintamasis „pamokos planavimo</w:t>
      </w:r>
      <w:r w:rsidRPr="009E5B2D">
        <w:rPr>
          <w:rFonts w:ascii="Times New Roman" w:eastAsia="Times New Roman" w:hAnsi="Times New Roman" w:cs="Times New Roman"/>
          <w:sz w:val="24"/>
          <w:szCs w:val="24"/>
        </w:rPr>
        <w:t xml:space="preserve"> kokybės lygis“ turėjo didžiausią įtaką priklausomam kintamajam „</w:t>
      </w:r>
      <w:r w:rsidR="00A9788D">
        <w:rPr>
          <w:rFonts w:ascii="Times New Roman" w:eastAsia="Times New Roman" w:hAnsi="Times New Roman" w:cs="Times New Roman"/>
          <w:sz w:val="24"/>
          <w:szCs w:val="24"/>
        </w:rPr>
        <w:t xml:space="preserve">mokytojo parengtos </w:t>
      </w:r>
      <w:r w:rsidR="00155B47">
        <w:rPr>
          <w:rFonts w:ascii="Times New Roman" w:eastAsia="Times New Roman" w:hAnsi="Times New Roman" w:cs="Times New Roman"/>
          <w:sz w:val="24"/>
          <w:szCs w:val="24"/>
        </w:rPr>
        <w:t>dalija</w:t>
      </w:r>
      <w:r w:rsidR="00A9788D">
        <w:rPr>
          <w:rFonts w:ascii="Times New Roman" w:eastAsia="Times New Roman" w:hAnsi="Times New Roman" w:cs="Times New Roman"/>
          <w:sz w:val="24"/>
          <w:szCs w:val="24"/>
        </w:rPr>
        <w:t>mosios medžiagos</w:t>
      </w:r>
      <w:r w:rsidRPr="009E5B2D">
        <w:rPr>
          <w:rFonts w:ascii="Times New Roman" w:eastAsia="Times New Roman" w:hAnsi="Times New Roman" w:cs="Times New Roman"/>
          <w:sz w:val="24"/>
          <w:szCs w:val="24"/>
        </w:rPr>
        <w:t xml:space="preserve"> naudojimas pamokoje kartu su vadovėliu“. Pamokose, kuriose </w:t>
      </w:r>
      <w:r w:rsidR="00A9788D">
        <w:rPr>
          <w:rFonts w:ascii="Times New Roman" w:eastAsia="Times New Roman" w:hAnsi="Times New Roman" w:cs="Times New Roman"/>
          <w:sz w:val="24"/>
          <w:szCs w:val="24"/>
        </w:rPr>
        <w:t>pamokos planavimo kokybė įvertinta žemiausiu 1</w:t>
      </w:r>
      <w:r w:rsidRPr="009E5B2D">
        <w:rPr>
          <w:rFonts w:ascii="Times New Roman" w:eastAsia="Times New Roman" w:hAnsi="Times New Roman" w:cs="Times New Roman"/>
          <w:sz w:val="24"/>
          <w:szCs w:val="24"/>
        </w:rPr>
        <w:t xml:space="preserve"> lygiu, </w:t>
      </w:r>
      <w:r w:rsidR="00A9788D">
        <w:rPr>
          <w:rFonts w:ascii="Times New Roman" w:eastAsia="Times New Roman" w:hAnsi="Times New Roman" w:cs="Times New Roman"/>
          <w:sz w:val="24"/>
          <w:szCs w:val="24"/>
        </w:rPr>
        <w:t xml:space="preserve">mokytojo parengta </w:t>
      </w:r>
      <w:r w:rsidR="00155B47">
        <w:rPr>
          <w:rFonts w:ascii="Times New Roman" w:eastAsia="Times New Roman" w:hAnsi="Times New Roman" w:cs="Times New Roman"/>
          <w:sz w:val="24"/>
          <w:szCs w:val="24"/>
        </w:rPr>
        <w:t>dalija</w:t>
      </w:r>
      <w:r w:rsidR="00A9788D">
        <w:rPr>
          <w:rFonts w:ascii="Times New Roman" w:eastAsia="Times New Roman" w:hAnsi="Times New Roman" w:cs="Times New Roman"/>
          <w:sz w:val="24"/>
          <w:szCs w:val="24"/>
        </w:rPr>
        <w:t xml:space="preserve">moji medžiaga kartu su vadovėliu buvo naudota 9 proc. stebėtų pamokų. </w:t>
      </w:r>
      <w:r w:rsidRPr="009E5B2D">
        <w:rPr>
          <w:rFonts w:ascii="Times New Roman" w:eastAsia="Times New Roman" w:hAnsi="Times New Roman" w:cs="Times New Roman"/>
          <w:sz w:val="24"/>
          <w:szCs w:val="24"/>
        </w:rPr>
        <w:t xml:space="preserve">Jei </w:t>
      </w:r>
      <w:r w:rsidR="008F387B">
        <w:rPr>
          <w:rFonts w:ascii="Times New Roman" w:eastAsia="Times New Roman" w:hAnsi="Times New Roman" w:cs="Times New Roman"/>
          <w:sz w:val="24"/>
          <w:szCs w:val="24"/>
        </w:rPr>
        <w:t>pamokos planavimo kokybės lygis</w:t>
      </w:r>
      <w:r w:rsidRPr="009E5B2D">
        <w:rPr>
          <w:rFonts w:ascii="Times New Roman" w:eastAsia="Times New Roman" w:hAnsi="Times New Roman" w:cs="Times New Roman"/>
          <w:sz w:val="24"/>
          <w:szCs w:val="24"/>
        </w:rPr>
        <w:t xml:space="preserve"> </w:t>
      </w:r>
      <w:r w:rsidR="008F387B">
        <w:rPr>
          <w:rFonts w:ascii="Times New Roman" w:eastAsia="Times New Roman" w:hAnsi="Times New Roman" w:cs="Times New Roman"/>
          <w:sz w:val="24"/>
          <w:szCs w:val="24"/>
        </w:rPr>
        <w:t>išorės vertintojų buvo įvertintas 4</w:t>
      </w:r>
      <w:r w:rsidRPr="009E5B2D">
        <w:rPr>
          <w:rFonts w:ascii="Times New Roman" w:eastAsia="Times New Roman" w:hAnsi="Times New Roman" w:cs="Times New Roman"/>
          <w:sz w:val="24"/>
          <w:szCs w:val="24"/>
        </w:rPr>
        <w:t xml:space="preserve"> lygiu, tai </w:t>
      </w:r>
      <w:r w:rsidR="008F387B">
        <w:rPr>
          <w:rFonts w:ascii="Times New Roman" w:eastAsia="Times New Roman" w:hAnsi="Times New Roman" w:cs="Times New Roman"/>
          <w:sz w:val="24"/>
          <w:szCs w:val="24"/>
        </w:rPr>
        <w:t xml:space="preserve">mokytojų parengtos </w:t>
      </w:r>
      <w:r w:rsidR="00155B47">
        <w:rPr>
          <w:rFonts w:ascii="Times New Roman" w:eastAsia="Times New Roman" w:hAnsi="Times New Roman" w:cs="Times New Roman"/>
          <w:sz w:val="24"/>
          <w:szCs w:val="24"/>
        </w:rPr>
        <w:t>dalija</w:t>
      </w:r>
      <w:r w:rsidR="008F387B">
        <w:rPr>
          <w:rFonts w:ascii="Times New Roman" w:eastAsia="Times New Roman" w:hAnsi="Times New Roman" w:cs="Times New Roman"/>
          <w:sz w:val="24"/>
          <w:szCs w:val="24"/>
        </w:rPr>
        <w:t xml:space="preserve">mosios medžiagos naudojimas stebėtas 24 proc. tirtų pamokų. </w:t>
      </w:r>
    </w:p>
    <w:p w:rsidR="00AD0BE8" w:rsidRDefault="009E5B2D" w:rsidP="009E5B2D">
      <w:pPr>
        <w:spacing w:after="0" w:line="360" w:lineRule="auto"/>
        <w:jc w:val="both"/>
        <w:rPr>
          <w:rFonts w:ascii="Times New Roman" w:eastAsia="Times New Roman" w:hAnsi="Times New Roman" w:cs="Times New Roman"/>
          <w:sz w:val="24"/>
          <w:szCs w:val="24"/>
        </w:rPr>
      </w:pPr>
      <w:r w:rsidRPr="009E5B2D">
        <w:rPr>
          <w:rFonts w:ascii="Times New Roman" w:eastAsia="Times New Roman" w:hAnsi="Times New Roman" w:cs="Times New Roman"/>
          <w:sz w:val="24"/>
          <w:szCs w:val="24"/>
        </w:rPr>
        <w:t>Anali</w:t>
      </w:r>
      <w:r w:rsidR="008F387B">
        <w:rPr>
          <w:rFonts w:ascii="Times New Roman" w:eastAsia="Times New Roman" w:hAnsi="Times New Roman" w:cs="Times New Roman"/>
          <w:sz w:val="24"/>
          <w:szCs w:val="24"/>
        </w:rPr>
        <w:t xml:space="preserve">zuojant </w:t>
      </w:r>
      <w:r w:rsidR="008F387B" w:rsidRPr="008F387B">
        <w:rPr>
          <w:rFonts w:ascii="Times New Roman" w:eastAsia="Times New Roman" w:hAnsi="Times New Roman" w:cs="Times New Roman"/>
          <w:b/>
          <w:sz w:val="24"/>
          <w:szCs w:val="24"/>
        </w:rPr>
        <w:t>2017 m. tyrimo duomenis</w:t>
      </w:r>
      <w:r w:rsidRPr="009E5B2D">
        <w:rPr>
          <w:rFonts w:ascii="Times New Roman" w:eastAsia="Times New Roman" w:hAnsi="Times New Roman" w:cs="Times New Roman"/>
          <w:sz w:val="24"/>
          <w:szCs w:val="24"/>
        </w:rPr>
        <w:t xml:space="preserve"> buvo nustatyta,</w:t>
      </w:r>
      <w:r w:rsidR="008F387B">
        <w:rPr>
          <w:rFonts w:ascii="Times New Roman" w:eastAsia="Times New Roman" w:hAnsi="Times New Roman" w:cs="Times New Roman"/>
          <w:sz w:val="24"/>
          <w:szCs w:val="24"/>
        </w:rPr>
        <w:t xml:space="preserve"> kad mokytojo parengtos </w:t>
      </w:r>
      <w:r w:rsidR="00155B47">
        <w:rPr>
          <w:rFonts w:ascii="Times New Roman" w:eastAsia="Times New Roman" w:hAnsi="Times New Roman" w:cs="Times New Roman"/>
          <w:sz w:val="24"/>
          <w:szCs w:val="24"/>
        </w:rPr>
        <w:t>dalija</w:t>
      </w:r>
      <w:r w:rsidR="008F387B">
        <w:rPr>
          <w:rFonts w:ascii="Times New Roman" w:eastAsia="Times New Roman" w:hAnsi="Times New Roman" w:cs="Times New Roman"/>
          <w:sz w:val="24"/>
          <w:szCs w:val="24"/>
        </w:rPr>
        <w:t>mosios medžiagos naudojimas nepriklausė nuo nepriklausomo kintamojo „mokymosi aplinkos kokybė“ bei kitų trijų naujai 2017 m. panaudotų nepriklausomų kintamųjų. Todėl</w:t>
      </w:r>
      <w:r w:rsidR="00AD0BE8">
        <w:rPr>
          <w:rFonts w:ascii="Times New Roman" w:eastAsia="Times New Roman" w:hAnsi="Times New Roman" w:cs="Times New Roman"/>
          <w:sz w:val="24"/>
          <w:szCs w:val="24"/>
        </w:rPr>
        <w:t>, analizės modeliui pasitelkus 2011 m. taikytus nepriklausomus kintamuosius, o po to atsisakius kintamojo „mokymosi aplinkos kokybės lygis“ ir kintamųjų sąrašą papildžius trimis naujais kintamaisiais, analizės rezultatas nepakito. Paaiškėjo, kad</w:t>
      </w:r>
      <w:r w:rsidRPr="009E5B2D">
        <w:rPr>
          <w:rFonts w:ascii="Times New Roman" w:eastAsia="Times New Roman" w:hAnsi="Times New Roman" w:cs="Times New Roman"/>
          <w:sz w:val="24"/>
          <w:szCs w:val="24"/>
        </w:rPr>
        <w:t xml:space="preserve"> nepriklausomas kintama</w:t>
      </w:r>
      <w:r w:rsidR="00AD0BE8">
        <w:rPr>
          <w:rFonts w:ascii="Times New Roman" w:eastAsia="Times New Roman" w:hAnsi="Times New Roman" w:cs="Times New Roman"/>
          <w:sz w:val="24"/>
          <w:szCs w:val="24"/>
        </w:rPr>
        <w:t>sis „mokomosios medžiagos diferencijavimas ir individualizavimas</w:t>
      </w:r>
      <w:r w:rsidRPr="009E5B2D">
        <w:rPr>
          <w:rFonts w:ascii="Times New Roman" w:eastAsia="Times New Roman" w:hAnsi="Times New Roman" w:cs="Times New Roman"/>
          <w:sz w:val="24"/>
          <w:szCs w:val="24"/>
        </w:rPr>
        <w:t>“ turėjo didžiausią įtaką priklausomam kintamajam „</w:t>
      </w:r>
      <w:r w:rsidR="00AD0BE8">
        <w:rPr>
          <w:rFonts w:ascii="Times New Roman" w:eastAsia="Times New Roman" w:hAnsi="Times New Roman" w:cs="Times New Roman"/>
          <w:sz w:val="24"/>
          <w:szCs w:val="24"/>
        </w:rPr>
        <w:t xml:space="preserve">mokytojo parengtos </w:t>
      </w:r>
      <w:r w:rsidR="00C50FC2">
        <w:rPr>
          <w:rFonts w:ascii="Times New Roman" w:eastAsia="Times New Roman" w:hAnsi="Times New Roman" w:cs="Times New Roman"/>
          <w:sz w:val="24"/>
          <w:szCs w:val="24"/>
        </w:rPr>
        <w:t>dalija</w:t>
      </w:r>
      <w:r w:rsidR="00AD0BE8">
        <w:rPr>
          <w:rFonts w:ascii="Times New Roman" w:eastAsia="Times New Roman" w:hAnsi="Times New Roman" w:cs="Times New Roman"/>
          <w:sz w:val="24"/>
          <w:szCs w:val="24"/>
        </w:rPr>
        <w:t>mosios medžiagos</w:t>
      </w:r>
      <w:r w:rsidRPr="009E5B2D">
        <w:rPr>
          <w:rFonts w:ascii="Times New Roman" w:eastAsia="Times New Roman" w:hAnsi="Times New Roman" w:cs="Times New Roman"/>
          <w:sz w:val="24"/>
          <w:szCs w:val="24"/>
        </w:rPr>
        <w:t xml:space="preserve"> naudojimas pamokoje kartu su vadovėliu“. Jei </w:t>
      </w:r>
      <w:r w:rsidR="00AD0BE8">
        <w:rPr>
          <w:rFonts w:ascii="Times New Roman" w:eastAsia="Times New Roman" w:hAnsi="Times New Roman" w:cs="Times New Roman"/>
          <w:sz w:val="24"/>
          <w:szCs w:val="24"/>
        </w:rPr>
        <w:t>per pamoką mokomoji medžiaga buvo diferencijuojama/ individualizuojama</w:t>
      </w:r>
      <w:r w:rsidRPr="009E5B2D">
        <w:rPr>
          <w:rFonts w:ascii="Times New Roman" w:eastAsia="Times New Roman" w:hAnsi="Times New Roman" w:cs="Times New Roman"/>
          <w:sz w:val="24"/>
          <w:szCs w:val="24"/>
        </w:rPr>
        <w:t xml:space="preserve">, </w:t>
      </w:r>
      <w:r w:rsidR="00AD0BE8">
        <w:rPr>
          <w:rFonts w:ascii="Times New Roman" w:eastAsia="Times New Roman" w:hAnsi="Times New Roman" w:cs="Times New Roman"/>
          <w:sz w:val="24"/>
          <w:szCs w:val="24"/>
        </w:rPr>
        <w:t xml:space="preserve">mokytojo parengta </w:t>
      </w:r>
      <w:r w:rsidR="00C50FC2">
        <w:rPr>
          <w:rFonts w:ascii="Times New Roman" w:eastAsia="Times New Roman" w:hAnsi="Times New Roman" w:cs="Times New Roman"/>
          <w:sz w:val="24"/>
          <w:szCs w:val="24"/>
        </w:rPr>
        <w:t>dalija</w:t>
      </w:r>
      <w:r w:rsidR="00AD0BE8">
        <w:rPr>
          <w:rFonts w:ascii="Times New Roman" w:eastAsia="Times New Roman" w:hAnsi="Times New Roman" w:cs="Times New Roman"/>
          <w:sz w:val="24"/>
          <w:szCs w:val="24"/>
        </w:rPr>
        <w:t xml:space="preserve">moji medžiaga naudota 30 proc. stebėtų pamokų, jei mokomoji medžiaga nebuvo diferencijuojama/ individualizuojama </w:t>
      </w:r>
      <w:r w:rsidR="005772F4">
        <w:rPr>
          <w:rFonts w:ascii="Times New Roman" w:eastAsia="Times New Roman" w:hAnsi="Times New Roman" w:cs="Times New Roman"/>
          <w:sz w:val="24"/>
          <w:szCs w:val="24"/>
        </w:rPr>
        <w:t>–</w:t>
      </w:r>
      <w:r w:rsidR="00AD0BE8">
        <w:rPr>
          <w:rFonts w:ascii="Times New Roman" w:eastAsia="Times New Roman" w:hAnsi="Times New Roman" w:cs="Times New Roman"/>
          <w:sz w:val="24"/>
          <w:szCs w:val="24"/>
        </w:rPr>
        <w:t xml:space="preserve"> </w:t>
      </w:r>
      <w:r w:rsidR="005772F4">
        <w:rPr>
          <w:rFonts w:ascii="Times New Roman" w:eastAsia="Times New Roman" w:hAnsi="Times New Roman" w:cs="Times New Roman"/>
          <w:sz w:val="24"/>
          <w:szCs w:val="24"/>
        </w:rPr>
        <w:t xml:space="preserve">21 proc. stebėtų pamokų. Jei mokomoji medžiaga per pamoką buvo diferencijuojama/ individualizuojama, mokytojo parengtos </w:t>
      </w:r>
      <w:r w:rsidR="00C50FC2">
        <w:rPr>
          <w:rFonts w:ascii="Times New Roman" w:eastAsia="Times New Roman" w:hAnsi="Times New Roman" w:cs="Times New Roman"/>
          <w:sz w:val="24"/>
          <w:szCs w:val="24"/>
        </w:rPr>
        <w:t>dalija</w:t>
      </w:r>
      <w:r w:rsidR="005772F4">
        <w:rPr>
          <w:rFonts w:ascii="Times New Roman" w:eastAsia="Times New Roman" w:hAnsi="Times New Roman" w:cs="Times New Roman"/>
          <w:sz w:val="24"/>
          <w:szCs w:val="24"/>
        </w:rPr>
        <w:t>mosios medžiagos naudojimo dažnumas priklausė nuo to,  ar mokyt</w:t>
      </w:r>
      <w:r w:rsidR="00C50FC2">
        <w:rPr>
          <w:rFonts w:ascii="Times New Roman" w:eastAsia="Times New Roman" w:hAnsi="Times New Roman" w:cs="Times New Roman"/>
          <w:sz w:val="24"/>
          <w:szCs w:val="24"/>
        </w:rPr>
        <w:t>ojas organizavo modernią pamoką:</w:t>
      </w:r>
      <w:r w:rsidR="005772F4">
        <w:rPr>
          <w:rFonts w:ascii="Times New Roman" w:eastAsia="Times New Roman" w:hAnsi="Times New Roman" w:cs="Times New Roman"/>
          <w:sz w:val="24"/>
          <w:szCs w:val="24"/>
        </w:rPr>
        <w:t xml:space="preserve"> </w:t>
      </w:r>
      <w:r w:rsidR="00C50FC2">
        <w:rPr>
          <w:rFonts w:ascii="Times New Roman" w:eastAsia="Times New Roman" w:hAnsi="Times New Roman" w:cs="Times New Roman"/>
          <w:sz w:val="24"/>
          <w:szCs w:val="24"/>
        </w:rPr>
        <w:t>dalija</w:t>
      </w:r>
      <w:r w:rsidR="005772F4">
        <w:rPr>
          <w:rFonts w:ascii="Times New Roman" w:eastAsia="Times New Roman" w:hAnsi="Times New Roman" w:cs="Times New Roman"/>
          <w:sz w:val="24"/>
          <w:szCs w:val="24"/>
        </w:rPr>
        <w:t>moji medžiaga naudota 33 proc. moderniai organizuotų pamokų ir 25 proc. „senoviškai“ organizuotų pamokų.</w:t>
      </w:r>
    </w:p>
    <w:p w:rsidR="005772F4" w:rsidRDefault="005772F4" w:rsidP="009E5B2D">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Jei mokomoji medžiaga per pamoką nebuvo diferencijuojama/ individualizuojama, </w:t>
      </w:r>
      <w:r w:rsidR="00C50FC2">
        <w:rPr>
          <w:rFonts w:ascii="Times New Roman" w:eastAsia="Times New Roman" w:hAnsi="Times New Roman" w:cs="Times New Roman"/>
          <w:sz w:val="24"/>
          <w:szCs w:val="24"/>
        </w:rPr>
        <w:t>dalija</w:t>
      </w:r>
      <w:r>
        <w:rPr>
          <w:rFonts w:ascii="Times New Roman" w:eastAsia="Times New Roman" w:hAnsi="Times New Roman" w:cs="Times New Roman"/>
          <w:sz w:val="24"/>
          <w:szCs w:val="24"/>
        </w:rPr>
        <w:t xml:space="preserve">mosios medžiagos naudojimas irgi priklausė nuo to, ar mokytojas dirbo moderniai. Jei mokytojas dirbo „senoviškai“, mokytojo parengtos </w:t>
      </w:r>
      <w:r w:rsidR="00C50FC2">
        <w:rPr>
          <w:rFonts w:ascii="Times New Roman" w:eastAsia="Times New Roman" w:hAnsi="Times New Roman" w:cs="Times New Roman"/>
          <w:sz w:val="24"/>
          <w:szCs w:val="24"/>
        </w:rPr>
        <w:t>dalija</w:t>
      </w:r>
      <w:r>
        <w:rPr>
          <w:rFonts w:ascii="Times New Roman" w:eastAsia="Times New Roman" w:hAnsi="Times New Roman" w:cs="Times New Roman"/>
          <w:sz w:val="24"/>
          <w:szCs w:val="24"/>
        </w:rPr>
        <w:t>mosios medžiagos naudojimo dažnumas priklausė nuo mokinių skaič</w:t>
      </w:r>
      <w:r w:rsidR="00C50FC2">
        <w:rPr>
          <w:rFonts w:ascii="Times New Roman" w:eastAsia="Times New Roman" w:hAnsi="Times New Roman" w:cs="Times New Roman"/>
          <w:sz w:val="24"/>
          <w:szCs w:val="24"/>
        </w:rPr>
        <w:t>iaus klasėje: Jei klasėje mokė</w:t>
      </w:r>
      <w:r>
        <w:rPr>
          <w:rFonts w:ascii="Times New Roman" w:eastAsia="Times New Roman" w:hAnsi="Times New Roman" w:cs="Times New Roman"/>
          <w:sz w:val="24"/>
          <w:szCs w:val="24"/>
        </w:rPr>
        <w:t xml:space="preserve">si iki 20 mokinių, </w:t>
      </w:r>
      <w:r w:rsidR="001E57D9">
        <w:rPr>
          <w:rFonts w:ascii="Times New Roman" w:eastAsia="Times New Roman" w:hAnsi="Times New Roman" w:cs="Times New Roman"/>
          <w:sz w:val="24"/>
          <w:szCs w:val="24"/>
        </w:rPr>
        <w:t xml:space="preserve">mokytojo parengta </w:t>
      </w:r>
      <w:r w:rsidR="00C50FC2">
        <w:rPr>
          <w:rFonts w:ascii="Times New Roman" w:eastAsia="Times New Roman" w:hAnsi="Times New Roman" w:cs="Times New Roman"/>
          <w:sz w:val="24"/>
          <w:szCs w:val="24"/>
        </w:rPr>
        <w:t>dalijamoji medžiaga buvo naudota</w:t>
      </w:r>
      <w:r w:rsidR="001E57D9">
        <w:rPr>
          <w:rFonts w:ascii="Times New Roman" w:eastAsia="Times New Roman" w:hAnsi="Times New Roman" w:cs="Times New Roman"/>
          <w:sz w:val="24"/>
          <w:szCs w:val="24"/>
        </w:rPr>
        <w:t xml:space="preserve"> 20 proc. stebėtų pamokų, o jei daugiau nei 20 mokinių –  tik 14 proc. stebėtų pamokų.</w:t>
      </w:r>
    </w:p>
    <w:p w:rsidR="009E5B2D" w:rsidRPr="009E5B2D" w:rsidRDefault="009E5B2D" w:rsidP="009E5B2D">
      <w:pPr>
        <w:spacing w:after="0" w:line="360" w:lineRule="auto"/>
        <w:jc w:val="both"/>
        <w:rPr>
          <w:rFonts w:ascii="Times New Roman" w:eastAsia="Times New Roman" w:hAnsi="Times New Roman" w:cs="Times New Roman"/>
          <w:sz w:val="24"/>
          <w:szCs w:val="24"/>
        </w:rPr>
      </w:pPr>
      <w:r w:rsidRPr="009E5B2D">
        <w:rPr>
          <w:rFonts w:ascii="Times New Roman" w:eastAsia="Times New Roman" w:hAnsi="Times New Roman" w:cs="Times New Roman"/>
          <w:sz w:val="24"/>
          <w:szCs w:val="24"/>
        </w:rPr>
        <w:t xml:space="preserve">Apibendrinant „sprendimų medžio“ būdu gautas išvadas galima teigti, jog </w:t>
      </w:r>
      <w:r>
        <w:rPr>
          <w:rFonts w:ascii="Times New Roman" w:eastAsia="Times New Roman" w:hAnsi="Times New Roman" w:cs="Times New Roman"/>
          <w:sz w:val="24"/>
          <w:szCs w:val="24"/>
        </w:rPr>
        <w:t xml:space="preserve">didžiausia tikimybė, kad </w:t>
      </w:r>
      <w:r w:rsidRPr="009E5B2D">
        <w:rPr>
          <w:rFonts w:ascii="Times New Roman" w:eastAsia="Times New Roman" w:hAnsi="Times New Roman" w:cs="Times New Roman"/>
          <w:sz w:val="24"/>
          <w:szCs w:val="24"/>
        </w:rPr>
        <w:t>k</w:t>
      </w:r>
      <w:r>
        <w:rPr>
          <w:rFonts w:ascii="Times New Roman" w:eastAsia="Times New Roman" w:hAnsi="Times New Roman" w:cs="Times New Roman"/>
          <w:sz w:val="24"/>
          <w:szCs w:val="24"/>
        </w:rPr>
        <w:t xml:space="preserve">artu su vadovėliu </w:t>
      </w:r>
      <w:r w:rsidRPr="009E5B2D">
        <w:rPr>
          <w:rFonts w:ascii="Times New Roman" w:eastAsia="Times New Roman" w:hAnsi="Times New Roman" w:cs="Times New Roman"/>
          <w:sz w:val="24"/>
          <w:szCs w:val="24"/>
        </w:rPr>
        <w:t>per pamoką</w:t>
      </w:r>
      <w:r>
        <w:rPr>
          <w:rFonts w:ascii="Times New Roman" w:eastAsia="Times New Roman" w:hAnsi="Times New Roman" w:cs="Times New Roman"/>
          <w:sz w:val="24"/>
          <w:szCs w:val="24"/>
        </w:rPr>
        <w:t xml:space="preserve"> bus naudojama mokytojo parengta </w:t>
      </w:r>
      <w:r w:rsidR="00C50FC2">
        <w:rPr>
          <w:rFonts w:ascii="Times New Roman" w:eastAsia="Times New Roman" w:hAnsi="Times New Roman" w:cs="Times New Roman"/>
          <w:sz w:val="24"/>
          <w:szCs w:val="24"/>
        </w:rPr>
        <w:t>dalija</w:t>
      </w:r>
      <w:r>
        <w:rPr>
          <w:rFonts w:ascii="Times New Roman" w:eastAsia="Times New Roman" w:hAnsi="Times New Roman" w:cs="Times New Roman"/>
          <w:sz w:val="24"/>
          <w:szCs w:val="24"/>
        </w:rPr>
        <w:t>moji medžiaga</w:t>
      </w:r>
      <w:r w:rsidRPr="009E5B2D">
        <w:rPr>
          <w:rFonts w:ascii="Times New Roman" w:eastAsia="Times New Roman" w:hAnsi="Times New Roman" w:cs="Times New Roman"/>
          <w:sz w:val="24"/>
          <w:szCs w:val="24"/>
        </w:rPr>
        <w:t>:</w:t>
      </w:r>
    </w:p>
    <w:p w:rsidR="009E5B2D" w:rsidRPr="008F387B" w:rsidRDefault="009E5B2D" w:rsidP="00617DD6">
      <w:pPr>
        <w:pStyle w:val="Sraopastraipa"/>
        <w:numPr>
          <w:ilvl w:val="0"/>
          <w:numId w:val="21"/>
        </w:numPr>
        <w:spacing w:after="0" w:line="360" w:lineRule="auto"/>
        <w:jc w:val="both"/>
        <w:rPr>
          <w:rFonts w:ascii="Times New Roman" w:eastAsia="Times New Roman" w:hAnsi="Times New Roman" w:cs="Times New Roman"/>
          <w:sz w:val="24"/>
          <w:szCs w:val="24"/>
        </w:rPr>
      </w:pPr>
      <w:r w:rsidRPr="008F387B">
        <w:rPr>
          <w:rFonts w:ascii="Times New Roman" w:eastAsia="Times New Roman" w:hAnsi="Times New Roman" w:cs="Times New Roman"/>
          <w:sz w:val="24"/>
          <w:szCs w:val="24"/>
        </w:rPr>
        <w:t xml:space="preserve">2011 m. analizės duomenimis – </w:t>
      </w:r>
      <w:r w:rsidR="008F387B" w:rsidRPr="008F387B">
        <w:rPr>
          <w:rFonts w:ascii="Times New Roman" w:eastAsia="Times New Roman" w:hAnsi="Times New Roman" w:cs="Times New Roman"/>
          <w:sz w:val="24"/>
          <w:szCs w:val="24"/>
        </w:rPr>
        <w:t xml:space="preserve">pamokose, kurių planavimo lygis buvo įvertintas aukščiausiu 4 lygiu. </w:t>
      </w:r>
    </w:p>
    <w:p w:rsidR="009E5B2D" w:rsidRPr="008F387B" w:rsidRDefault="009E5B2D" w:rsidP="00617DD6">
      <w:pPr>
        <w:pStyle w:val="Sraopastraipa"/>
        <w:numPr>
          <w:ilvl w:val="0"/>
          <w:numId w:val="21"/>
        </w:numPr>
        <w:spacing w:after="0" w:line="360" w:lineRule="auto"/>
        <w:jc w:val="both"/>
        <w:rPr>
          <w:rFonts w:ascii="Times New Roman" w:eastAsia="Times New Roman" w:hAnsi="Times New Roman" w:cs="Times New Roman"/>
          <w:sz w:val="24"/>
          <w:szCs w:val="24"/>
        </w:rPr>
      </w:pPr>
      <w:r w:rsidRPr="008F387B">
        <w:rPr>
          <w:rFonts w:ascii="Times New Roman" w:eastAsia="Times New Roman" w:hAnsi="Times New Roman" w:cs="Times New Roman"/>
          <w:sz w:val="24"/>
          <w:szCs w:val="24"/>
        </w:rPr>
        <w:t>2017 m. analizės duomenimis –</w:t>
      </w:r>
      <w:r w:rsidR="001E57D9">
        <w:rPr>
          <w:rFonts w:ascii="Times New Roman" w:eastAsia="Times New Roman" w:hAnsi="Times New Roman" w:cs="Times New Roman"/>
          <w:sz w:val="24"/>
          <w:szCs w:val="24"/>
        </w:rPr>
        <w:t xml:space="preserve"> moderniai organizuotose pamokose (kai organizuojamas mokinių grupinis darbas, darbas porose, diskusijos, savarankiškai parengtų darbų pristatymai ir pan.), kuriose mokytojas diferencijuoja arba individualizuoja mokymo turinį</w:t>
      </w:r>
      <w:r w:rsidRPr="008F387B">
        <w:rPr>
          <w:rFonts w:ascii="Times New Roman" w:eastAsia="Times New Roman" w:hAnsi="Times New Roman" w:cs="Times New Roman"/>
          <w:sz w:val="24"/>
          <w:szCs w:val="24"/>
        </w:rPr>
        <w:t>.</w:t>
      </w:r>
    </w:p>
    <w:p w:rsidR="009E5B2D" w:rsidRPr="009E5B2D" w:rsidRDefault="009E5B2D" w:rsidP="009E5B2D">
      <w:pPr>
        <w:spacing w:after="0" w:line="360" w:lineRule="auto"/>
        <w:jc w:val="both"/>
        <w:rPr>
          <w:rFonts w:ascii="Times New Roman" w:eastAsia="Times New Roman" w:hAnsi="Times New Roman" w:cs="Times New Roman"/>
          <w:sz w:val="24"/>
          <w:szCs w:val="24"/>
        </w:rPr>
      </w:pPr>
    </w:p>
    <w:p w:rsidR="009E5B2D" w:rsidRPr="009E5B2D" w:rsidRDefault="009E5B2D" w:rsidP="009E5B2D">
      <w:pPr>
        <w:spacing w:after="0" w:line="360" w:lineRule="auto"/>
        <w:jc w:val="both"/>
        <w:rPr>
          <w:rFonts w:ascii="Times New Roman" w:eastAsia="Times New Roman" w:hAnsi="Times New Roman" w:cs="Times New Roman"/>
          <w:sz w:val="24"/>
          <w:szCs w:val="24"/>
        </w:rPr>
      </w:pPr>
      <w:r w:rsidRPr="009E5B2D">
        <w:rPr>
          <w:rFonts w:ascii="Times New Roman" w:eastAsia="Times New Roman" w:hAnsi="Times New Roman" w:cs="Times New Roman"/>
          <w:sz w:val="24"/>
          <w:szCs w:val="24"/>
        </w:rPr>
        <w:t>Didžiausia ti</w:t>
      </w:r>
      <w:r>
        <w:rPr>
          <w:rFonts w:ascii="Times New Roman" w:eastAsia="Times New Roman" w:hAnsi="Times New Roman" w:cs="Times New Roman"/>
          <w:sz w:val="24"/>
          <w:szCs w:val="24"/>
        </w:rPr>
        <w:t xml:space="preserve">kimybė, kad per pamoką </w:t>
      </w:r>
      <w:r w:rsidRPr="009E5B2D">
        <w:rPr>
          <w:rFonts w:ascii="Times New Roman" w:eastAsia="Times New Roman" w:hAnsi="Times New Roman" w:cs="Times New Roman"/>
          <w:sz w:val="24"/>
          <w:szCs w:val="24"/>
        </w:rPr>
        <w:t xml:space="preserve">mokiniams </w:t>
      </w:r>
      <w:r>
        <w:rPr>
          <w:rFonts w:ascii="Times New Roman" w:eastAsia="Times New Roman" w:hAnsi="Times New Roman" w:cs="Times New Roman"/>
          <w:sz w:val="24"/>
          <w:szCs w:val="24"/>
        </w:rPr>
        <w:t>ne</w:t>
      </w:r>
      <w:r w:rsidRPr="009E5B2D">
        <w:rPr>
          <w:rFonts w:ascii="Times New Roman" w:eastAsia="Times New Roman" w:hAnsi="Times New Roman" w:cs="Times New Roman"/>
          <w:sz w:val="24"/>
          <w:szCs w:val="24"/>
        </w:rPr>
        <w:t>bus pasiū</w:t>
      </w:r>
      <w:r>
        <w:rPr>
          <w:rFonts w:ascii="Times New Roman" w:eastAsia="Times New Roman" w:hAnsi="Times New Roman" w:cs="Times New Roman"/>
          <w:sz w:val="24"/>
          <w:szCs w:val="24"/>
        </w:rPr>
        <w:t xml:space="preserve">lyta mokytojo parengta </w:t>
      </w:r>
      <w:r w:rsidR="00C50FC2">
        <w:rPr>
          <w:rFonts w:ascii="Times New Roman" w:eastAsia="Times New Roman" w:hAnsi="Times New Roman" w:cs="Times New Roman"/>
          <w:sz w:val="24"/>
          <w:szCs w:val="24"/>
        </w:rPr>
        <w:t>dalija</w:t>
      </w:r>
      <w:r>
        <w:rPr>
          <w:rFonts w:ascii="Times New Roman" w:eastAsia="Times New Roman" w:hAnsi="Times New Roman" w:cs="Times New Roman"/>
          <w:sz w:val="24"/>
          <w:szCs w:val="24"/>
        </w:rPr>
        <w:t>moji medžiaga</w:t>
      </w:r>
      <w:r w:rsidRPr="009E5B2D">
        <w:rPr>
          <w:rFonts w:ascii="Times New Roman" w:eastAsia="Times New Roman" w:hAnsi="Times New Roman" w:cs="Times New Roman"/>
          <w:sz w:val="24"/>
          <w:szCs w:val="24"/>
        </w:rPr>
        <w:t>:</w:t>
      </w:r>
    </w:p>
    <w:p w:rsidR="009E5B2D" w:rsidRPr="009E5B2D" w:rsidRDefault="009E5B2D" w:rsidP="00617DD6">
      <w:pPr>
        <w:pStyle w:val="Sraopastraipa"/>
        <w:numPr>
          <w:ilvl w:val="0"/>
          <w:numId w:val="20"/>
        </w:numPr>
        <w:spacing w:after="0" w:line="360" w:lineRule="auto"/>
        <w:jc w:val="both"/>
        <w:rPr>
          <w:rFonts w:ascii="Times New Roman" w:eastAsia="Times New Roman" w:hAnsi="Times New Roman" w:cs="Times New Roman"/>
          <w:sz w:val="24"/>
          <w:szCs w:val="24"/>
        </w:rPr>
      </w:pPr>
      <w:r w:rsidRPr="009E5B2D">
        <w:rPr>
          <w:rFonts w:ascii="Times New Roman" w:eastAsia="Times New Roman" w:hAnsi="Times New Roman" w:cs="Times New Roman"/>
          <w:sz w:val="24"/>
          <w:szCs w:val="24"/>
        </w:rPr>
        <w:t xml:space="preserve">2011 m. analizės duomenimis –  </w:t>
      </w:r>
      <w:r w:rsidR="008F387B">
        <w:rPr>
          <w:rFonts w:ascii="Times New Roman" w:eastAsia="Times New Roman" w:hAnsi="Times New Roman" w:cs="Times New Roman"/>
          <w:sz w:val="24"/>
          <w:szCs w:val="24"/>
        </w:rPr>
        <w:t>pamokose, kurių planavimo lygis buvo įvertintas žemiausiu 1 lygiu.</w:t>
      </w:r>
    </w:p>
    <w:p w:rsidR="009E5B2D" w:rsidRPr="009E5B2D" w:rsidRDefault="009E5B2D" w:rsidP="00617DD6">
      <w:pPr>
        <w:pStyle w:val="Sraopastraipa"/>
        <w:numPr>
          <w:ilvl w:val="0"/>
          <w:numId w:val="20"/>
        </w:numPr>
        <w:spacing w:after="0" w:line="360" w:lineRule="auto"/>
        <w:jc w:val="both"/>
        <w:rPr>
          <w:rFonts w:ascii="Times New Roman" w:eastAsia="Times New Roman" w:hAnsi="Times New Roman" w:cs="Times New Roman"/>
          <w:sz w:val="24"/>
          <w:szCs w:val="24"/>
        </w:rPr>
      </w:pPr>
      <w:r w:rsidRPr="009E5B2D">
        <w:rPr>
          <w:rFonts w:ascii="Times New Roman" w:eastAsia="Times New Roman" w:hAnsi="Times New Roman" w:cs="Times New Roman"/>
          <w:sz w:val="24"/>
          <w:szCs w:val="24"/>
        </w:rPr>
        <w:t xml:space="preserve">2017 m. analizės duomenimis  – </w:t>
      </w:r>
      <w:r w:rsidR="001E57D9">
        <w:rPr>
          <w:rFonts w:ascii="Times New Roman" w:eastAsia="Times New Roman" w:hAnsi="Times New Roman" w:cs="Times New Roman"/>
          <w:sz w:val="24"/>
          <w:szCs w:val="24"/>
        </w:rPr>
        <w:t>klasėse, kuriose mokosi daugiau nei 20 mokinių, kai mokytojas darbą pamokoje organizuoja „senoviškai“ („</w:t>
      </w:r>
      <w:proofErr w:type="spellStart"/>
      <w:r w:rsidR="001E57D9">
        <w:rPr>
          <w:rFonts w:ascii="Times New Roman" w:eastAsia="Times New Roman" w:hAnsi="Times New Roman" w:cs="Times New Roman"/>
          <w:sz w:val="24"/>
          <w:szCs w:val="24"/>
        </w:rPr>
        <w:t>frontalinė</w:t>
      </w:r>
      <w:proofErr w:type="spellEnd"/>
      <w:r w:rsidR="001E57D9">
        <w:rPr>
          <w:rFonts w:ascii="Times New Roman" w:eastAsia="Times New Roman" w:hAnsi="Times New Roman" w:cs="Times New Roman"/>
          <w:sz w:val="24"/>
          <w:szCs w:val="24"/>
        </w:rPr>
        <w:t xml:space="preserve">“ pamoka ir individualus mokinių darbas) ir </w:t>
      </w:r>
      <w:r w:rsidR="00C50FC2">
        <w:rPr>
          <w:rFonts w:ascii="Times New Roman" w:eastAsia="Times New Roman" w:hAnsi="Times New Roman" w:cs="Times New Roman"/>
          <w:sz w:val="24"/>
          <w:szCs w:val="24"/>
        </w:rPr>
        <w:t>kai mokymo turinys per pamoką nė</w:t>
      </w:r>
      <w:r w:rsidR="001E57D9">
        <w:rPr>
          <w:rFonts w:ascii="Times New Roman" w:eastAsia="Times New Roman" w:hAnsi="Times New Roman" w:cs="Times New Roman"/>
          <w:sz w:val="24"/>
          <w:szCs w:val="24"/>
        </w:rPr>
        <w:t>ra diferencijuojamas arba individualizuojamas</w:t>
      </w:r>
      <w:r w:rsidRPr="009E5B2D">
        <w:rPr>
          <w:rFonts w:ascii="Times New Roman" w:eastAsia="Times New Roman" w:hAnsi="Times New Roman" w:cs="Times New Roman"/>
          <w:sz w:val="24"/>
          <w:szCs w:val="24"/>
        </w:rPr>
        <w:t>.</w:t>
      </w:r>
    </w:p>
    <w:p w:rsidR="0088676B" w:rsidRDefault="0088676B" w:rsidP="00625180">
      <w:pPr>
        <w:spacing w:after="0" w:line="360" w:lineRule="auto"/>
        <w:jc w:val="both"/>
        <w:rPr>
          <w:rFonts w:ascii="Times New Roman" w:eastAsia="Times New Roman" w:hAnsi="Times New Roman" w:cs="Times New Roman"/>
          <w:sz w:val="24"/>
          <w:szCs w:val="24"/>
        </w:rPr>
      </w:pPr>
    </w:p>
    <w:p w:rsidR="0088676B" w:rsidRDefault="0088676B" w:rsidP="0088676B">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i/>
          <w:sz w:val="24"/>
          <w:szCs w:val="24"/>
          <w:lang w:eastAsia="lt-LT"/>
        </w:rPr>
        <w:t>Tradicinių vaizdinių priemonių</w:t>
      </w:r>
      <w:r w:rsidRPr="00B462B5">
        <w:rPr>
          <w:rFonts w:ascii="Times New Roman" w:eastAsia="Times New Roman" w:hAnsi="Times New Roman" w:cs="Times New Roman"/>
          <w:i/>
          <w:sz w:val="24"/>
          <w:szCs w:val="24"/>
          <w:lang w:eastAsia="lt-LT"/>
        </w:rPr>
        <w:t xml:space="preserve"> panaudojimo pamokoje </w:t>
      </w:r>
      <w:r>
        <w:rPr>
          <w:rFonts w:ascii="Times New Roman" w:eastAsia="Times New Roman" w:hAnsi="Times New Roman" w:cs="Times New Roman"/>
          <w:i/>
          <w:sz w:val="24"/>
          <w:szCs w:val="24"/>
          <w:lang w:eastAsia="lt-LT"/>
        </w:rPr>
        <w:t>priklausomybė nuo įvairių pamokos ir mokyklos požymių.</w:t>
      </w:r>
      <w:r>
        <w:rPr>
          <w:rFonts w:ascii="Times New Roman" w:eastAsia="Times New Roman" w:hAnsi="Times New Roman" w:cs="Times New Roman"/>
          <w:sz w:val="24"/>
          <w:szCs w:val="24"/>
          <w:lang w:eastAsia="lt-LT"/>
        </w:rPr>
        <w:t xml:space="preserve"> </w:t>
      </w:r>
      <w:r w:rsidR="008D40DE">
        <w:rPr>
          <w:rFonts w:ascii="Times New Roman" w:eastAsia="Times New Roman" w:hAnsi="Times New Roman" w:cs="Times New Roman"/>
          <w:sz w:val="24"/>
          <w:szCs w:val="24"/>
          <w:lang w:eastAsia="lt-LT"/>
        </w:rPr>
        <w:t>Tradicinės vaizdinės priemonės</w:t>
      </w:r>
      <w:r>
        <w:rPr>
          <w:rFonts w:ascii="Times New Roman" w:eastAsia="Times New Roman" w:hAnsi="Times New Roman" w:cs="Times New Roman"/>
          <w:sz w:val="24"/>
          <w:szCs w:val="24"/>
          <w:lang w:eastAsia="lt-LT"/>
        </w:rPr>
        <w:t xml:space="preserve"> yra, kaip nustatyta 2017 m. analizės metu, mokytojų </w:t>
      </w:r>
      <w:r w:rsidR="008D40DE">
        <w:rPr>
          <w:rFonts w:ascii="Times New Roman" w:eastAsia="Times New Roman" w:hAnsi="Times New Roman" w:cs="Times New Roman"/>
          <w:sz w:val="24"/>
          <w:szCs w:val="24"/>
          <w:lang w:eastAsia="lt-LT"/>
        </w:rPr>
        <w:t>treči</w:t>
      </w:r>
      <w:r>
        <w:rPr>
          <w:rFonts w:ascii="Times New Roman" w:eastAsia="Times New Roman" w:hAnsi="Times New Roman" w:cs="Times New Roman"/>
          <w:sz w:val="24"/>
          <w:szCs w:val="24"/>
          <w:lang w:eastAsia="lt-LT"/>
        </w:rPr>
        <w:t xml:space="preserve">a pagal dažnumą pamokoje naudojama priemonė. </w:t>
      </w:r>
      <w:r w:rsidR="008D40DE">
        <w:rPr>
          <w:rFonts w:ascii="Times New Roman" w:eastAsia="Times New Roman" w:hAnsi="Times New Roman" w:cs="Times New Roman"/>
          <w:sz w:val="24"/>
          <w:szCs w:val="24"/>
          <w:lang w:eastAsia="lt-LT"/>
        </w:rPr>
        <w:t xml:space="preserve">Tokioms priemonėms </w:t>
      </w:r>
      <w:r w:rsidR="005A124C">
        <w:rPr>
          <w:rFonts w:ascii="Times New Roman" w:eastAsia="Times New Roman" w:hAnsi="Times New Roman" w:cs="Times New Roman"/>
          <w:sz w:val="24"/>
          <w:szCs w:val="24"/>
          <w:lang w:eastAsia="lt-LT"/>
        </w:rPr>
        <w:t xml:space="preserve">paprastai </w:t>
      </w:r>
      <w:r w:rsidR="008D40DE">
        <w:rPr>
          <w:rFonts w:ascii="Times New Roman" w:eastAsia="Times New Roman" w:hAnsi="Times New Roman" w:cs="Times New Roman"/>
          <w:sz w:val="24"/>
          <w:szCs w:val="24"/>
          <w:lang w:eastAsia="lt-LT"/>
        </w:rPr>
        <w:t xml:space="preserve">priskiriami plakatai, žemėlapiai, paveikslai, fotografijos, modeliai ir kitos panašios mokymo priemonės. Pažymėtina, kad </w:t>
      </w:r>
      <w:r w:rsidR="005A124C">
        <w:rPr>
          <w:rFonts w:ascii="Times New Roman" w:eastAsia="Times New Roman" w:hAnsi="Times New Roman" w:cs="Times New Roman"/>
          <w:sz w:val="24"/>
          <w:szCs w:val="24"/>
          <w:lang w:eastAsia="lt-LT"/>
        </w:rPr>
        <w:t xml:space="preserve">pamokoje naudojamos tradicinės </w:t>
      </w:r>
      <w:r w:rsidR="008D40DE">
        <w:rPr>
          <w:rFonts w:ascii="Times New Roman" w:eastAsia="Times New Roman" w:hAnsi="Times New Roman" w:cs="Times New Roman"/>
          <w:sz w:val="24"/>
          <w:szCs w:val="24"/>
          <w:lang w:eastAsia="lt-LT"/>
        </w:rPr>
        <w:t>vaizdinės mokymo priemonės gali būti pagamintos tiek pačio mokytojo, tiek ir pramoniniu būdu.</w:t>
      </w:r>
    </w:p>
    <w:p w:rsidR="00957B5C" w:rsidRDefault="00957B5C" w:rsidP="00957B5C">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Tradicinių vaizdinių priemonių naudojimo priklausomybės analizė nuo įvairių pamokos ir mokyklos požymių pradėta atlikus šio kintamojo koreliaciją su tyrėjo pasirinktų išorės vertintojų atliktų </w:t>
      </w:r>
      <w:r w:rsidRPr="00C01AA8">
        <w:rPr>
          <w:rFonts w:ascii="Times New Roman" w:eastAsia="Times New Roman" w:hAnsi="Times New Roman" w:cs="Times New Roman"/>
          <w:sz w:val="24"/>
          <w:szCs w:val="24"/>
          <w:lang w:eastAsia="lt-LT"/>
        </w:rPr>
        <w:t xml:space="preserve">šešių pamokos aspektų </w:t>
      </w:r>
      <w:r>
        <w:rPr>
          <w:rFonts w:ascii="Times New Roman" w:eastAsia="Times New Roman" w:hAnsi="Times New Roman" w:cs="Times New Roman"/>
          <w:sz w:val="24"/>
          <w:szCs w:val="24"/>
          <w:lang w:eastAsia="lt-LT"/>
        </w:rPr>
        <w:t>į</w:t>
      </w:r>
      <w:r w:rsidRPr="00C01AA8">
        <w:rPr>
          <w:rFonts w:ascii="Times New Roman" w:eastAsia="Times New Roman" w:hAnsi="Times New Roman" w:cs="Times New Roman"/>
          <w:sz w:val="24"/>
          <w:szCs w:val="24"/>
          <w:lang w:eastAsia="lt-LT"/>
        </w:rPr>
        <w:t>vertinimu</w:t>
      </w:r>
      <w:r>
        <w:rPr>
          <w:rFonts w:ascii="Times New Roman" w:eastAsia="Times New Roman" w:hAnsi="Times New Roman" w:cs="Times New Roman"/>
          <w:sz w:val="24"/>
          <w:szCs w:val="24"/>
          <w:lang w:eastAsia="lt-LT"/>
        </w:rPr>
        <w:t>. P</w:t>
      </w:r>
      <w:r w:rsidRPr="00C01AA8">
        <w:rPr>
          <w:rFonts w:ascii="Times New Roman" w:eastAsia="Times New Roman" w:hAnsi="Times New Roman" w:cs="Times New Roman"/>
          <w:sz w:val="24"/>
          <w:szCs w:val="24"/>
          <w:lang w:eastAsia="lt-LT"/>
        </w:rPr>
        <w:t xml:space="preserve">aaiškėjo, kad visais šešiais atvejais </w:t>
      </w:r>
      <w:r>
        <w:rPr>
          <w:rFonts w:ascii="Times New Roman" w:eastAsia="Times New Roman" w:hAnsi="Times New Roman" w:cs="Times New Roman"/>
          <w:sz w:val="24"/>
          <w:szCs w:val="24"/>
          <w:lang w:eastAsia="lt-LT"/>
        </w:rPr>
        <w:t xml:space="preserve">buvo </w:t>
      </w:r>
      <w:r w:rsidRPr="00C01AA8">
        <w:rPr>
          <w:rFonts w:ascii="Times New Roman" w:eastAsia="Times New Roman" w:hAnsi="Times New Roman" w:cs="Times New Roman"/>
          <w:sz w:val="24"/>
          <w:szCs w:val="24"/>
          <w:lang w:eastAsia="lt-LT"/>
        </w:rPr>
        <w:t>stebima sta</w:t>
      </w:r>
      <w:r>
        <w:rPr>
          <w:rFonts w:ascii="Times New Roman" w:eastAsia="Times New Roman" w:hAnsi="Times New Roman" w:cs="Times New Roman"/>
          <w:sz w:val="24"/>
          <w:szCs w:val="24"/>
          <w:lang w:eastAsia="lt-LT"/>
        </w:rPr>
        <w:t>tistiškai reikšminga koreliacinė priklausomybė</w:t>
      </w:r>
      <w:r w:rsidRPr="00C01AA8">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Tiesa, ji nebuvo visais atvejais vienodai vienprasmė.</w:t>
      </w:r>
      <w:r w:rsidRPr="00C01AA8">
        <w:rPr>
          <w:rFonts w:ascii="Times New Roman" w:eastAsia="Times New Roman" w:hAnsi="Times New Roman" w:cs="Times New Roman"/>
          <w:sz w:val="24"/>
          <w:szCs w:val="24"/>
          <w:lang w:eastAsia="lt-LT"/>
        </w:rPr>
        <w:t xml:space="preserve"> </w:t>
      </w:r>
      <w:r w:rsidRPr="00C01AA8">
        <w:rPr>
          <w:rFonts w:ascii="Times New Roman" w:eastAsia="Times New Roman" w:hAnsi="Times New Roman" w:cs="Times New Roman"/>
          <w:sz w:val="24"/>
          <w:szCs w:val="24"/>
          <w:lang w:eastAsia="lt-LT"/>
        </w:rPr>
        <w:lastRenderedPageBreak/>
        <w:t>Geriausiai ši prik</w:t>
      </w:r>
      <w:r>
        <w:rPr>
          <w:rFonts w:ascii="Times New Roman" w:eastAsia="Times New Roman" w:hAnsi="Times New Roman" w:cs="Times New Roman"/>
          <w:sz w:val="24"/>
          <w:szCs w:val="24"/>
          <w:lang w:eastAsia="lt-LT"/>
        </w:rPr>
        <w:t>lausomybė stebima analizuojant 4 išorės vertintojų įvertint</w:t>
      </w:r>
      <w:r w:rsidR="00686AC3">
        <w:rPr>
          <w:rFonts w:ascii="Times New Roman" w:eastAsia="Times New Roman" w:hAnsi="Times New Roman" w:cs="Times New Roman"/>
          <w:sz w:val="24"/>
          <w:szCs w:val="24"/>
          <w:lang w:eastAsia="lt-LT"/>
        </w:rPr>
        <w:t>us stebėtos pamokos aspektus</w:t>
      </w:r>
      <w:r w:rsidRPr="00C01AA8">
        <w:rPr>
          <w:rFonts w:ascii="Times New Roman" w:eastAsia="Times New Roman" w:hAnsi="Times New Roman" w:cs="Times New Roman"/>
          <w:sz w:val="24"/>
          <w:szCs w:val="24"/>
          <w:lang w:eastAsia="lt-LT"/>
        </w:rPr>
        <w:t>.</w:t>
      </w:r>
    </w:p>
    <w:p w:rsidR="00957B5C" w:rsidRPr="00857348" w:rsidRDefault="00686AC3" w:rsidP="00957B5C">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29</w:t>
      </w:r>
      <w:r w:rsidR="00957B5C" w:rsidRPr="0034620D">
        <w:rPr>
          <w:rFonts w:ascii="Times New Roman" w:eastAsia="Times New Roman" w:hAnsi="Times New Roman" w:cs="Times New Roman"/>
          <w:b/>
          <w:sz w:val="24"/>
          <w:szCs w:val="24"/>
          <w:lang w:eastAsia="lt-LT"/>
        </w:rPr>
        <w:t xml:space="preserve"> pav. </w:t>
      </w:r>
      <w:r w:rsidR="00957B5C" w:rsidRPr="0034620D">
        <w:rPr>
          <w:rFonts w:ascii="Times New Roman" w:eastAsia="Times New Roman" w:hAnsi="Times New Roman" w:cs="Times New Roman"/>
          <w:sz w:val="24"/>
          <w:szCs w:val="24"/>
          <w:lang w:eastAsia="lt-LT"/>
        </w:rPr>
        <w:t xml:space="preserve">Stebėtų pamokų dalis, kuriose šalia vadovėlio buvo </w:t>
      </w:r>
      <w:r w:rsidR="00957B5C">
        <w:rPr>
          <w:rFonts w:ascii="Times New Roman" w:eastAsia="Times New Roman" w:hAnsi="Times New Roman" w:cs="Times New Roman"/>
          <w:sz w:val="24"/>
          <w:szCs w:val="24"/>
          <w:lang w:eastAsia="lt-LT"/>
        </w:rPr>
        <w:t>panaudotos tradicinės vaizdinės priemonės pagal įvairių pamokos</w:t>
      </w:r>
      <w:r w:rsidR="00957B5C" w:rsidRPr="0034620D">
        <w:rPr>
          <w:rFonts w:ascii="Times New Roman" w:eastAsia="Times New Roman" w:hAnsi="Times New Roman" w:cs="Times New Roman"/>
          <w:sz w:val="24"/>
          <w:szCs w:val="24"/>
          <w:lang w:eastAsia="lt-LT"/>
        </w:rPr>
        <w:t xml:space="preserve"> aspektų įvertinimo lygį. 2017 m. tyrimas. (%)</w:t>
      </w:r>
    </w:p>
    <w:p w:rsidR="00BE719F" w:rsidRDefault="000F4340" w:rsidP="000F4340">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785A64E2" wp14:editId="4638F395">
            <wp:extent cx="5905500" cy="1724025"/>
            <wp:effectExtent l="0" t="0" r="0" b="9525"/>
            <wp:docPr id="26" name="Diagrama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0F4340" w:rsidRPr="000F4340" w:rsidRDefault="00686AC3" w:rsidP="000F4340">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29</w:t>
      </w:r>
      <w:r w:rsidR="000F4340" w:rsidRPr="000F4340">
        <w:rPr>
          <w:rFonts w:ascii="Times New Roman" w:eastAsia="Times New Roman" w:hAnsi="Times New Roman" w:cs="Times New Roman"/>
          <w:sz w:val="24"/>
          <w:szCs w:val="24"/>
          <w:lang w:eastAsia="lt-LT"/>
        </w:rPr>
        <w:t xml:space="preserve"> pav. matyti, kad pamokos planavimo, mokymo, </w:t>
      </w:r>
      <w:r w:rsidR="000F4340">
        <w:rPr>
          <w:rFonts w:ascii="Times New Roman" w:eastAsia="Times New Roman" w:hAnsi="Times New Roman" w:cs="Times New Roman"/>
          <w:sz w:val="24"/>
          <w:szCs w:val="24"/>
          <w:lang w:eastAsia="lt-LT"/>
        </w:rPr>
        <w:t xml:space="preserve">mokymosi ir </w:t>
      </w:r>
      <w:r w:rsidR="000F4340" w:rsidRPr="000F4340">
        <w:rPr>
          <w:rFonts w:ascii="Times New Roman" w:eastAsia="Times New Roman" w:hAnsi="Times New Roman" w:cs="Times New Roman"/>
          <w:sz w:val="24"/>
          <w:szCs w:val="24"/>
          <w:lang w:eastAsia="lt-LT"/>
        </w:rPr>
        <w:t>pagalbos mokiniui kokybės įvertinimas yra bent 3 lygio (gera veikla)</w:t>
      </w:r>
      <w:r w:rsidR="000F4340">
        <w:rPr>
          <w:rFonts w:ascii="Times New Roman" w:eastAsia="Times New Roman" w:hAnsi="Times New Roman" w:cs="Times New Roman"/>
          <w:sz w:val="24"/>
          <w:szCs w:val="24"/>
          <w:lang w:eastAsia="lt-LT"/>
        </w:rPr>
        <w:t>, pamokų, kuriose buvo naudojamos</w:t>
      </w:r>
      <w:r w:rsidR="000F4340" w:rsidRPr="000F4340">
        <w:rPr>
          <w:rFonts w:ascii="Times New Roman" w:eastAsia="Times New Roman" w:hAnsi="Times New Roman" w:cs="Times New Roman"/>
          <w:sz w:val="24"/>
          <w:szCs w:val="24"/>
          <w:lang w:eastAsia="lt-LT"/>
        </w:rPr>
        <w:t xml:space="preserve"> </w:t>
      </w:r>
      <w:r w:rsidR="000F4340">
        <w:rPr>
          <w:rFonts w:ascii="Times New Roman" w:eastAsia="Times New Roman" w:hAnsi="Times New Roman" w:cs="Times New Roman"/>
          <w:sz w:val="24"/>
          <w:szCs w:val="24"/>
          <w:lang w:eastAsia="lt-LT"/>
        </w:rPr>
        <w:t>tradicinės vaizdinės priemonės</w:t>
      </w:r>
      <w:r w:rsidR="000F4340" w:rsidRPr="000F4340">
        <w:rPr>
          <w:rFonts w:ascii="Times New Roman" w:eastAsia="Times New Roman" w:hAnsi="Times New Roman" w:cs="Times New Roman"/>
          <w:sz w:val="24"/>
          <w:szCs w:val="24"/>
          <w:lang w:eastAsia="lt-LT"/>
        </w:rPr>
        <w:t xml:space="preserve">, dalis viršija bendrą vidurkį (reikšmingumo lygmuo </w:t>
      </w:r>
      <w:r w:rsidR="00714000">
        <w:rPr>
          <w:rFonts w:ascii="Times New Roman" w:eastAsia="Times New Roman" w:hAnsi="Times New Roman" w:cs="Times New Roman"/>
          <w:sz w:val="24"/>
          <w:szCs w:val="24"/>
          <w:lang w:eastAsia="lt-LT"/>
        </w:rPr>
        <w:t>visais atvejais 0,000).</w:t>
      </w:r>
    </w:p>
    <w:p w:rsidR="00714000" w:rsidRDefault="00714000" w:rsidP="000F4340">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Vertinant</w:t>
      </w:r>
      <w:r w:rsidR="000F4340" w:rsidRPr="000F4340">
        <w:rPr>
          <w:rFonts w:ascii="Times New Roman" w:eastAsia="Times New Roman" w:hAnsi="Times New Roman" w:cs="Times New Roman"/>
          <w:sz w:val="24"/>
          <w:szCs w:val="24"/>
          <w:lang w:eastAsia="lt-LT"/>
        </w:rPr>
        <w:t xml:space="preserve"> 2017 m. atliktos analizės duomenis, buvo nustatyta, kad </w:t>
      </w:r>
      <w:r>
        <w:rPr>
          <w:rFonts w:ascii="Times New Roman" w:eastAsia="Times New Roman" w:hAnsi="Times New Roman" w:cs="Times New Roman"/>
          <w:sz w:val="24"/>
          <w:szCs w:val="24"/>
          <w:lang w:eastAsia="lt-LT"/>
        </w:rPr>
        <w:t>tradicinių vaizdinių priemonių</w:t>
      </w:r>
      <w:r w:rsidR="000F4340" w:rsidRPr="000F4340">
        <w:rPr>
          <w:rFonts w:ascii="Times New Roman" w:eastAsia="Times New Roman" w:hAnsi="Times New Roman" w:cs="Times New Roman"/>
          <w:sz w:val="24"/>
          <w:szCs w:val="24"/>
          <w:lang w:eastAsia="lt-LT"/>
        </w:rPr>
        <w:t xml:space="preserve"> naudojimo per pamoką kintam</w:t>
      </w:r>
      <w:r>
        <w:rPr>
          <w:rFonts w:ascii="Times New Roman" w:eastAsia="Times New Roman" w:hAnsi="Times New Roman" w:cs="Times New Roman"/>
          <w:sz w:val="24"/>
          <w:szCs w:val="24"/>
          <w:lang w:eastAsia="lt-LT"/>
        </w:rPr>
        <w:t xml:space="preserve">asis statistiškai reikšmingai </w:t>
      </w:r>
      <w:r w:rsidR="000F4340" w:rsidRPr="000F4340">
        <w:rPr>
          <w:rFonts w:ascii="Times New Roman" w:eastAsia="Times New Roman" w:hAnsi="Times New Roman" w:cs="Times New Roman"/>
          <w:sz w:val="24"/>
          <w:szCs w:val="24"/>
          <w:lang w:eastAsia="lt-LT"/>
        </w:rPr>
        <w:t xml:space="preserve">koreliuoja </w:t>
      </w:r>
      <w:r>
        <w:rPr>
          <w:rFonts w:ascii="Times New Roman" w:eastAsia="Times New Roman" w:hAnsi="Times New Roman" w:cs="Times New Roman"/>
          <w:sz w:val="24"/>
          <w:szCs w:val="24"/>
          <w:lang w:eastAsia="lt-LT"/>
        </w:rPr>
        <w:t xml:space="preserve">su mokyklą </w:t>
      </w:r>
      <w:r w:rsidR="00B66BD6">
        <w:rPr>
          <w:rFonts w:ascii="Times New Roman" w:eastAsia="Times New Roman" w:hAnsi="Times New Roman" w:cs="Times New Roman"/>
          <w:sz w:val="24"/>
          <w:szCs w:val="24"/>
          <w:lang w:eastAsia="lt-LT"/>
        </w:rPr>
        <w:t xml:space="preserve">ir klasę </w:t>
      </w:r>
      <w:r>
        <w:rPr>
          <w:rFonts w:ascii="Times New Roman" w:eastAsia="Times New Roman" w:hAnsi="Times New Roman" w:cs="Times New Roman"/>
          <w:sz w:val="24"/>
          <w:szCs w:val="24"/>
          <w:lang w:eastAsia="lt-LT"/>
        </w:rPr>
        <w:t>apibūdinančiais kintamaisiais.</w:t>
      </w:r>
    </w:p>
    <w:p w:rsidR="00714000" w:rsidRDefault="00686AC3" w:rsidP="00714000">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30</w:t>
      </w:r>
      <w:r w:rsidR="00714000" w:rsidRPr="0034620D">
        <w:rPr>
          <w:rFonts w:ascii="Times New Roman" w:eastAsia="Times New Roman" w:hAnsi="Times New Roman" w:cs="Times New Roman"/>
          <w:b/>
          <w:sz w:val="24"/>
          <w:szCs w:val="24"/>
          <w:lang w:eastAsia="lt-LT"/>
        </w:rPr>
        <w:t xml:space="preserve"> pav. </w:t>
      </w:r>
      <w:r w:rsidR="00714000" w:rsidRPr="0034620D">
        <w:rPr>
          <w:rFonts w:ascii="Times New Roman" w:eastAsia="Times New Roman" w:hAnsi="Times New Roman" w:cs="Times New Roman"/>
          <w:sz w:val="24"/>
          <w:szCs w:val="24"/>
          <w:lang w:eastAsia="lt-LT"/>
        </w:rPr>
        <w:t xml:space="preserve">Stebėtų pamokų dalis, kuriose šalia vadovėlio buvo </w:t>
      </w:r>
      <w:r w:rsidR="00714000">
        <w:rPr>
          <w:rFonts w:ascii="Times New Roman" w:eastAsia="Times New Roman" w:hAnsi="Times New Roman" w:cs="Times New Roman"/>
          <w:sz w:val="24"/>
          <w:szCs w:val="24"/>
          <w:lang w:eastAsia="lt-LT"/>
        </w:rPr>
        <w:t>panaudotos tradicinės vaizdinės priemonės pagal mokyklos tipą</w:t>
      </w:r>
      <w:r w:rsidR="00714000" w:rsidRPr="0034620D">
        <w:rPr>
          <w:rFonts w:ascii="Times New Roman" w:eastAsia="Times New Roman" w:hAnsi="Times New Roman" w:cs="Times New Roman"/>
          <w:sz w:val="24"/>
          <w:szCs w:val="24"/>
          <w:lang w:eastAsia="lt-LT"/>
        </w:rPr>
        <w:t>. 2017 m. tyrimas. (%)</w:t>
      </w:r>
    </w:p>
    <w:p w:rsidR="00714000" w:rsidRDefault="004B1EAA" w:rsidP="00714000">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3AC7B5DE" wp14:editId="734A2C88">
            <wp:extent cx="6210300" cy="1485900"/>
            <wp:effectExtent l="0" t="0" r="0" b="0"/>
            <wp:docPr id="27" name="Diagrama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4B1EAA" w:rsidRDefault="004B1EAA" w:rsidP="00714000">
      <w:pPr>
        <w:spacing w:after="0" w:line="360" w:lineRule="auto"/>
        <w:jc w:val="center"/>
        <w:rPr>
          <w:rFonts w:ascii="Times New Roman" w:eastAsia="Times New Roman" w:hAnsi="Times New Roman" w:cs="Times New Roman"/>
          <w:b/>
          <w:sz w:val="24"/>
          <w:szCs w:val="24"/>
          <w:lang w:eastAsia="lt-LT"/>
        </w:rPr>
      </w:pPr>
    </w:p>
    <w:p w:rsidR="00714000" w:rsidRDefault="00686AC3" w:rsidP="00714000">
      <w:pPr>
        <w:spacing w:after="0" w:line="36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sz w:val="24"/>
          <w:szCs w:val="24"/>
          <w:lang w:eastAsia="lt-LT"/>
        </w:rPr>
        <w:t>31</w:t>
      </w:r>
      <w:r w:rsidR="00714000" w:rsidRPr="0034620D">
        <w:rPr>
          <w:rFonts w:ascii="Times New Roman" w:eastAsia="Times New Roman" w:hAnsi="Times New Roman" w:cs="Times New Roman"/>
          <w:b/>
          <w:sz w:val="24"/>
          <w:szCs w:val="24"/>
          <w:lang w:eastAsia="lt-LT"/>
        </w:rPr>
        <w:t xml:space="preserve"> pav. </w:t>
      </w:r>
      <w:r w:rsidR="00714000" w:rsidRPr="0034620D">
        <w:rPr>
          <w:rFonts w:ascii="Times New Roman" w:eastAsia="Times New Roman" w:hAnsi="Times New Roman" w:cs="Times New Roman"/>
          <w:sz w:val="24"/>
          <w:szCs w:val="24"/>
          <w:lang w:eastAsia="lt-LT"/>
        </w:rPr>
        <w:t xml:space="preserve">Stebėtų pamokų dalis, kuriose šalia vadovėlio buvo </w:t>
      </w:r>
      <w:r w:rsidR="00714000">
        <w:rPr>
          <w:rFonts w:ascii="Times New Roman" w:eastAsia="Times New Roman" w:hAnsi="Times New Roman" w:cs="Times New Roman"/>
          <w:sz w:val="24"/>
          <w:szCs w:val="24"/>
          <w:lang w:eastAsia="lt-LT"/>
        </w:rPr>
        <w:t>panaudotos tradicinės vaizdinės priemonės</w:t>
      </w:r>
      <w:r w:rsidR="004B1EAA">
        <w:rPr>
          <w:rFonts w:ascii="Times New Roman" w:eastAsia="Times New Roman" w:hAnsi="Times New Roman" w:cs="Times New Roman"/>
          <w:sz w:val="24"/>
          <w:szCs w:val="24"/>
          <w:lang w:eastAsia="lt-LT"/>
        </w:rPr>
        <w:t xml:space="preserve"> pagal ugdymo</w:t>
      </w:r>
      <w:r w:rsidR="00714000">
        <w:rPr>
          <w:rFonts w:ascii="Times New Roman" w:eastAsia="Times New Roman" w:hAnsi="Times New Roman" w:cs="Times New Roman"/>
          <w:sz w:val="24"/>
          <w:szCs w:val="24"/>
          <w:lang w:eastAsia="lt-LT"/>
        </w:rPr>
        <w:t xml:space="preserve"> </w:t>
      </w:r>
      <w:proofErr w:type="spellStart"/>
      <w:r w:rsidR="00714000">
        <w:rPr>
          <w:rFonts w:ascii="Times New Roman" w:eastAsia="Times New Roman" w:hAnsi="Times New Roman" w:cs="Times New Roman"/>
          <w:sz w:val="24"/>
          <w:szCs w:val="24"/>
          <w:lang w:eastAsia="lt-LT"/>
        </w:rPr>
        <w:t>koncentrą</w:t>
      </w:r>
      <w:proofErr w:type="spellEnd"/>
      <w:r w:rsidR="00714000" w:rsidRPr="0034620D">
        <w:rPr>
          <w:rFonts w:ascii="Times New Roman" w:eastAsia="Times New Roman" w:hAnsi="Times New Roman" w:cs="Times New Roman"/>
          <w:sz w:val="24"/>
          <w:szCs w:val="24"/>
          <w:lang w:eastAsia="lt-LT"/>
        </w:rPr>
        <w:t>. 2017 m. tyrimas. (%)</w:t>
      </w:r>
    </w:p>
    <w:p w:rsidR="00714000" w:rsidRDefault="004B1EAA" w:rsidP="004B1EAA">
      <w:pPr>
        <w:spacing w:after="0" w:line="360" w:lineRule="auto"/>
        <w:jc w:val="center"/>
        <w:rPr>
          <w:rFonts w:ascii="Times New Roman" w:eastAsia="Times New Roman" w:hAnsi="Times New Roman" w:cs="Times New Roman"/>
          <w:sz w:val="24"/>
          <w:szCs w:val="24"/>
          <w:lang w:eastAsia="lt-LT"/>
        </w:rPr>
      </w:pPr>
      <w:r>
        <w:rPr>
          <w:noProof/>
          <w:lang w:eastAsia="lt-LT"/>
        </w:rPr>
        <w:drawing>
          <wp:inline distT="0" distB="0" distL="0" distR="0" wp14:anchorId="1B607213" wp14:editId="0166A227">
            <wp:extent cx="5981700" cy="1333500"/>
            <wp:effectExtent l="0" t="0" r="0" b="0"/>
            <wp:docPr id="31" name="Diagrama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714000" w:rsidRDefault="00714000" w:rsidP="000F4340">
      <w:pPr>
        <w:spacing w:after="0" w:line="360" w:lineRule="auto"/>
        <w:jc w:val="both"/>
        <w:rPr>
          <w:rFonts w:ascii="Times New Roman" w:eastAsia="Times New Roman" w:hAnsi="Times New Roman" w:cs="Times New Roman"/>
          <w:sz w:val="24"/>
          <w:szCs w:val="24"/>
          <w:lang w:eastAsia="lt-LT"/>
        </w:rPr>
      </w:pPr>
    </w:p>
    <w:p w:rsidR="00C84986" w:rsidRDefault="00686AC3" w:rsidP="000F4340">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30</w:t>
      </w:r>
      <w:r w:rsidR="00C84986">
        <w:rPr>
          <w:rFonts w:ascii="Times New Roman" w:eastAsia="Times New Roman" w:hAnsi="Times New Roman" w:cs="Times New Roman"/>
          <w:sz w:val="24"/>
          <w:szCs w:val="24"/>
          <w:lang w:eastAsia="lt-LT"/>
        </w:rPr>
        <w:t xml:space="preserve"> pav. matyti, kad tradicinių vaizdinių priemonių naudojimas per pamoką labiausiai būdingas pradinėse mokyklose ir mokyklose darželiuose vykdomiems užsiėmimams (reikšmingumo lygmuo 0,000). Tokį pat dėsningumą galima stebėti ir vertinant šio tipo mokymo priemonių naudojimą įvairiems ugdymo </w:t>
      </w:r>
      <w:proofErr w:type="spellStart"/>
      <w:r w:rsidR="00C84986">
        <w:rPr>
          <w:rFonts w:ascii="Times New Roman" w:eastAsia="Times New Roman" w:hAnsi="Times New Roman" w:cs="Times New Roman"/>
          <w:sz w:val="24"/>
          <w:szCs w:val="24"/>
          <w:lang w:eastAsia="lt-LT"/>
        </w:rPr>
        <w:t>koncentrams</w:t>
      </w:r>
      <w:proofErr w:type="spellEnd"/>
      <w:r w:rsidR="00C84986">
        <w:rPr>
          <w:rFonts w:ascii="Times New Roman" w:eastAsia="Times New Roman" w:hAnsi="Times New Roman" w:cs="Times New Roman"/>
          <w:sz w:val="24"/>
          <w:szCs w:val="24"/>
          <w:lang w:eastAsia="lt-LT"/>
        </w:rPr>
        <w:t xml:space="preserve"> priskiriamose pamokose</w:t>
      </w:r>
      <w:r>
        <w:rPr>
          <w:rFonts w:ascii="Times New Roman" w:eastAsia="Times New Roman" w:hAnsi="Times New Roman" w:cs="Times New Roman"/>
          <w:sz w:val="24"/>
          <w:szCs w:val="24"/>
          <w:lang w:eastAsia="lt-LT"/>
        </w:rPr>
        <w:t xml:space="preserve"> (31</w:t>
      </w:r>
      <w:r w:rsidR="00B44C93">
        <w:rPr>
          <w:rFonts w:ascii="Times New Roman" w:eastAsia="Times New Roman" w:hAnsi="Times New Roman" w:cs="Times New Roman"/>
          <w:sz w:val="24"/>
          <w:szCs w:val="24"/>
          <w:lang w:eastAsia="lt-LT"/>
        </w:rPr>
        <w:t xml:space="preserve"> pav.)</w:t>
      </w:r>
      <w:r w:rsidR="00C84986">
        <w:rPr>
          <w:rFonts w:ascii="Times New Roman" w:eastAsia="Times New Roman" w:hAnsi="Times New Roman" w:cs="Times New Roman"/>
          <w:sz w:val="24"/>
          <w:szCs w:val="24"/>
          <w:lang w:eastAsia="lt-LT"/>
        </w:rPr>
        <w:t xml:space="preserve"> – pradinėse klasėse tradicinės vaizdinės priemonės naudojamos vidutiniškai </w:t>
      </w:r>
      <w:r w:rsidR="003D2D37">
        <w:rPr>
          <w:rFonts w:ascii="Times New Roman" w:eastAsia="Times New Roman" w:hAnsi="Times New Roman" w:cs="Times New Roman"/>
          <w:sz w:val="24"/>
          <w:szCs w:val="24"/>
          <w:lang w:eastAsia="lt-LT"/>
        </w:rPr>
        <w:t>du su puse karto dažniau, nei 11-12 (3-4 gimnazijos) klasėse (reikšmingumo lygmuo 0,000).</w:t>
      </w:r>
    </w:p>
    <w:p w:rsidR="00E911E3" w:rsidRDefault="003D2D37" w:rsidP="00E911E3">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lt-LT"/>
        </w:rPr>
        <w:t>Surinktų duomenų analizė parodė, kad tradicinių vaizdinių priemonių naudojimo per pamoką kintamasis statistiškai reikšmingai nekoreliuoja nė su vienu tyrėjo susikurtu tirtų mokyklų mokytojus ar vadovus apibūdinančiu kintamuoju ir nė su vienu reikšmingesniu kintamuoju, apibūdinančiu išorės vertintojų stebėtas mokytojų darbo pamokoje ypatybes.</w:t>
      </w:r>
    </w:p>
    <w:p w:rsidR="00E911E3" w:rsidRDefault="00E911E3" w:rsidP="00E911E3">
      <w:pPr>
        <w:spacing w:after="0" w:line="360" w:lineRule="auto"/>
        <w:jc w:val="both"/>
        <w:rPr>
          <w:rFonts w:ascii="Times New Roman" w:eastAsia="Times New Roman" w:hAnsi="Times New Roman" w:cs="Times New Roman"/>
          <w:i/>
          <w:sz w:val="24"/>
          <w:szCs w:val="24"/>
          <w:lang w:eastAsia="lt-LT"/>
        </w:rPr>
      </w:pPr>
      <w:r w:rsidRPr="008668E9">
        <w:rPr>
          <w:rFonts w:ascii="Times New Roman" w:eastAsia="Times New Roman" w:hAnsi="Times New Roman" w:cs="Times New Roman"/>
          <w:i/>
          <w:sz w:val="24"/>
          <w:szCs w:val="24"/>
          <w:lang w:eastAsia="lt-LT"/>
        </w:rPr>
        <w:t xml:space="preserve">Surinkti duomenys leidžia teikti, kad tradicinės vaizdinės priemonės yra vis dar svarbios pamokos kokybei. Kita vertus, </w:t>
      </w:r>
      <w:r>
        <w:rPr>
          <w:rFonts w:ascii="Times New Roman" w:eastAsia="Times New Roman" w:hAnsi="Times New Roman" w:cs="Times New Roman"/>
          <w:i/>
          <w:sz w:val="24"/>
          <w:szCs w:val="24"/>
          <w:lang w:eastAsia="lt-LT"/>
        </w:rPr>
        <w:t>galima manyti, kad tradicinių vaizdinių priemonių naudojimas per pamoką labiau būdingas pradinėms, nei vyresnėms klasėms.</w:t>
      </w:r>
    </w:p>
    <w:p w:rsidR="007D2257" w:rsidRDefault="00645429" w:rsidP="00E911E3">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Tradicinių vaizdinių priemonių</w:t>
      </w:r>
      <w:r w:rsidRPr="00645429">
        <w:rPr>
          <w:rFonts w:ascii="Times New Roman" w:eastAsia="Times New Roman" w:hAnsi="Times New Roman" w:cs="Times New Roman"/>
          <w:sz w:val="24"/>
          <w:szCs w:val="24"/>
          <w:lang w:eastAsia="lt-LT"/>
        </w:rPr>
        <w:t xml:space="preserve"> panaudojimo pamokoje situacija tirta pasinaudojus „sprendimų medžio“ metodu. Analizuojant </w:t>
      </w:r>
      <w:r w:rsidRPr="0002018D">
        <w:rPr>
          <w:rFonts w:ascii="Times New Roman" w:eastAsia="Times New Roman" w:hAnsi="Times New Roman" w:cs="Times New Roman"/>
          <w:b/>
          <w:sz w:val="24"/>
          <w:szCs w:val="24"/>
          <w:lang w:eastAsia="lt-LT"/>
        </w:rPr>
        <w:t>2011 m. tyrimo duomenis</w:t>
      </w:r>
      <w:r w:rsidRPr="00645429">
        <w:rPr>
          <w:rFonts w:ascii="Times New Roman" w:eastAsia="Times New Roman" w:hAnsi="Times New Roman" w:cs="Times New Roman"/>
          <w:sz w:val="24"/>
          <w:szCs w:val="24"/>
          <w:lang w:eastAsia="lt-LT"/>
        </w:rPr>
        <w:t>, nepriklausomas kintamasis „</w:t>
      </w:r>
      <w:r>
        <w:rPr>
          <w:rFonts w:ascii="Times New Roman" w:eastAsia="Times New Roman" w:hAnsi="Times New Roman" w:cs="Times New Roman"/>
          <w:sz w:val="24"/>
          <w:szCs w:val="24"/>
          <w:lang w:eastAsia="lt-LT"/>
        </w:rPr>
        <w:t xml:space="preserve">klasių </w:t>
      </w:r>
      <w:proofErr w:type="spellStart"/>
      <w:r>
        <w:rPr>
          <w:rFonts w:ascii="Times New Roman" w:eastAsia="Times New Roman" w:hAnsi="Times New Roman" w:cs="Times New Roman"/>
          <w:sz w:val="24"/>
          <w:szCs w:val="24"/>
          <w:lang w:eastAsia="lt-LT"/>
        </w:rPr>
        <w:t>koncentrai</w:t>
      </w:r>
      <w:proofErr w:type="spellEnd"/>
      <w:r w:rsidRPr="00645429">
        <w:rPr>
          <w:rFonts w:ascii="Times New Roman" w:eastAsia="Times New Roman" w:hAnsi="Times New Roman" w:cs="Times New Roman"/>
          <w:sz w:val="24"/>
          <w:szCs w:val="24"/>
          <w:lang w:eastAsia="lt-LT"/>
        </w:rPr>
        <w:t>“ turėjo didžiausią įtaką priklausomam kintamajam „</w:t>
      </w:r>
      <w:r>
        <w:rPr>
          <w:rFonts w:ascii="Times New Roman" w:eastAsia="Times New Roman" w:hAnsi="Times New Roman" w:cs="Times New Roman"/>
          <w:sz w:val="24"/>
          <w:szCs w:val="24"/>
          <w:lang w:eastAsia="lt-LT"/>
        </w:rPr>
        <w:t xml:space="preserve">tradicinių vaizdinių priemonių </w:t>
      </w:r>
      <w:r w:rsidRPr="00645429">
        <w:rPr>
          <w:rFonts w:ascii="Times New Roman" w:eastAsia="Times New Roman" w:hAnsi="Times New Roman" w:cs="Times New Roman"/>
          <w:sz w:val="24"/>
          <w:szCs w:val="24"/>
          <w:lang w:eastAsia="lt-LT"/>
        </w:rPr>
        <w:t xml:space="preserve">naudojimas pamokoje kartu su vadovėliu“. </w:t>
      </w:r>
      <w:r w:rsidR="007D2257">
        <w:rPr>
          <w:rFonts w:ascii="Times New Roman" w:eastAsia="Times New Roman" w:hAnsi="Times New Roman" w:cs="Times New Roman"/>
          <w:sz w:val="24"/>
          <w:szCs w:val="24"/>
          <w:lang w:eastAsia="lt-LT"/>
        </w:rPr>
        <w:t xml:space="preserve">Dažniausiai  tradicinės vaizdinės priemonės naudotos išorės vertintojų stebėtose pradinėse klasėse </w:t>
      </w:r>
      <w:r w:rsidR="007D2257" w:rsidRPr="007D2257">
        <w:rPr>
          <w:rFonts w:ascii="Times New Roman" w:eastAsia="Times New Roman" w:hAnsi="Times New Roman" w:cs="Times New Roman"/>
          <w:sz w:val="24"/>
          <w:szCs w:val="24"/>
          <w:lang w:eastAsia="lt-LT"/>
        </w:rPr>
        <w:t>(32 proc.)</w:t>
      </w:r>
      <w:r w:rsidR="007D2257">
        <w:rPr>
          <w:rFonts w:ascii="Times New Roman" w:eastAsia="Times New Roman" w:hAnsi="Times New Roman" w:cs="Times New Roman"/>
          <w:sz w:val="24"/>
          <w:szCs w:val="24"/>
          <w:lang w:eastAsia="lt-LT"/>
        </w:rPr>
        <w:t>, o rečiausiai – 11-12 (3-4 gimnazijos) klasėse (</w:t>
      </w:r>
      <w:r w:rsidR="00DA53F1">
        <w:rPr>
          <w:rFonts w:ascii="Times New Roman" w:eastAsia="Times New Roman" w:hAnsi="Times New Roman" w:cs="Times New Roman"/>
          <w:sz w:val="24"/>
          <w:szCs w:val="24"/>
          <w:lang w:eastAsia="lt-LT"/>
        </w:rPr>
        <w:t>11 proc.). Stebėtose pradinių klasių pamokose tradicinių vaizdinių priemonių naudojimas priklausė nuo mokymosi aplinkos kokybės lygio – tradicinės vaizdinės priemonės daug gausiau buvo naudojamos pamokose, kurių mokymosi aplinkos kokybė buvo įvertinta 3 arba 4 lygiu (42 proc.). Taip pat dažnai (42 proc.) tradicinės vaizdinės priemonės  buvo naudotos stebėtose</w:t>
      </w:r>
      <w:r w:rsidR="00EA19E5">
        <w:rPr>
          <w:rFonts w:ascii="Times New Roman" w:eastAsia="Times New Roman" w:hAnsi="Times New Roman" w:cs="Times New Roman"/>
          <w:sz w:val="24"/>
          <w:szCs w:val="24"/>
          <w:lang w:eastAsia="lt-LT"/>
        </w:rPr>
        <w:t xml:space="preserve"> mokyklų, kuriose nedirbo I arba II vadybinę kategoriją įgiję vadovai,</w:t>
      </w:r>
      <w:r w:rsidR="00DA53F1">
        <w:rPr>
          <w:rFonts w:ascii="Times New Roman" w:eastAsia="Times New Roman" w:hAnsi="Times New Roman" w:cs="Times New Roman"/>
          <w:sz w:val="24"/>
          <w:szCs w:val="24"/>
          <w:lang w:eastAsia="lt-LT"/>
        </w:rPr>
        <w:t xml:space="preserve"> pradinių klasių pamokose</w:t>
      </w:r>
      <w:r w:rsidR="00EA19E5">
        <w:rPr>
          <w:rFonts w:ascii="Times New Roman" w:eastAsia="Times New Roman" w:hAnsi="Times New Roman" w:cs="Times New Roman"/>
          <w:sz w:val="24"/>
          <w:szCs w:val="24"/>
          <w:lang w:eastAsia="lt-LT"/>
        </w:rPr>
        <w:t>, kurių mokymosi aplinkos kokybė įvertinta 2</w:t>
      </w:r>
      <w:r w:rsidR="00722948">
        <w:rPr>
          <w:rFonts w:ascii="Times New Roman" w:eastAsia="Times New Roman" w:hAnsi="Times New Roman" w:cs="Times New Roman"/>
          <w:sz w:val="24"/>
          <w:szCs w:val="24"/>
          <w:lang w:eastAsia="lt-LT"/>
        </w:rPr>
        <w:t xml:space="preserve"> </w:t>
      </w:r>
      <w:r w:rsidR="00EA19E5">
        <w:rPr>
          <w:rFonts w:ascii="Times New Roman" w:eastAsia="Times New Roman" w:hAnsi="Times New Roman" w:cs="Times New Roman"/>
          <w:sz w:val="24"/>
          <w:szCs w:val="24"/>
          <w:lang w:eastAsia="lt-LT"/>
        </w:rPr>
        <w:t xml:space="preserve">arba 3 lygiu. Stebėtose 11-12 (3-4 gimnazijos) klasių pamokose tradicinių vaizdinių priemonių naudojimas priklausė nuo nepriklausomo kintamojo „mokymosi aplinkos kokybės lygis“ – jei jis buvo </w:t>
      </w:r>
      <w:r w:rsidR="00260A04">
        <w:rPr>
          <w:rFonts w:ascii="Times New Roman" w:eastAsia="Times New Roman" w:hAnsi="Times New Roman" w:cs="Times New Roman"/>
          <w:sz w:val="24"/>
          <w:szCs w:val="24"/>
          <w:lang w:eastAsia="lt-LT"/>
        </w:rPr>
        <w:t>įvertintas tik 1 arba 2 lygiu, tradicinės vaizdinės priemonės tebuvo naudotos 8 proc. stebėtų pamokų.</w:t>
      </w:r>
    </w:p>
    <w:p w:rsidR="004B7C22" w:rsidRPr="0002018D" w:rsidRDefault="0002018D" w:rsidP="0002018D">
      <w:pPr>
        <w:spacing w:after="0" w:line="360" w:lineRule="auto"/>
        <w:jc w:val="both"/>
        <w:rPr>
          <w:rFonts w:ascii="Times New Roman" w:eastAsia="Times New Roman" w:hAnsi="Times New Roman" w:cs="Times New Roman"/>
          <w:sz w:val="24"/>
          <w:szCs w:val="24"/>
          <w:lang w:eastAsia="lt-LT"/>
        </w:rPr>
      </w:pPr>
      <w:r w:rsidRPr="0002018D">
        <w:rPr>
          <w:rFonts w:ascii="Times New Roman" w:eastAsia="Times New Roman" w:hAnsi="Times New Roman" w:cs="Times New Roman"/>
          <w:sz w:val="24"/>
          <w:szCs w:val="24"/>
          <w:lang w:eastAsia="lt-LT"/>
        </w:rPr>
        <w:t xml:space="preserve">Analizuojant </w:t>
      </w:r>
      <w:r w:rsidRPr="0002018D">
        <w:rPr>
          <w:rFonts w:ascii="Times New Roman" w:eastAsia="Times New Roman" w:hAnsi="Times New Roman" w:cs="Times New Roman"/>
          <w:b/>
          <w:sz w:val="24"/>
          <w:szCs w:val="24"/>
          <w:lang w:eastAsia="lt-LT"/>
        </w:rPr>
        <w:t>2017 m. tyrimo duomenis, kai nepriklausomais kintamaisiais buvo pasirinkti tie patys kintamieji, kaip ir 2011 m.,</w:t>
      </w:r>
      <w:r w:rsidRPr="0002018D">
        <w:rPr>
          <w:rFonts w:ascii="Times New Roman" w:eastAsia="Times New Roman" w:hAnsi="Times New Roman" w:cs="Times New Roman"/>
          <w:sz w:val="24"/>
          <w:szCs w:val="24"/>
          <w:lang w:eastAsia="lt-LT"/>
        </w:rPr>
        <w:t xml:space="preserve"> buvo nustatyta, jog nepriklausomas kintamasis „</w:t>
      </w:r>
      <w:r>
        <w:rPr>
          <w:rFonts w:ascii="Times New Roman" w:eastAsia="Times New Roman" w:hAnsi="Times New Roman" w:cs="Times New Roman"/>
          <w:sz w:val="24"/>
          <w:szCs w:val="24"/>
          <w:lang w:eastAsia="lt-LT"/>
        </w:rPr>
        <w:t xml:space="preserve">klasių </w:t>
      </w:r>
      <w:proofErr w:type="spellStart"/>
      <w:r>
        <w:rPr>
          <w:rFonts w:ascii="Times New Roman" w:eastAsia="Times New Roman" w:hAnsi="Times New Roman" w:cs="Times New Roman"/>
          <w:sz w:val="24"/>
          <w:szCs w:val="24"/>
          <w:lang w:eastAsia="lt-LT"/>
        </w:rPr>
        <w:t>koncentrai</w:t>
      </w:r>
      <w:proofErr w:type="spellEnd"/>
      <w:r w:rsidRPr="0002018D">
        <w:rPr>
          <w:rFonts w:ascii="Times New Roman" w:eastAsia="Times New Roman" w:hAnsi="Times New Roman" w:cs="Times New Roman"/>
          <w:sz w:val="24"/>
          <w:szCs w:val="24"/>
          <w:lang w:eastAsia="lt-LT"/>
        </w:rPr>
        <w:t>“ turėjo didžiausią įtaką priklausomam kintamajam „</w:t>
      </w:r>
      <w:r w:rsidR="004B7C22">
        <w:rPr>
          <w:rFonts w:ascii="Times New Roman" w:eastAsia="Times New Roman" w:hAnsi="Times New Roman" w:cs="Times New Roman"/>
          <w:sz w:val="24"/>
          <w:szCs w:val="24"/>
          <w:lang w:eastAsia="lt-LT"/>
        </w:rPr>
        <w:t xml:space="preserve">tradicinių vaizdinių </w:t>
      </w:r>
      <w:r w:rsidRPr="0002018D">
        <w:rPr>
          <w:rFonts w:ascii="Times New Roman" w:eastAsia="Times New Roman" w:hAnsi="Times New Roman" w:cs="Times New Roman"/>
          <w:sz w:val="24"/>
          <w:szCs w:val="24"/>
          <w:lang w:eastAsia="lt-LT"/>
        </w:rPr>
        <w:t>priemonių naudojima</w:t>
      </w:r>
      <w:r w:rsidR="004D5023">
        <w:rPr>
          <w:rFonts w:ascii="Times New Roman" w:eastAsia="Times New Roman" w:hAnsi="Times New Roman" w:cs="Times New Roman"/>
          <w:sz w:val="24"/>
          <w:szCs w:val="24"/>
          <w:lang w:eastAsia="lt-LT"/>
        </w:rPr>
        <w:t xml:space="preserve">s pamokoje kartu su vadovėliu“ – 29 proc. stebėtų pradinių klasių pamokose buvo naudotos tradicinės vaizdinės priemonės, kai 5-12 klasėse šios priemonės buvo naudotos tik 15 proc. pamokų. Tradicinių vaizdinių priemonių naudojimas pradinėse klasėse priklausė nuo mokymosi aplinkos </w:t>
      </w:r>
      <w:r w:rsidR="004D5023">
        <w:rPr>
          <w:rFonts w:ascii="Times New Roman" w:eastAsia="Times New Roman" w:hAnsi="Times New Roman" w:cs="Times New Roman"/>
          <w:sz w:val="24"/>
          <w:szCs w:val="24"/>
          <w:lang w:eastAsia="lt-LT"/>
        </w:rPr>
        <w:lastRenderedPageBreak/>
        <w:t xml:space="preserve">kokybės – tradicinės vaizdinės priemonės naudotos 20 proc. pamokų, įvertintų 1 arba 2 lygiu, ir 34 proc. pamokų, įvertintų 3 arba 4 lygiu. Jei mokymosi aplinkos kokybė buvo įvertinta gerai arba labai gerai, tradicinių vaizdinių priemonių kokybė priklausė nuo mokymosi kokybės – pamokose, kurių mokymosi kokybė buvo įvertinta prastai arba patenkinamai, tradicinės vaizdinės priemonės naudotos 27 proc. stebėtų pamokų, o pamokose, kurių mokymosi kokybė </w:t>
      </w:r>
      <w:r w:rsidR="00AD2A97">
        <w:rPr>
          <w:rFonts w:ascii="Times New Roman" w:eastAsia="Times New Roman" w:hAnsi="Times New Roman" w:cs="Times New Roman"/>
          <w:sz w:val="24"/>
          <w:szCs w:val="24"/>
          <w:lang w:eastAsia="lt-LT"/>
        </w:rPr>
        <w:t xml:space="preserve">įvertinta gerai arba labai gerai – 37 proc. stebėtų pamokų. 5-12 klasių pamokose tradicinių vaizdinių priemonių naudojimas priklausė nuo to, ar mokomoji medžiaga buvo sieta su mokinio patirtimi: tradicinės vaizdinės priemonės naudotos 16 proc. pamokų, kuriose mokomoji medžiaga sieta su mokinių patirtimi ir 9 proc. pamokų, kuriose mokomoji medžiaga nebuvo sieta su mokinių patirtimi.  </w:t>
      </w:r>
      <w:r w:rsidR="004D5023">
        <w:rPr>
          <w:rFonts w:ascii="Times New Roman" w:eastAsia="Times New Roman" w:hAnsi="Times New Roman" w:cs="Times New Roman"/>
          <w:sz w:val="24"/>
          <w:szCs w:val="24"/>
          <w:lang w:eastAsia="lt-LT"/>
        </w:rPr>
        <w:t xml:space="preserve">  </w:t>
      </w:r>
    </w:p>
    <w:p w:rsidR="00645429" w:rsidRPr="00645429" w:rsidRDefault="0002018D" w:rsidP="00E911E3">
      <w:pPr>
        <w:spacing w:after="0" w:line="360" w:lineRule="auto"/>
        <w:jc w:val="both"/>
        <w:rPr>
          <w:rFonts w:ascii="Times New Roman" w:eastAsia="Times New Roman" w:hAnsi="Times New Roman" w:cs="Times New Roman"/>
          <w:sz w:val="24"/>
          <w:szCs w:val="24"/>
          <w:lang w:eastAsia="lt-LT"/>
        </w:rPr>
      </w:pPr>
      <w:r w:rsidRPr="0002018D">
        <w:rPr>
          <w:rFonts w:ascii="Times New Roman" w:eastAsia="Times New Roman" w:hAnsi="Times New Roman" w:cs="Times New Roman"/>
          <w:sz w:val="24"/>
          <w:szCs w:val="24"/>
          <w:lang w:eastAsia="lt-LT"/>
        </w:rPr>
        <w:t xml:space="preserve">Analizuojant </w:t>
      </w:r>
      <w:r w:rsidRPr="008609D8">
        <w:rPr>
          <w:rFonts w:ascii="Times New Roman" w:eastAsia="Times New Roman" w:hAnsi="Times New Roman" w:cs="Times New Roman"/>
          <w:b/>
          <w:sz w:val="24"/>
          <w:szCs w:val="24"/>
          <w:lang w:eastAsia="lt-LT"/>
        </w:rPr>
        <w:t>2017 m. tyrimo duomenis, kai buvo atsisakyta „mokymosi aplinkos kokybės“ nepriklausomojo kintamojo ir nepriklausomųjų kintamųjų sąrašas papildytas naujais kintamaisiais</w:t>
      </w:r>
      <w:r w:rsidRPr="0002018D">
        <w:rPr>
          <w:rFonts w:ascii="Times New Roman" w:eastAsia="Times New Roman" w:hAnsi="Times New Roman" w:cs="Times New Roman"/>
          <w:sz w:val="24"/>
          <w:szCs w:val="24"/>
          <w:lang w:eastAsia="lt-LT"/>
        </w:rPr>
        <w:t xml:space="preserve">, </w:t>
      </w:r>
      <w:r w:rsidR="008609D8" w:rsidRPr="008609D8">
        <w:rPr>
          <w:rFonts w:ascii="Times New Roman" w:eastAsia="Times New Roman" w:hAnsi="Times New Roman" w:cs="Times New Roman"/>
          <w:sz w:val="24"/>
          <w:szCs w:val="24"/>
          <w:lang w:eastAsia="lt-LT"/>
        </w:rPr>
        <w:t xml:space="preserve">buvo nustatyta, jog nepriklausomas kintamasis „klasių </w:t>
      </w:r>
      <w:proofErr w:type="spellStart"/>
      <w:r w:rsidR="008609D8" w:rsidRPr="008609D8">
        <w:rPr>
          <w:rFonts w:ascii="Times New Roman" w:eastAsia="Times New Roman" w:hAnsi="Times New Roman" w:cs="Times New Roman"/>
          <w:sz w:val="24"/>
          <w:szCs w:val="24"/>
          <w:lang w:eastAsia="lt-LT"/>
        </w:rPr>
        <w:t>koncentrai</w:t>
      </w:r>
      <w:proofErr w:type="spellEnd"/>
      <w:r w:rsidR="008609D8" w:rsidRPr="008609D8">
        <w:rPr>
          <w:rFonts w:ascii="Times New Roman" w:eastAsia="Times New Roman" w:hAnsi="Times New Roman" w:cs="Times New Roman"/>
          <w:sz w:val="24"/>
          <w:szCs w:val="24"/>
          <w:lang w:eastAsia="lt-LT"/>
        </w:rPr>
        <w:t>“ turėjo didžiausią įtaką priklausomam kintamajam „tradicinių vaizdinių priemonių naudojimas pamokoje kartu su vadovėliu“ – 29 proc. stebėtų pradinių klasių pamokose buvo naudotos tradicinės vaizdinės priemonės, kai 5-12 klasėse šios priemonės buvo naudotos tik 15 proc. pamokų.</w:t>
      </w:r>
      <w:r w:rsidR="008609D8">
        <w:rPr>
          <w:rFonts w:ascii="Times New Roman" w:eastAsia="Times New Roman" w:hAnsi="Times New Roman" w:cs="Times New Roman"/>
          <w:sz w:val="24"/>
          <w:szCs w:val="24"/>
          <w:lang w:eastAsia="lt-LT"/>
        </w:rPr>
        <w:t xml:space="preserve"> Pradinių klasių pamokose tradicinių vaizdinių priemonių naudojimas priklausė nuo mokymosi kokybės – jei mokymosi kokybė buvo įvertinta 1 arba 2 lygiu, tradicinės vaizdinės priemonės naudotos 23 proc. stebėtų pamokų, o jei 3 arba 4 lygiu – 33 proc. stebėtų pamokų. Jei mokymosi kokybė pradinių klasių pamokose buvo įvertinta gerai arba labai gerai, tradicinių vaizdinių priemonių naudojimas priklausė nuo mokykloje dirbančių mokytojų skaičiaus</w:t>
      </w:r>
      <w:r w:rsidR="00803B64">
        <w:rPr>
          <w:rFonts w:ascii="Times New Roman" w:eastAsia="Times New Roman" w:hAnsi="Times New Roman" w:cs="Times New Roman"/>
          <w:sz w:val="24"/>
          <w:szCs w:val="24"/>
          <w:lang w:eastAsia="lt-LT"/>
        </w:rPr>
        <w:t>:</w:t>
      </w:r>
      <w:r w:rsidR="00477E5F">
        <w:rPr>
          <w:rFonts w:ascii="Times New Roman" w:eastAsia="Times New Roman" w:hAnsi="Times New Roman" w:cs="Times New Roman"/>
          <w:sz w:val="24"/>
          <w:szCs w:val="24"/>
          <w:lang w:eastAsia="lt-LT"/>
        </w:rPr>
        <w:t xml:space="preserve"> mokyklose, kuriose dirbo iki 20 mokytojų, tradicinės vaizdinės priemonės buvo naudotos 38 proc. stebėtų pamokų, o didesnėse mokytojų skaičiumi mokyklose</w:t>
      </w:r>
      <w:r w:rsidR="00803B64">
        <w:rPr>
          <w:rFonts w:ascii="Times New Roman" w:eastAsia="Times New Roman" w:hAnsi="Times New Roman" w:cs="Times New Roman"/>
          <w:sz w:val="24"/>
          <w:szCs w:val="24"/>
          <w:lang w:eastAsia="lt-LT"/>
        </w:rPr>
        <w:t xml:space="preserve"> – 29 proc. stebėtų pamokų. </w:t>
      </w:r>
      <w:r w:rsidR="00803B64" w:rsidRPr="00803B64">
        <w:rPr>
          <w:rFonts w:ascii="Times New Roman" w:eastAsia="Times New Roman" w:hAnsi="Times New Roman" w:cs="Times New Roman"/>
          <w:sz w:val="24"/>
          <w:szCs w:val="24"/>
          <w:lang w:eastAsia="lt-LT"/>
        </w:rPr>
        <w:t>5-12 klasių pamokose tradicinių vaizdinių priemonių naudojimas priklausė nuo to, ar mokomoji medžiaga buvo sieta su mokinio patirtimi: tradicinės vaizdinės priemonės naudotos 16 proc. pamokų, kuriose mokomoji medžiaga sieta su mokinių patirtimi ir 9 proc. pamokų, kuriose mokomoji medžiaga nebuvo sieta su mokinių patirtimi.</w:t>
      </w:r>
    </w:p>
    <w:p w:rsidR="00645429" w:rsidRPr="00645429" w:rsidRDefault="00645429" w:rsidP="00645429">
      <w:pPr>
        <w:spacing w:after="0" w:line="360" w:lineRule="auto"/>
        <w:jc w:val="both"/>
        <w:rPr>
          <w:rFonts w:ascii="Times New Roman" w:eastAsia="Times New Roman" w:hAnsi="Times New Roman" w:cs="Times New Roman"/>
          <w:sz w:val="24"/>
          <w:szCs w:val="24"/>
          <w:lang w:eastAsia="lt-LT"/>
        </w:rPr>
      </w:pPr>
      <w:r w:rsidRPr="00645429">
        <w:rPr>
          <w:rFonts w:ascii="Times New Roman" w:eastAsia="Times New Roman" w:hAnsi="Times New Roman" w:cs="Times New Roman"/>
          <w:sz w:val="24"/>
          <w:szCs w:val="24"/>
          <w:lang w:eastAsia="lt-LT"/>
        </w:rPr>
        <w:t>Apibendrinant „sprendimų medžio“ būdu gautas išvadas galima teigti, jog didžiausia tikimybė, kad kartu su va</w:t>
      </w:r>
      <w:r w:rsidR="002667C3">
        <w:rPr>
          <w:rFonts w:ascii="Times New Roman" w:eastAsia="Times New Roman" w:hAnsi="Times New Roman" w:cs="Times New Roman"/>
          <w:sz w:val="24"/>
          <w:szCs w:val="24"/>
          <w:lang w:eastAsia="lt-LT"/>
        </w:rPr>
        <w:t>dovėliu per pamoką bus naudojamos</w:t>
      </w:r>
      <w:r w:rsidRPr="00645429">
        <w:rPr>
          <w:rFonts w:ascii="Times New Roman" w:eastAsia="Times New Roman" w:hAnsi="Times New Roman" w:cs="Times New Roman"/>
          <w:sz w:val="24"/>
          <w:szCs w:val="24"/>
          <w:lang w:eastAsia="lt-LT"/>
        </w:rPr>
        <w:t xml:space="preserve"> </w:t>
      </w:r>
      <w:r w:rsidR="002667C3">
        <w:rPr>
          <w:rFonts w:ascii="Times New Roman" w:eastAsia="Times New Roman" w:hAnsi="Times New Roman" w:cs="Times New Roman"/>
          <w:sz w:val="24"/>
          <w:szCs w:val="24"/>
          <w:lang w:eastAsia="lt-LT"/>
        </w:rPr>
        <w:t>tradicinės vaizdinės priemonės</w:t>
      </w:r>
      <w:r w:rsidRPr="00645429">
        <w:rPr>
          <w:rFonts w:ascii="Times New Roman" w:eastAsia="Times New Roman" w:hAnsi="Times New Roman" w:cs="Times New Roman"/>
          <w:sz w:val="24"/>
          <w:szCs w:val="24"/>
          <w:lang w:eastAsia="lt-LT"/>
        </w:rPr>
        <w:t>:</w:t>
      </w:r>
    </w:p>
    <w:p w:rsidR="007D2257" w:rsidRPr="007D2257" w:rsidRDefault="007D2257" w:rsidP="00617DD6">
      <w:pPr>
        <w:pStyle w:val="Sraopastraipa"/>
        <w:numPr>
          <w:ilvl w:val="0"/>
          <w:numId w:val="22"/>
        </w:numPr>
        <w:spacing w:after="0" w:line="360" w:lineRule="auto"/>
        <w:jc w:val="both"/>
        <w:rPr>
          <w:rFonts w:ascii="Times New Roman" w:eastAsia="Times New Roman" w:hAnsi="Times New Roman" w:cs="Times New Roman"/>
          <w:sz w:val="24"/>
          <w:szCs w:val="24"/>
          <w:lang w:eastAsia="lt-LT"/>
        </w:rPr>
      </w:pPr>
      <w:r w:rsidRPr="007D2257">
        <w:rPr>
          <w:rFonts w:ascii="Times New Roman" w:eastAsia="Times New Roman" w:hAnsi="Times New Roman" w:cs="Times New Roman"/>
          <w:sz w:val="24"/>
          <w:szCs w:val="24"/>
          <w:lang w:eastAsia="lt-LT"/>
        </w:rPr>
        <w:t xml:space="preserve">2011 m. analizės duomenimis – </w:t>
      </w:r>
      <w:r w:rsidR="00260A04">
        <w:rPr>
          <w:rFonts w:ascii="Times New Roman" w:eastAsia="Times New Roman" w:hAnsi="Times New Roman" w:cs="Times New Roman"/>
          <w:sz w:val="24"/>
          <w:szCs w:val="24"/>
          <w:lang w:eastAsia="lt-LT"/>
        </w:rPr>
        <w:t>pradinių klasių pamokose, kurių mokymosi aplinkos kokybė buvo įvertinta 3 arba 4 lygiu; arba mokyklų, kuriose nedirbo nė vieno</w:t>
      </w:r>
      <w:r w:rsidR="00260A04" w:rsidRPr="00260A04">
        <w:rPr>
          <w:rFonts w:ascii="Times New Roman" w:eastAsia="Times New Roman" w:hAnsi="Times New Roman" w:cs="Times New Roman"/>
          <w:sz w:val="24"/>
          <w:szCs w:val="24"/>
          <w:lang w:eastAsia="lt-LT"/>
        </w:rPr>
        <w:t xml:space="preserve"> I arba </w:t>
      </w:r>
      <w:r w:rsidR="00260A04">
        <w:rPr>
          <w:rFonts w:ascii="Times New Roman" w:eastAsia="Times New Roman" w:hAnsi="Times New Roman" w:cs="Times New Roman"/>
          <w:sz w:val="24"/>
          <w:szCs w:val="24"/>
          <w:lang w:eastAsia="lt-LT"/>
        </w:rPr>
        <w:t>II vadybinę kategoriją įgijusio vadovo</w:t>
      </w:r>
      <w:r w:rsidR="00260A04" w:rsidRPr="00260A04">
        <w:rPr>
          <w:rFonts w:ascii="Times New Roman" w:eastAsia="Times New Roman" w:hAnsi="Times New Roman" w:cs="Times New Roman"/>
          <w:sz w:val="24"/>
          <w:szCs w:val="24"/>
          <w:lang w:eastAsia="lt-LT"/>
        </w:rPr>
        <w:t>, pradinių klasių pamokose, kurių mokymosi aplinkos kokybė įvertinta 2</w:t>
      </w:r>
      <w:r w:rsidR="00AD2A97">
        <w:rPr>
          <w:rFonts w:ascii="Times New Roman" w:eastAsia="Times New Roman" w:hAnsi="Times New Roman" w:cs="Times New Roman"/>
          <w:sz w:val="24"/>
          <w:szCs w:val="24"/>
          <w:lang w:eastAsia="lt-LT"/>
        </w:rPr>
        <w:t xml:space="preserve"> </w:t>
      </w:r>
      <w:r w:rsidR="00260A04" w:rsidRPr="00260A04">
        <w:rPr>
          <w:rFonts w:ascii="Times New Roman" w:eastAsia="Times New Roman" w:hAnsi="Times New Roman" w:cs="Times New Roman"/>
          <w:sz w:val="24"/>
          <w:szCs w:val="24"/>
          <w:lang w:eastAsia="lt-LT"/>
        </w:rPr>
        <w:t>arba 3 lygiu.</w:t>
      </w:r>
    </w:p>
    <w:p w:rsidR="007D2257" w:rsidRPr="007D2257" w:rsidRDefault="007D2257" w:rsidP="00617DD6">
      <w:pPr>
        <w:pStyle w:val="Sraopastraipa"/>
        <w:numPr>
          <w:ilvl w:val="0"/>
          <w:numId w:val="22"/>
        </w:numPr>
        <w:spacing w:after="0" w:line="360" w:lineRule="auto"/>
        <w:jc w:val="both"/>
        <w:rPr>
          <w:rFonts w:ascii="Times New Roman" w:eastAsia="Times New Roman" w:hAnsi="Times New Roman" w:cs="Times New Roman"/>
          <w:sz w:val="24"/>
          <w:szCs w:val="24"/>
          <w:lang w:eastAsia="lt-LT"/>
        </w:rPr>
      </w:pPr>
      <w:r w:rsidRPr="007D2257">
        <w:rPr>
          <w:rFonts w:ascii="Times New Roman" w:eastAsia="Times New Roman" w:hAnsi="Times New Roman" w:cs="Times New Roman"/>
          <w:sz w:val="24"/>
          <w:szCs w:val="24"/>
          <w:lang w:eastAsia="lt-LT"/>
        </w:rPr>
        <w:t>2017 m. analizės duomenimis (</w:t>
      </w:r>
      <w:r w:rsidRPr="004A0C0F">
        <w:rPr>
          <w:rFonts w:ascii="Times New Roman" w:eastAsia="Times New Roman" w:hAnsi="Times New Roman" w:cs="Times New Roman"/>
          <w:i/>
          <w:sz w:val="24"/>
          <w:szCs w:val="24"/>
          <w:lang w:eastAsia="lt-LT"/>
        </w:rPr>
        <w:t>naudoti 2011 m. nepriklausomi kintamieji</w:t>
      </w:r>
      <w:r w:rsidRPr="007D2257">
        <w:rPr>
          <w:rFonts w:ascii="Times New Roman" w:eastAsia="Times New Roman" w:hAnsi="Times New Roman" w:cs="Times New Roman"/>
          <w:sz w:val="24"/>
          <w:szCs w:val="24"/>
          <w:lang w:eastAsia="lt-LT"/>
        </w:rPr>
        <w:t xml:space="preserve">) – </w:t>
      </w:r>
      <w:r w:rsidR="00AD2A97">
        <w:rPr>
          <w:rFonts w:ascii="Times New Roman" w:eastAsia="Times New Roman" w:hAnsi="Times New Roman" w:cs="Times New Roman"/>
          <w:sz w:val="24"/>
          <w:szCs w:val="24"/>
          <w:lang w:eastAsia="lt-LT"/>
        </w:rPr>
        <w:t>pradinių klasių pamokose, jei pamokos mokymosi aplinkos kokybė ir mokymosi kokybė įvertintos 3 arba 4 lygiu.</w:t>
      </w:r>
    </w:p>
    <w:p w:rsidR="007D2257" w:rsidRPr="007D2257" w:rsidRDefault="007D2257" w:rsidP="00617DD6">
      <w:pPr>
        <w:pStyle w:val="Sraopastraipa"/>
        <w:numPr>
          <w:ilvl w:val="0"/>
          <w:numId w:val="22"/>
        </w:numPr>
        <w:spacing w:after="0" w:line="360" w:lineRule="auto"/>
        <w:jc w:val="both"/>
        <w:rPr>
          <w:rFonts w:ascii="Times New Roman" w:eastAsia="Times New Roman" w:hAnsi="Times New Roman" w:cs="Times New Roman"/>
          <w:sz w:val="24"/>
          <w:szCs w:val="24"/>
          <w:lang w:eastAsia="lt-LT"/>
        </w:rPr>
      </w:pPr>
      <w:r w:rsidRPr="007D2257">
        <w:rPr>
          <w:rFonts w:ascii="Times New Roman" w:eastAsia="Times New Roman" w:hAnsi="Times New Roman" w:cs="Times New Roman"/>
          <w:sz w:val="24"/>
          <w:szCs w:val="24"/>
          <w:lang w:eastAsia="lt-LT"/>
        </w:rPr>
        <w:lastRenderedPageBreak/>
        <w:t>2017 m. analizės duomenimis (</w:t>
      </w:r>
      <w:r w:rsidRPr="004A0C0F">
        <w:rPr>
          <w:rFonts w:ascii="Times New Roman" w:eastAsia="Times New Roman" w:hAnsi="Times New Roman" w:cs="Times New Roman"/>
          <w:i/>
          <w:sz w:val="24"/>
          <w:szCs w:val="24"/>
          <w:lang w:eastAsia="lt-LT"/>
        </w:rPr>
        <w:t>atsisakyta mokymosi aplinkos kokybės nepriklausomo kintamojo ir įvesti 3 papildomi nepriklausomi kintamieji</w:t>
      </w:r>
      <w:r w:rsidRPr="007D2257">
        <w:rPr>
          <w:rFonts w:ascii="Times New Roman" w:eastAsia="Times New Roman" w:hAnsi="Times New Roman" w:cs="Times New Roman"/>
          <w:sz w:val="24"/>
          <w:szCs w:val="24"/>
          <w:lang w:eastAsia="lt-LT"/>
        </w:rPr>
        <w:t xml:space="preserve">) – </w:t>
      </w:r>
      <w:r w:rsidR="00803B64">
        <w:rPr>
          <w:rFonts w:ascii="Times New Roman" w:eastAsia="Times New Roman" w:hAnsi="Times New Roman" w:cs="Times New Roman"/>
          <w:sz w:val="24"/>
          <w:szCs w:val="24"/>
          <w:lang w:eastAsia="lt-LT"/>
        </w:rPr>
        <w:t>mokyklų, kuriose dirba iki 20 mokytojų pradinių klasių pamokose, kuriose mokymosi kokybė buvo įvertinta 3 arba 4 lygiu.</w:t>
      </w:r>
    </w:p>
    <w:p w:rsidR="007D2257" w:rsidRPr="007D2257" w:rsidRDefault="007D2257" w:rsidP="007D2257">
      <w:pPr>
        <w:spacing w:after="0" w:line="360" w:lineRule="auto"/>
        <w:jc w:val="both"/>
        <w:rPr>
          <w:rFonts w:ascii="Times New Roman" w:eastAsia="Times New Roman" w:hAnsi="Times New Roman" w:cs="Times New Roman"/>
          <w:sz w:val="24"/>
          <w:szCs w:val="24"/>
          <w:lang w:eastAsia="lt-LT"/>
        </w:rPr>
      </w:pPr>
      <w:r w:rsidRPr="007D2257">
        <w:rPr>
          <w:rFonts w:ascii="Times New Roman" w:eastAsia="Times New Roman" w:hAnsi="Times New Roman" w:cs="Times New Roman"/>
          <w:sz w:val="24"/>
          <w:szCs w:val="24"/>
          <w:lang w:eastAsia="lt-LT"/>
        </w:rPr>
        <w:t>Didžiausia t</w:t>
      </w:r>
      <w:r w:rsidR="002667C3">
        <w:rPr>
          <w:rFonts w:ascii="Times New Roman" w:eastAsia="Times New Roman" w:hAnsi="Times New Roman" w:cs="Times New Roman"/>
          <w:sz w:val="24"/>
          <w:szCs w:val="24"/>
          <w:lang w:eastAsia="lt-LT"/>
        </w:rPr>
        <w:t>ikimybė, kad mokytojas</w:t>
      </w:r>
      <w:r w:rsidRPr="007D2257">
        <w:rPr>
          <w:rFonts w:ascii="Times New Roman" w:eastAsia="Times New Roman" w:hAnsi="Times New Roman" w:cs="Times New Roman"/>
          <w:sz w:val="24"/>
          <w:szCs w:val="24"/>
          <w:lang w:eastAsia="lt-LT"/>
        </w:rPr>
        <w:t xml:space="preserve"> </w:t>
      </w:r>
      <w:r w:rsidR="002667C3">
        <w:rPr>
          <w:rFonts w:ascii="Times New Roman" w:eastAsia="Times New Roman" w:hAnsi="Times New Roman" w:cs="Times New Roman"/>
          <w:sz w:val="24"/>
          <w:szCs w:val="24"/>
          <w:lang w:eastAsia="lt-LT"/>
        </w:rPr>
        <w:t>per pamoką nepasinaudos tradicinėmis vaizdinėmis priemonėmis</w:t>
      </w:r>
      <w:r w:rsidRPr="007D2257">
        <w:rPr>
          <w:rFonts w:ascii="Times New Roman" w:eastAsia="Times New Roman" w:hAnsi="Times New Roman" w:cs="Times New Roman"/>
          <w:sz w:val="24"/>
          <w:szCs w:val="24"/>
          <w:lang w:eastAsia="lt-LT"/>
        </w:rPr>
        <w:t>:</w:t>
      </w:r>
    </w:p>
    <w:p w:rsidR="007D2257" w:rsidRPr="007D2257" w:rsidRDefault="007D2257" w:rsidP="00617DD6">
      <w:pPr>
        <w:pStyle w:val="Sraopastraipa"/>
        <w:numPr>
          <w:ilvl w:val="0"/>
          <w:numId w:val="23"/>
        </w:numPr>
        <w:spacing w:after="0" w:line="360" w:lineRule="auto"/>
        <w:jc w:val="both"/>
        <w:rPr>
          <w:rFonts w:ascii="Times New Roman" w:eastAsia="Times New Roman" w:hAnsi="Times New Roman" w:cs="Times New Roman"/>
          <w:sz w:val="24"/>
          <w:szCs w:val="24"/>
          <w:lang w:eastAsia="lt-LT"/>
        </w:rPr>
      </w:pPr>
      <w:r w:rsidRPr="007D2257">
        <w:rPr>
          <w:rFonts w:ascii="Times New Roman" w:eastAsia="Times New Roman" w:hAnsi="Times New Roman" w:cs="Times New Roman"/>
          <w:sz w:val="24"/>
          <w:szCs w:val="24"/>
          <w:lang w:eastAsia="lt-LT"/>
        </w:rPr>
        <w:t xml:space="preserve">2011 m. analizės duomenimis – </w:t>
      </w:r>
      <w:r w:rsidR="00260A04">
        <w:rPr>
          <w:rFonts w:ascii="Times New Roman" w:eastAsia="Times New Roman" w:hAnsi="Times New Roman" w:cs="Times New Roman"/>
          <w:sz w:val="24"/>
          <w:szCs w:val="24"/>
          <w:lang w:eastAsia="lt-LT"/>
        </w:rPr>
        <w:t>11-12 (3-4 gim</w:t>
      </w:r>
      <w:r w:rsidR="0002018D">
        <w:rPr>
          <w:rFonts w:ascii="Times New Roman" w:eastAsia="Times New Roman" w:hAnsi="Times New Roman" w:cs="Times New Roman"/>
          <w:sz w:val="24"/>
          <w:szCs w:val="24"/>
          <w:lang w:eastAsia="lt-LT"/>
        </w:rPr>
        <w:t>n</w:t>
      </w:r>
      <w:r w:rsidR="00260A04">
        <w:rPr>
          <w:rFonts w:ascii="Times New Roman" w:eastAsia="Times New Roman" w:hAnsi="Times New Roman" w:cs="Times New Roman"/>
          <w:sz w:val="24"/>
          <w:szCs w:val="24"/>
          <w:lang w:eastAsia="lt-LT"/>
        </w:rPr>
        <w:t>azijos) klasių pamokose, kurių mokymosi aplinkos kokybė tebuvo įvertinta 1 arba 2 lygiu.</w:t>
      </w:r>
    </w:p>
    <w:p w:rsidR="00645429" w:rsidRDefault="007D2257" w:rsidP="00617DD6">
      <w:pPr>
        <w:pStyle w:val="Sraopastraipa"/>
        <w:numPr>
          <w:ilvl w:val="0"/>
          <w:numId w:val="23"/>
        </w:numPr>
        <w:spacing w:after="0" w:line="360" w:lineRule="auto"/>
        <w:jc w:val="both"/>
        <w:rPr>
          <w:rFonts w:ascii="Times New Roman" w:eastAsia="Times New Roman" w:hAnsi="Times New Roman" w:cs="Times New Roman"/>
          <w:sz w:val="24"/>
          <w:szCs w:val="24"/>
          <w:lang w:eastAsia="lt-LT"/>
        </w:rPr>
      </w:pPr>
      <w:r w:rsidRPr="007D2257">
        <w:rPr>
          <w:rFonts w:ascii="Times New Roman" w:eastAsia="Times New Roman" w:hAnsi="Times New Roman" w:cs="Times New Roman"/>
          <w:sz w:val="24"/>
          <w:szCs w:val="24"/>
          <w:lang w:eastAsia="lt-LT"/>
        </w:rPr>
        <w:t xml:space="preserve">2017 m. analizės duomenimis  – </w:t>
      </w:r>
      <w:r w:rsidR="00AD2A97">
        <w:rPr>
          <w:rFonts w:ascii="Times New Roman" w:eastAsia="Times New Roman" w:hAnsi="Times New Roman" w:cs="Times New Roman"/>
          <w:sz w:val="24"/>
          <w:szCs w:val="24"/>
          <w:lang w:eastAsia="lt-LT"/>
        </w:rPr>
        <w:t xml:space="preserve">5-12 klasių pamokose, kuriose </w:t>
      </w:r>
      <w:r w:rsidR="00FC1F90">
        <w:rPr>
          <w:rFonts w:ascii="Times New Roman" w:eastAsia="Times New Roman" w:hAnsi="Times New Roman" w:cs="Times New Roman"/>
          <w:sz w:val="24"/>
          <w:szCs w:val="24"/>
          <w:lang w:eastAsia="lt-LT"/>
        </w:rPr>
        <w:t>mokomoji medžiaga ne</w:t>
      </w:r>
      <w:r w:rsidR="00A31CB3">
        <w:rPr>
          <w:rFonts w:ascii="Times New Roman" w:eastAsia="Times New Roman" w:hAnsi="Times New Roman" w:cs="Times New Roman"/>
          <w:sz w:val="24"/>
          <w:szCs w:val="24"/>
          <w:lang w:eastAsia="lt-LT"/>
        </w:rPr>
        <w:t>buvo sieta su mokinių patirtimi arba</w:t>
      </w:r>
      <w:r w:rsidR="00FC1F90">
        <w:rPr>
          <w:rFonts w:ascii="Times New Roman" w:eastAsia="Times New Roman" w:hAnsi="Times New Roman" w:cs="Times New Roman"/>
          <w:sz w:val="24"/>
          <w:szCs w:val="24"/>
          <w:lang w:eastAsia="lt-LT"/>
        </w:rPr>
        <w:t xml:space="preserve"> anksčiau to paties dalyko ar kitų dalykų pamokose aptarta mokomąja medžiaga.</w:t>
      </w:r>
    </w:p>
    <w:p w:rsidR="00DA5B30" w:rsidRDefault="00DA5B30" w:rsidP="00DA5B30">
      <w:pPr>
        <w:spacing w:after="0" w:line="360" w:lineRule="auto"/>
        <w:jc w:val="both"/>
        <w:rPr>
          <w:rFonts w:ascii="Times New Roman" w:eastAsia="Times New Roman" w:hAnsi="Times New Roman" w:cs="Times New Roman"/>
          <w:sz w:val="24"/>
          <w:szCs w:val="24"/>
          <w:lang w:eastAsia="lt-LT"/>
        </w:rPr>
      </w:pPr>
    </w:p>
    <w:p w:rsidR="00DA5B30" w:rsidRDefault="00DA5B3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DA5B30" w:rsidRDefault="00DA5B30" w:rsidP="00DA5B30">
      <w:pPr>
        <w:spacing w:after="0" w:line="360" w:lineRule="auto"/>
        <w:jc w:val="right"/>
        <w:rPr>
          <w:rFonts w:ascii="Times New Roman" w:eastAsia="Times New Roman" w:hAnsi="Times New Roman" w:cs="Times New Roman"/>
          <w:b/>
          <w:i/>
          <w:sz w:val="24"/>
          <w:szCs w:val="24"/>
          <w:u w:val="single"/>
          <w:lang w:eastAsia="lt-LT"/>
        </w:rPr>
      </w:pPr>
      <w:r w:rsidRPr="00DA5B30">
        <w:rPr>
          <w:rFonts w:ascii="Times New Roman" w:eastAsia="Times New Roman" w:hAnsi="Times New Roman" w:cs="Times New Roman"/>
          <w:b/>
          <w:i/>
          <w:sz w:val="24"/>
          <w:szCs w:val="24"/>
          <w:u w:val="single"/>
          <w:lang w:eastAsia="lt-LT"/>
        </w:rPr>
        <w:lastRenderedPageBreak/>
        <w:t>1 priedas.</w:t>
      </w:r>
    </w:p>
    <w:p w:rsidR="00DA5B30" w:rsidRPr="00DA5B30" w:rsidRDefault="00DA5B30" w:rsidP="00DA5B30">
      <w:pPr>
        <w:spacing w:after="0" w:line="360" w:lineRule="auto"/>
        <w:jc w:val="center"/>
        <w:rPr>
          <w:rFonts w:ascii="Times New Roman" w:eastAsia="Times New Roman" w:hAnsi="Times New Roman" w:cs="Times New Roman"/>
          <w:b/>
          <w:sz w:val="24"/>
          <w:szCs w:val="24"/>
          <w:lang w:eastAsia="lt-LT"/>
        </w:rPr>
      </w:pPr>
      <w:r w:rsidRPr="00DA5B30">
        <w:rPr>
          <w:rFonts w:ascii="Times New Roman" w:eastAsia="Times New Roman" w:hAnsi="Times New Roman" w:cs="Times New Roman"/>
          <w:b/>
          <w:sz w:val="24"/>
          <w:szCs w:val="24"/>
          <w:lang w:eastAsia="lt-LT"/>
        </w:rPr>
        <w:t xml:space="preserve">Bendrojo ugdymo mokyklų, kurių pamokų stebėjimo protokolai buvo analizuoti, </w:t>
      </w:r>
    </w:p>
    <w:p w:rsidR="00DA5B30" w:rsidRDefault="00DA5B30" w:rsidP="00DA5B30">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s</w:t>
      </w:r>
      <w:r w:rsidRPr="00DA5B30">
        <w:rPr>
          <w:rFonts w:ascii="Times New Roman" w:eastAsia="Times New Roman" w:hAnsi="Times New Roman" w:cs="Times New Roman"/>
          <w:b/>
          <w:sz w:val="24"/>
          <w:szCs w:val="24"/>
          <w:lang w:eastAsia="lt-LT"/>
        </w:rPr>
        <w:t>ąrašas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Biržų r. Pabiržės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Elektrėnų savivaldybės Vievio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 xml:space="preserve">Jurbarko r. Klausučių Stasio </w:t>
      </w:r>
      <w:proofErr w:type="spellStart"/>
      <w:r w:rsidRPr="00DA5B30">
        <w:rPr>
          <w:rFonts w:ascii="Times New Roman" w:eastAsia="Times New Roman" w:hAnsi="Times New Roman" w:cs="Times New Roman"/>
          <w:sz w:val="24"/>
          <w:szCs w:val="24"/>
          <w:lang w:eastAsia="lt-LT"/>
        </w:rPr>
        <w:t>Santvaro</w:t>
      </w:r>
      <w:proofErr w:type="spellEnd"/>
      <w:r w:rsidRPr="00DA5B30">
        <w:rPr>
          <w:rFonts w:ascii="Times New Roman" w:eastAsia="Times New Roman" w:hAnsi="Times New Roman" w:cs="Times New Roman"/>
          <w:sz w:val="24"/>
          <w:szCs w:val="24"/>
          <w:lang w:eastAsia="lt-LT"/>
        </w:rPr>
        <w:t xml:space="preserve">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Kaišiadorių Vaclovo Giržado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Kauno m. Jono Laužiko specialioji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Kauno m. Jurgio Dobkevičiaus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Kauno m. kurčiųjų ir neprigirdinčiųjų ugdymo centras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Kauno m. Prano Daunio aklųjų ir silpnaregių ugdymo centras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Kauno m. Tito Masiulio jaunimo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Kauno m. Vytauto Didžiojo universiteto „Atžalyno“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Kauno r. Ringaudų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Kazlų Rūdos „</w:t>
      </w:r>
      <w:proofErr w:type="spellStart"/>
      <w:r w:rsidRPr="00DA5B30">
        <w:rPr>
          <w:rFonts w:ascii="Times New Roman" w:eastAsia="Times New Roman" w:hAnsi="Times New Roman" w:cs="Times New Roman"/>
          <w:sz w:val="24"/>
          <w:szCs w:val="24"/>
          <w:lang w:eastAsia="lt-LT"/>
        </w:rPr>
        <w:t>Elmos</w:t>
      </w:r>
      <w:proofErr w:type="spellEnd"/>
      <w:r w:rsidRPr="00DA5B30">
        <w:rPr>
          <w:rFonts w:ascii="Times New Roman" w:eastAsia="Times New Roman" w:hAnsi="Times New Roman" w:cs="Times New Roman"/>
          <w:sz w:val="24"/>
          <w:szCs w:val="24"/>
          <w:lang w:eastAsia="lt-LT"/>
        </w:rPr>
        <w:t>“ mokykla-darželis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Kazlų Rūdos sav. Jankų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Kelmės r. Vaiguvos Vlado Šimkaus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m. „Gilijos“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m. Liudviko Stulpino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m. Sendvario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r. Dituvos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r. Gargždų „Minijos“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r. Ketvergių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r. Kretingalės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Klaipėdos r. Plikių Ievos Labutytės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Marijampolės „Smalsučio“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Molėtų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Molėtų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Molėtų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Molėtų r. Joniškio mokykla-daugiafunkcis centras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Panevėžio r. Velžio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 xml:space="preserve">Pasvalio </w:t>
      </w:r>
      <w:proofErr w:type="spellStart"/>
      <w:r w:rsidRPr="00DA5B30">
        <w:rPr>
          <w:rFonts w:ascii="Times New Roman" w:eastAsia="Times New Roman" w:hAnsi="Times New Roman" w:cs="Times New Roman"/>
          <w:sz w:val="24"/>
          <w:szCs w:val="24"/>
          <w:lang w:eastAsia="lt-LT"/>
        </w:rPr>
        <w:t>Lėvens</w:t>
      </w:r>
      <w:proofErr w:type="spellEnd"/>
      <w:r w:rsidRPr="00DA5B30">
        <w:rPr>
          <w:rFonts w:ascii="Times New Roman" w:eastAsia="Times New Roman" w:hAnsi="Times New Roman" w:cs="Times New Roman"/>
          <w:sz w:val="24"/>
          <w:szCs w:val="24"/>
          <w:lang w:eastAsia="lt-LT"/>
        </w:rPr>
        <w:t xml:space="preserve">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Pasvalio r. Daujėnų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 xml:space="preserve">Pasvalio r. Krinčino Antano </w:t>
      </w:r>
      <w:proofErr w:type="spellStart"/>
      <w:r w:rsidRPr="00DA5B30">
        <w:rPr>
          <w:rFonts w:ascii="Times New Roman" w:eastAsia="Times New Roman" w:hAnsi="Times New Roman" w:cs="Times New Roman"/>
          <w:sz w:val="24"/>
          <w:szCs w:val="24"/>
          <w:lang w:eastAsia="lt-LT"/>
        </w:rPr>
        <w:t>Vienažindžio</w:t>
      </w:r>
      <w:proofErr w:type="spellEnd"/>
      <w:r w:rsidRPr="00DA5B30">
        <w:rPr>
          <w:rFonts w:ascii="Times New Roman" w:eastAsia="Times New Roman" w:hAnsi="Times New Roman" w:cs="Times New Roman"/>
          <w:sz w:val="24"/>
          <w:szCs w:val="24"/>
          <w:lang w:eastAsia="lt-LT"/>
        </w:rPr>
        <w:t xml:space="preserve">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lastRenderedPageBreak/>
        <w:t>Pasvalio r. Pajiešmenių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Pasvalio specialioji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Radviliškio r. Sidabravo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Raseinių specialioji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Rietavo Lauryno Ivinskio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Rokiškio Senamiesčio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 xml:space="preserve">Skuodo r. Ylakių gimnazija </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Skuodo r. Mosėdžio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Šiaulių m. Gytarių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Šiaulių m. Rėkyvos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Šiaulių r. Aukštelkės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Šiaulių r. Bazilionų mokykla-daugiafunkcinis centras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Šiaulių r. Bubių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Šiaulių r. Ginkūnų Sofijos ir Vladimiro Zubovų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Šiaulių r. Kairių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Šilalės r. Kvėdarnos Kazimiero Jauniaus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Šilutės r. Juknaičių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Šilutės r. Saugų Jurgio Mikšio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Šilutės r. Vilkyčių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Šilutės Žibų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Širvintų Gelvonų vidurinė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Širvintų Lauryno Stuokos-Gucevičiaus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Širvintų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Širvintų r. Musninkų Alfonso Petrulio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Telšių r. Nevarėnų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Telšių r. Varnių Motiejaus Valančiaus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Telšių Žemaitės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Trakų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Trakų r. Aukštadvario mokykla-darželis „Gandriukas“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Trakų r. Lentvario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Ukmergės mokykla-darželis „Varpelis“</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Ukmergės r. Veprių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Utenos r. Užpalių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Utenos Rapolo Šaltenio progimnazija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lastRenderedPageBreak/>
        <w:t>Vilkaviškio r. Sūdavos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Vilkaviškio r. Žaliosios Vinco Žemaičio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„Atgajos“ specialioji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„Laisvės“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„Vilnies“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darželis-mokykla „Vaivorykštė“</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 xml:space="preserve">Vilniaus </w:t>
      </w:r>
      <w:proofErr w:type="spellStart"/>
      <w:r w:rsidRPr="00DA5B30">
        <w:rPr>
          <w:rFonts w:ascii="Times New Roman" w:eastAsia="Times New Roman" w:hAnsi="Times New Roman" w:cs="Times New Roman"/>
          <w:sz w:val="24"/>
          <w:szCs w:val="24"/>
          <w:lang w:eastAsia="lt-LT"/>
        </w:rPr>
        <w:t>Juventos</w:t>
      </w:r>
      <w:proofErr w:type="spellEnd"/>
      <w:r w:rsidRPr="00DA5B30">
        <w:rPr>
          <w:rFonts w:ascii="Times New Roman" w:eastAsia="Times New Roman" w:hAnsi="Times New Roman" w:cs="Times New Roman"/>
          <w:sz w:val="24"/>
          <w:szCs w:val="24"/>
          <w:lang w:eastAsia="lt-LT"/>
        </w:rPr>
        <w:t xml:space="preserve">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Medeinos pradinė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Ozo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šv. Kristoforo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Vilniaus Žygimanto Augusto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Visagino „Verdenės“ gimnazija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Visagino „Žiburio“ pagrindinė mokykla</w:t>
      </w:r>
    </w:p>
    <w:p w:rsidR="00DA5B30" w:rsidRP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Zarasų „Santarvės“ pradinė mokykla</w:t>
      </w:r>
    </w:p>
    <w:p w:rsidR="00DA5B30" w:rsidRDefault="00DA5B30" w:rsidP="00617DD6">
      <w:pPr>
        <w:pStyle w:val="Sraopastraipa"/>
        <w:numPr>
          <w:ilvl w:val="0"/>
          <w:numId w:val="24"/>
        </w:numPr>
        <w:spacing w:after="0" w:line="360" w:lineRule="auto"/>
        <w:jc w:val="both"/>
        <w:rPr>
          <w:rFonts w:ascii="Times New Roman" w:eastAsia="Times New Roman" w:hAnsi="Times New Roman" w:cs="Times New Roman"/>
          <w:sz w:val="24"/>
          <w:szCs w:val="24"/>
          <w:lang w:eastAsia="lt-LT"/>
        </w:rPr>
      </w:pPr>
      <w:r w:rsidRPr="00DA5B30">
        <w:rPr>
          <w:rFonts w:ascii="Times New Roman" w:eastAsia="Times New Roman" w:hAnsi="Times New Roman" w:cs="Times New Roman"/>
          <w:sz w:val="24"/>
          <w:szCs w:val="24"/>
          <w:lang w:eastAsia="lt-LT"/>
        </w:rPr>
        <w:t>Zarasų r. Turmanto pagrindinė mokykla</w:t>
      </w:r>
    </w:p>
    <w:p w:rsidR="00DA5B30" w:rsidRDefault="00DA5B30" w:rsidP="00DA5B30">
      <w:pPr>
        <w:spacing w:after="0" w:line="360" w:lineRule="auto"/>
        <w:jc w:val="both"/>
        <w:rPr>
          <w:rFonts w:ascii="Times New Roman" w:eastAsia="Times New Roman" w:hAnsi="Times New Roman" w:cs="Times New Roman"/>
          <w:sz w:val="24"/>
          <w:szCs w:val="24"/>
          <w:lang w:eastAsia="lt-LT"/>
        </w:rPr>
      </w:pPr>
    </w:p>
    <w:p w:rsidR="00DA5B30" w:rsidRDefault="00DA5B30">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DA5B30" w:rsidRDefault="00DA5B30" w:rsidP="00DA5B30">
      <w:pPr>
        <w:spacing w:after="0" w:line="360" w:lineRule="auto"/>
        <w:jc w:val="right"/>
        <w:rPr>
          <w:rFonts w:ascii="Times New Roman" w:eastAsia="Times New Roman" w:hAnsi="Times New Roman" w:cs="Times New Roman"/>
          <w:b/>
          <w:i/>
          <w:sz w:val="24"/>
          <w:szCs w:val="24"/>
          <w:u w:val="single"/>
          <w:lang w:eastAsia="lt-LT"/>
        </w:rPr>
      </w:pPr>
      <w:r>
        <w:rPr>
          <w:rFonts w:ascii="Times New Roman" w:eastAsia="Times New Roman" w:hAnsi="Times New Roman" w:cs="Times New Roman"/>
          <w:b/>
          <w:i/>
          <w:sz w:val="24"/>
          <w:szCs w:val="24"/>
          <w:u w:val="single"/>
          <w:lang w:eastAsia="lt-LT"/>
        </w:rPr>
        <w:lastRenderedPageBreak/>
        <w:t>2 priedas.</w:t>
      </w:r>
    </w:p>
    <w:p w:rsidR="00DA5B30" w:rsidRDefault="00DA5B30" w:rsidP="00DA5B30">
      <w:pPr>
        <w:spacing w:after="0" w:line="360" w:lineRule="auto"/>
        <w:jc w:val="center"/>
        <w:rPr>
          <w:rFonts w:ascii="Times New Roman" w:eastAsia="Times New Roman" w:hAnsi="Times New Roman" w:cs="Times New Roman"/>
          <w:b/>
          <w:sz w:val="24"/>
          <w:szCs w:val="24"/>
          <w:lang w:eastAsia="lt-LT"/>
        </w:rPr>
      </w:pPr>
      <w:r w:rsidRPr="00DA5B30">
        <w:rPr>
          <w:rFonts w:ascii="Times New Roman" w:eastAsia="Times New Roman" w:hAnsi="Times New Roman" w:cs="Times New Roman"/>
          <w:b/>
          <w:sz w:val="24"/>
          <w:szCs w:val="24"/>
          <w:lang w:eastAsia="lt-LT"/>
        </w:rPr>
        <w:t>Antrinei pamokų stebėjimo protokolų analizei panaudotas klausimynas</w:t>
      </w:r>
    </w:p>
    <w:p w:rsidR="002D31E8" w:rsidRPr="002D31E8" w:rsidRDefault="002D31E8" w:rsidP="002D31E8">
      <w:pPr>
        <w:spacing w:after="0" w:line="360" w:lineRule="auto"/>
        <w:jc w:val="both"/>
        <w:rPr>
          <w:rFonts w:ascii="Times New Roman" w:eastAsia="Times New Roman" w:hAnsi="Times New Roman" w:cs="Times New Roman"/>
          <w:sz w:val="24"/>
          <w:szCs w:val="24"/>
          <w:lang w:eastAsia="lt-LT"/>
        </w:rPr>
      </w:pPr>
      <w:r w:rsidRPr="002D31E8">
        <w:rPr>
          <w:rFonts w:ascii="Times New Roman" w:eastAsia="Times New Roman" w:hAnsi="Times New Roman" w:cs="Times New Roman"/>
          <w:sz w:val="24"/>
          <w:szCs w:val="24"/>
          <w:lang w:eastAsia="lt-LT"/>
        </w:rPr>
        <w:t>1. Mokyklos numeris</w:t>
      </w:r>
      <w:r>
        <w:rPr>
          <w:rFonts w:ascii="Times New Roman" w:eastAsia="Times New Roman" w:hAnsi="Times New Roman" w:cs="Times New Roman"/>
          <w:sz w:val="24"/>
          <w:szCs w:val="24"/>
          <w:lang w:eastAsia="lt-LT"/>
        </w:rPr>
        <w:t xml:space="preserve"> sąraše</w:t>
      </w:r>
      <w:r w:rsidRPr="002D31E8">
        <w:rPr>
          <w:rFonts w:ascii="Times New Roman" w:eastAsia="Times New Roman" w:hAnsi="Times New Roman" w:cs="Times New Roman"/>
          <w:sz w:val="24"/>
          <w:szCs w:val="24"/>
          <w:lang w:eastAsia="lt-LT"/>
        </w:rPr>
        <w:tab/>
      </w:r>
    </w:p>
    <w:p w:rsidR="002D31E8" w:rsidRPr="002D31E8" w:rsidRDefault="002D31E8" w:rsidP="002D31E8">
      <w:pPr>
        <w:spacing w:after="0" w:line="360" w:lineRule="auto"/>
        <w:jc w:val="both"/>
        <w:rPr>
          <w:rFonts w:ascii="Times New Roman" w:eastAsia="Times New Roman" w:hAnsi="Times New Roman" w:cs="Times New Roman"/>
          <w:sz w:val="24"/>
          <w:szCs w:val="24"/>
          <w:lang w:eastAsia="lt-LT"/>
        </w:rPr>
      </w:pPr>
      <w:r w:rsidRPr="002D31E8">
        <w:rPr>
          <w:rFonts w:ascii="Times New Roman" w:eastAsia="Times New Roman" w:hAnsi="Times New Roman" w:cs="Times New Roman"/>
          <w:sz w:val="24"/>
          <w:szCs w:val="24"/>
          <w:lang w:eastAsia="lt-LT"/>
        </w:rPr>
        <w:t>2. Klasė</w:t>
      </w:r>
      <w:r w:rsidRPr="002D31E8">
        <w:rPr>
          <w:rFonts w:ascii="Times New Roman" w:eastAsia="Times New Roman" w:hAnsi="Times New Roman" w:cs="Times New Roman"/>
          <w:sz w:val="24"/>
          <w:szCs w:val="24"/>
          <w:lang w:eastAsia="lt-LT"/>
        </w:rPr>
        <w:tab/>
      </w:r>
    </w:p>
    <w:p w:rsidR="002D31E8" w:rsidRPr="002D31E8" w:rsidRDefault="002D31E8" w:rsidP="002D31E8">
      <w:pPr>
        <w:spacing w:after="0" w:line="360" w:lineRule="auto"/>
        <w:jc w:val="both"/>
        <w:rPr>
          <w:rFonts w:ascii="Times New Roman" w:eastAsia="Times New Roman" w:hAnsi="Times New Roman" w:cs="Times New Roman"/>
          <w:sz w:val="24"/>
          <w:szCs w:val="24"/>
          <w:lang w:eastAsia="lt-LT"/>
        </w:rPr>
      </w:pPr>
      <w:r w:rsidRPr="002D31E8">
        <w:rPr>
          <w:rFonts w:ascii="Times New Roman" w:eastAsia="Times New Roman" w:hAnsi="Times New Roman" w:cs="Times New Roman"/>
          <w:sz w:val="24"/>
          <w:szCs w:val="24"/>
          <w:lang w:eastAsia="lt-LT"/>
        </w:rPr>
        <w:t>3. Mokinių klasėje</w:t>
      </w:r>
      <w:r w:rsidRPr="002D31E8">
        <w:rPr>
          <w:rFonts w:ascii="Times New Roman" w:eastAsia="Times New Roman" w:hAnsi="Times New Roman" w:cs="Times New Roman"/>
          <w:sz w:val="24"/>
          <w:szCs w:val="24"/>
          <w:lang w:eastAsia="lt-LT"/>
        </w:rPr>
        <w:tab/>
      </w:r>
    </w:p>
    <w:p w:rsidR="002D31E8" w:rsidRPr="002D31E8" w:rsidRDefault="002D31E8" w:rsidP="002D31E8">
      <w:pPr>
        <w:spacing w:after="0" w:line="360" w:lineRule="auto"/>
        <w:jc w:val="both"/>
        <w:rPr>
          <w:rFonts w:ascii="Times New Roman" w:eastAsia="Times New Roman" w:hAnsi="Times New Roman" w:cs="Times New Roman"/>
          <w:sz w:val="24"/>
          <w:szCs w:val="24"/>
          <w:lang w:eastAsia="lt-LT"/>
        </w:rPr>
      </w:pPr>
      <w:r w:rsidRPr="002D31E8">
        <w:rPr>
          <w:rFonts w:ascii="Times New Roman" w:eastAsia="Times New Roman" w:hAnsi="Times New Roman" w:cs="Times New Roman"/>
          <w:sz w:val="24"/>
          <w:szCs w:val="24"/>
          <w:lang w:eastAsia="lt-LT"/>
        </w:rPr>
        <w:t>4. Dalykas</w:t>
      </w:r>
      <w:r w:rsidRPr="002D31E8">
        <w:rPr>
          <w:rFonts w:ascii="Times New Roman" w:eastAsia="Times New Roman" w:hAnsi="Times New Roman" w:cs="Times New Roman"/>
          <w:sz w:val="24"/>
          <w:szCs w:val="24"/>
          <w:lang w:eastAsia="lt-LT"/>
        </w:rPr>
        <w:tab/>
      </w:r>
    </w:p>
    <w:p w:rsidR="002D31E8" w:rsidRPr="002D31E8" w:rsidRDefault="002D31E8" w:rsidP="002D31E8">
      <w:pPr>
        <w:spacing w:after="0" w:line="360" w:lineRule="auto"/>
        <w:jc w:val="both"/>
        <w:rPr>
          <w:rFonts w:ascii="Times New Roman" w:eastAsia="Times New Roman" w:hAnsi="Times New Roman" w:cs="Times New Roman"/>
          <w:sz w:val="24"/>
          <w:szCs w:val="24"/>
          <w:lang w:eastAsia="lt-LT"/>
        </w:rPr>
      </w:pPr>
      <w:r w:rsidRPr="002D31E8">
        <w:rPr>
          <w:rFonts w:ascii="Times New Roman" w:eastAsia="Times New Roman" w:hAnsi="Times New Roman" w:cs="Times New Roman"/>
          <w:sz w:val="24"/>
          <w:szCs w:val="24"/>
          <w:lang w:eastAsia="lt-LT"/>
        </w:rPr>
        <w:t>5. Pamokos planavimo lygis</w:t>
      </w:r>
      <w:r w:rsidRPr="002D31E8">
        <w:rPr>
          <w:rFonts w:ascii="Times New Roman" w:eastAsia="Times New Roman" w:hAnsi="Times New Roman" w:cs="Times New Roman"/>
          <w:sz w:val="24"/>
          <w:szCs w:val="24"/>
          <w:lang w:eastAsia="lt-LT"/>
        </w:rPr>
        <w:tab/>
      </w:r>
    </w:p>
    <w:p w:rsidR="002D31E8" w:rsidRDefault="002D31E8" w:rsidP="002D31E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009B6A76">
        <w:rPr>
          <w:rFonts w:ascii="Times New Roman" w:eastAsia="Times New Roman" w:hAnsi="Times New Roman" w:cs="Times New Roman"/>
          <w:sz w:val="24"/>
          <w:szCs w:val="24"/>
          <w:lang w:eastAsia="lt-LT"/>
        </w:rPr>
        <w:t>Veiklos pamokoje struktūravimas</w:t>
      </w:r>
    </w:p>
    <w:p w:rsidR="009B6A76" w:rsidRPr="009B6A76" w:rsidRDefault="009B6A76" w:rsidP="00617DD6">
      <w:pPr>
        <w:pStyle w:val="Sraopastraipa"/>
        <w:numPr>
          <w:ilvl w:val="0"/>
          <w:numId w:val="27"/>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Gerai struktūruota</w:t>
      </w:r>
    </w:p>
    <w:p w:rsidR="009B6A76" w:rsidRPr="009B6A76" w:rsidRDefault="009B6A76" w:rsidP="00617DD6">
      <w:pPr>
        <w:pStyle w:val="Sraopastraipa"/>
        <w:numPr>
          <w:ilvl w:val="0"/>
          <w:numId w:val="27"/>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Iš dalies struktūruota</w:t>
      </w:r>
    </w:p>
    <w:p w:rsidR="009B6A76" w:rsidRPr="009B6A76" w:rsidRDefault="009B6A76" w:rsidP="00617DD6">
      <w:pPr>
        <w:pStyle w:val="Sraopastraipa"/>
        <w:numPr>
          <w:ilvl w:val="0"/>
          <w:numId w:val="27"/>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Nestruktūruota</w:t>
      </w:r>
    </w:p>
    <w:p w:rsidR="009B6A76" w:rsidRPr="009B6A76" w:rsidRDefault="002D31E8" w:rsidP="009B6A76">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 </w:t>
      </w:r>
      <w:r w:rsidR="009B6A76" w:rsidRPr="009B6A76">
        <w:rPr>
          <w:rFonts w:ascii="Times New Roman" w:eastAsia="Times New Roman" w:hAnsi="Times New Roman" w:cs="Times New Roman"/>
          <w:sz w:val="24"/>
          <w:szCs w:val="24"/>
          <w:lang w:eastAsia="lt-LT"/>
        </w:rPr>
        <w:t>Racionalus laiko planavimas pamokoje</w:t>
      </w:r>
    </w:p>
    <w:p w:rsidR="009B6A76" w:rsidRPr="009B6A76" w:rsidRDefault="009B6A76" w:rsidP="00617DD6">
      <w:pPr>
        <w:pStyle w:val="Sraopastraipa"/>
        <w:numPr>
          <w:ilvl w:val="0"/>
          <w:numId w:val="28"/>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Geras planavimas</w:t>
      </w:r>
    </w:p>
    <w:p w:rsidR="009B6A76" w:rsidRPr="009B6A76" w:rsidRDefault="009B6A76" w:rsidP="00617DD6">
      <w:pPr>
        <w:pStyle w:val="Sraopastraipa"/>
        <w:numPr>
          <w:ilvl w:val="0"/>
          <w:numId w:val="28"/>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Planuota iš dalies</w:t>
      </w:r>
    </w:p>
    <w:p w:rsidR="002D31E8" w:rsidRPr="009B6A76" w:rsidRDefault="009B6A76" w:rsidP="00617DD6">
      <w:pPr>
        <w:pStyle w:val="Sraopastraipa"/>
        <w:numPr>
          <w:ilvl w:val="0"/>
          <w:numId w:val="28"/>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Blogas planavimas</w:t>
      </w:r>
      <w:r w:rsidRPr="009B6A76">
        <w:rPr>
          <w:rFonts w:ascii="Times New Roman" w:eastAsia="Times New Roman" w:hAnsi="Times New Roman" w:cs="Times New Roman"/>
          <w:sz w:val="24"/>
          <w:szCs w:val="24"/>
          <w:lang w:eastAsia="lt-LT"/>
        </w:rPr>
        <w:tab/>
      </w:r>
    </w:p>
    <w:p w:rsidR="002D31E8" w:rsidRPr="002D31E8" w:rsidRDefault="002D31E8" w:rsidP="002D31E8">
      <w:pPr>
        <w:spacing w:after="0" w:line="360" w:lineRule="auto"/>
        <w:jc w:val="both"/>
        <w:rPr>
          <w:rFonts w:ascii="Times New Roman" w:eastAsia="Times New Roman" w:hAnsi="Times New Roman" w:cs="Times New Roman"/>
          <w:sz w:val="24"/>
          <w:szCs w:val="24"/>
          <w:lang w:eastAsia="lt-LT"/>
        </w:rPr>
      </w:pPr>
      <w:r w:rsidRPr="002D31E8">
        <w:rPr>
          <w:rFonts w:ascii="Times New Roman" w:eastAsia="Times New Roman" w:hAnsi="Times New Roman" w:cs="Times New Roman"/>
          <w:sz w:val="24"/>
          <w:szCs w:val="24"/>
          <w:lang w:eastAsia="lt-LT"/>
        </w:rPr>
        <w:t>9. Mokymo kokybės lygis</w:t>
      </w:r>
      <w:r w:rsidRPr="002D31E8">
        <w:rPr>
          <w:rFonts w:ascii="Times New Roman" w:eastAsia="Times New Roman" w:hAnsi="Times New Roman" w:cs="Times New Roman"/>
          <w:sz w:val="24"/>
          <w:szCs w:val="24"/>
          <w:lang w:eastAsia="lt-LT"/>
        </w:rPr>
        <w:tab/>
      </w:r>
    </w:p>
    <w:p w:rsidR="009B6A76" w:rsidRPr="009B6A76" w:rsidRDefault="002D31E8" w:rsidP="009B6A76">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 </w:t>
      </w:r>
      <w:r w:rsidR="009B6A76" w:rsidRPr="009B6A76">
        <w:rPr>
          <w:rFonts w:ascii="Times New Roman" w:eastAsia="Times New Roman" w:hAnsi="Times New Roman" w:cs="Times New Roman"/>
          <w:sz w:val="24"/>
          <w:szCs w:val="24"/>
          <w:lang w:eastAsia="lt-LT"/>
        </w:rPr>
        <w:t>Mokomosios medžiagos siejimas su mokinių patirtimi ir interesais, kitų mokomųjų dalykų turiniu, anksčiau to paties dalyko pamokose nagrinėtu turiniu ir pan.</w:t>
      </w:r>
    </w:p>
    <w:p w:rsidR="009B6A76" w:rsidRPr="009B6A76" w:rsidRDefault="009B6A76" w:rsidP="00617DD6">
      <w:pPr>
        <w:pStyle w:val="Sraopastraipa"/>
        <w:numPr>
          <w:ilvl w:val="0"/>
          <w:numId w:val="29"/>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Plačiai siejo</w:t>
      </w:r>
    </w:p>
    <w:p w:rsidR="009B6A76" w:rsidRPr="009B6A76" w:rsidRDefault="009B6A76" w:rsidP="00617DD6">
      <w:pPr>
        <w:pStyle w:val="Sraopastraipa"/>
        <w:numPr>
          <w:ilvl w:val="0"/>
          <w:numId w:val="29"/>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Iš dalies siejo</w:t>
      </w:r>
    </w:p>
    <w:p w:rsidR="002D31E8" w:rsidRPr="009B6A76" w:rsidRDefault="009B6A76" w:rsidP="00617DD6">
      <w:pPr>
        <w:pStyle w:val="Sraopastraipa"/>
        <w:numPr>
          <w:ilvl w:val="0"/>
          <w:numId w:val="29"/>
        </w:numPr>
        <w:spacing w:after="0" w:line="360" w:lineRule="auto"/>
        <w:jc w:val="both"/>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Visai nesiejo</w:t>
      </w:r>
      <w:r w:rsidRPr="009B6A76">
        <w:rPr>
          <w:rFonts w:ascii="Times New Roman" w:eastAsia="Times New Roman" w:hAnsi="Times New Roman" w:cs="Times New Roman"/>
          <w:sz w:val="24"/>
          <w:szCs w:val="24"/>
          <w:lang w:eastAsia="lt-LT"/>
        </w:rPr>
        <w:tab/>
      </w:r>
    </w:p>
    <w:p w:rsidR="00F1772D" w:rsidRPr="00F1772D" w:rsidRDefault="002D31E8" w:rsidP="00F1772D">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 </w:t>
      </w:r>
      <w:r w:rsidR="00F1772D" w:rsidRPr="00F1772D">
        <w:rPr>
          <w:rFonts w:ascii="Times New Roman" w:eastAsia="Times New Roman" w:hAnsi="Times New Roman" w:cs="Times New Roman"/>
          <w:sz w:val="24"/>
          <w:szCs w:val="24"/>
          <w:lang w:eastAsia="lt-LT"/>
        </w:rPr>
        <w:t>Aktyviai per pamoką dirbusių mokinių dalis</w:t>
      </w:r>
    </w:p>
    <w:p w:rsidR="00F1772D" w:rsidRPr="00F1772D" w:rsidRDefault="00F1772D" w:rsidP="00617DD6">
      <w:pPr>
        <w:pStyle w:val="Sraopastraipa"/>
        <w:numPr>
          <w:ilvl w:val="0"/>
          <w:numId w:val="30"/>
        </w:numPr>
        <w:spacing w:after="0" w:line="360" w:lineRule="auto"/>
        <w:jc w:val="both"/>
        <w:rPr>
          <w:rFonts w:ascii="Times New Roman" w:eastAsia="Times New Roman" w:hAnsi="Times New Roman" w:cs="Times New Roman"/>
          <w:sz w:val="24"/>
          <w:szCs w:val="24"/>
          <w:lang w:eastAsia="lt-LT"/>
        </w:rPr>
      </w:pPr>
      <w:r w:rsidRPr="00F1772D">
        <w:rPr>
          <w:rFonts w:ascii="Times New Roman" w:eastAsia="Times New Roman" w:hAnsi="Times New Roman" w:cs="Times New Roman"/>
          <w:sz w:val="24"/>
          <w:szCs w:val="24"/>
          <w:lang w:eastAsia="lt-LT"/>
        </w:rPr>
        <w:t>Visi dirbo aktyviai</w:t>
      </w:r>
    </w:p>
    <w:p w:rsidR="00F1772D" w:rsidRPr="00F1772D" w:rsidRDefault="00F1772D" w:rsidP="00617DD6">
      <w:pPr>
        <w:pStyle w:val="Sraopastraipa"/>
        <w:numPr>
          <w:ilvl w:val="0"/>
          <w:numId w:val="30"/>
        </w:numPr>
        <w:spacing w:after="0" w:line="360" w:lineRule="auto"/>
        <w:jc w:val="both"/>
        <w:rPr>
          <w:rFonts w:ascii="Times New Roman" w:eastAsia="Times New Roman" w:hAnsi="Times New Roman" w:cs="Times New Roman"/>
          <w:sz w:val="24"/>
          <w:szCs w:val="24"/>
          <w:lang w:eastAsia="lt-LT"/>
        </w:rPr>
      </w:pPr>
      <w:r w:rsidRPr="00F1772D">
        <w:rPr>
          <w:rFonts w:ascii="Times New Roman" w:eastAsia="Times New Roman" w:hAnsi="Times New Roman" w:cs="Times New Roman"/>
          <w:sz w:val="24"/>
          <w:szCs w:val="24"/>
          <w:lang w:eastAsia="lt-LT"/>
        </w:rPr>
        <w:t>Dauguma dirbo aktyviai</w:t>
      </w:r>
    </w:p>
    <w:p w:rsidR="002D31E8" w:rsidRPr="00F1772D" w:rsidRDefault="00F1772D" w:rsidP="00617DD6">
      <w:pPr>
        <w:pStyle w:val="Sraopastraipa"/>
        <w:numPr>
          <w:ilvl w:val="0"/>
          <w:numId w:val="30"/>
        </w:numPr>
        <w:spacing w:after="0" w:line="360" w:lineRule="auto"/>
        <w:jc w:val="both"/>
        <w:rPr>
          <w:rFonts w:ascii="Times New Roman" w:eastAsia="Times New Roman" w:hAnsi="Times New Roman" w:cs="Times New Roman"/>
          <w:sz w:val="24"/>
          <w:szCs w:val="24"/>
          <w:lang w:eastAsia="lt-LT"/>
        </w:rPr>
      </w:pPr>
      <w:r w:rsidRPr="00F1772D">
        <w:rPr>
          <w:rFonts w:ascii="Times New Roman" w:eastAsia="Times New Roman" w:hAnsi="Times New Roman" w:cs="Times New Roman"/>
          <w:sz w:val="24"/>
          <w:szCs w:val="24"/>
          <w:lang w:eastAsia="lt-LT"/>
        </w:rPr>
        <w:t>Mažuma dirbo aktyviai</w:t>
      </w:r>
      <w:r w:rsidRPr="00F1772D">
        <w:rPr>
          <w:rFonts w:ascii="Times New Roman" w:eastAsia="Times New Roman" w:hAnsi="Times New Roman" w:cs="Times New Roman"/>
          <w:sz w:val="24"/>
          <w:szCs w:val="24"/>
          <w:lang w:eastAsia="lt-LT"/>
        </w:rPr>
        <w:tab/>
      </w:r>
    </w:p>
    <w:p w:rsidR="00F1772D" w:rsidRPr="00F1772D" w:rsidRDefault="00576E7B" w:rsidP="00F1772D">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 </w:t>
      </w:r>
      <w:r w:rsidR="00F1772D" w:rsidRPr="00F1772D">
        <w:rPr>
          <w:rFonts w:ascii="Times New Roman" w:eastAsia="Times New Roman" w:hAnsi="Times New Roman" w:cs="Times New Roman"/>
          <w:sz w:val="24"/>
          <w:szCs w:val="24"/>
          <w:lang w:eastAsia="lt-LT"/>
        </w:rPr>
        <w:t>Ar pamokos metu buvo diferencijuojamas ir/ ar individualizuojamas ugdymo turinys (specialios užduotys SUP mokiniams nebuvo laikomos ugdymo turinio individualizavimu ar diferencijavimu).</w:t>
      </w:r>
    </w:p>
    <w:p w:rsidR="00576E7B" w:rsidRPr="00F1772D" w:rsidRDefault="00576E7B" w:rsidP="00617DD6">
      <w:pPr>
        <w:pStyle w:val="Sraopastraipa"/>
        <w:numPr>
          <w:ilvl w:val="0"/>
          <w:numId w:val="31"/>
        </w:numPr>
        <w:spacing w:after="0" w:line="360" w:lineRule="auto"/>
        <w:jc w:val="both"/>
        <w:rPr>
          <w:rFonts w:ascii="Times New Roman" w:eastAsia="Times New Roman" w:hAnsi="Times New Roman" w:cs="Times New Roman"/>
          <w:sz w:val="24"/>
          <w:szCs w:val="24"/>
          <w:lang w:eastAsia="lt-LT"/>
        </w:rPr>
      </w:pPr>
      <w:r w:rsidRPr="00F1772D">
        <w:rPr>
          <w:rFonts w:ascii="Times New Roman" w:eastAsia="Times New Roman" w:hAnsi="Times New Roman" w:cs="Times New Roman"/>
          <w:sz w:val="24"/>
          <w:szCs w:val="24"/>
          <w:lang w:eastAsia="lt-LT"/>
        </w:rPr>
        <w:t>buvo taikytas</w:t>
      </w:r>
    </w:p>
    <w:p w:rsidR="00576E7B" w:rsidRPr="00F1772D" w:rsidRDefault="00576E7B" w:rsidP="00617DD6">
      <w:pPr>
        <w:pStyle w:val="Sraopastraipa"/>
        <w:numPr>
          <w:ilvl w:val="0"/>
          <w:numId w:val="31"/>
        </w:numPr>
        <w:spacing w:after="0" w:line="360" w:lineRule="auto"/>
        <w:jc w:val="both"/>
        <w:rPr>
          <w:rFonts w:ascii="Times New Roman" w:eastAsia="Times New Roman" w:hAnsi="Times New Roman" w:cs="Times New Roman"/>
          <w:sz w:val="24"/>
          <w:szCs w:val="24"/>
          <w:lang w:eastAsia="lt-LT"/>
        </w:rPr>
      </w:pPr>
      <w:r w:rsidRPr="00F1772D">
        <w:rPr>
          <w:rFonts w:ascii="Times New Roman" w:eastAsia="Times New Roman" w:hAnsi="Times New Roman" w:cs="Times New Roman"/>
          <w:sz w:val="24"/>
          <w:szCs w:val="24"/>
          <w:lang w:eastAsia="lt-LT"/>
        </w:rPr>
        <w:t>buvo taikytas iš da</w:t>
      </w:r>
      <w:r w:rsidR="00F1772D" w:rsidRPr="00F1772D">
        <w:rPr>
          <w:rFonts w:ascii="Times New Roman" w:eastAsia="Times New Roman" w:hAnsi="Times New Roman" w:cs="Times New Roman"/>
          <w:sz w:val="24"/>
          <w:szCs w:val="24"/>
          <w:lang w:eastAsia="lt-LT"/>
        </w:rPr>
        <w:t>lies</w:t>
      </w:r>
    </w:p>
    <w:p w:rsidR="00576E7B" w:rsidRPr="00F1772D" w:rsidRDefault="00576E7B" w:rsidP="00617DD6">
      <w:pPr>
        <w:pStyle w:val="Sraopastraipa"/>
        <w:numPr>
          <w:ilvl w:val="0"/>
          <w:numId w:val="31"/>
        </w:numPr>
        <w:spacing w:after="0" w:line="360" w:lineRule="auto"/>
        <w:jc w:val="both"/>
        <w:rPr>
          <w:rFonts w:ascii="Times New Roman" w:eastAsia="Times New Roman" w:hAnsi="Times New Roman" w:cs="Times New Roman"/>
          <w:sz w:val="24"/>
          <w:szCs w:val="24"/>
          <w:lang w:eastAsia="lt-LT"/>
        </w:rPr>
      </w:pPr>
      <w:r w:rsidRPr="00F1772D">
        <w:rPr>
          <w:rFonts w:ascii="Times New Roman" w:eastAsia="Times New Roman" w:hAnsi="Times New Roman" w:cs="Times New Roman"/>
          <w:sz w:val="24"/>
          <w:szCs w:val="24"/>
          <w:lang w:eastAsia="lt-LT"/>
        </w:rPr>
        <w:t>nebuvo taikytas</w:t>
      </w:r>
    </w:p>
    <w:p w:rsidR="002D31E8" w:rsidRPr="002D31E8" w:rsidRDefault="00576E7B" w:rsidP="002D31E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002D31E8" w:rsidRPr="002D31E8">
        <w:rPr>
          <w:rFonts w:ascii="Times New Roman" w:eastAsia="Times New Roman" w:hAnsi="Times New Roman" w:cs="Times New Roman"/>
          <w:sz w:val="24"/>
          <w:szCs w:val="24"/>
          <w:lang w:eastAsia="lt-LT"/>
        </w:rPr>
        <w:t>. Mokymosi kokybės lygis</w:t>
      </w:r>
      <w:r w:rsidR="002D31E8" w:rsidRPr="002D31E8">
        <w:rPr>
          <w:rFonts w:ascii="Times New Roman" w:eastAsia="Times New Roman" w:hAnsi="Times New Roman" w:cs="Times New Roman"/>
          <w:sz w:val="24"/>
          <w:szCs w:val="24"/>
          <w:lang w:eastAsia="lt-LT"/>
        </w:rPr>
        <w:tab/>
      </w:r>
    </w:p>
    <w:p w:rsidR="00F1772D" w:rsidRDefault="00F1772D">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576E7B" w:rsidRDefault="00576E7B" w:rsidP="00F1772D">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15. </w:t>
      </w:r>
      <w:r w:rsidR="00F1772D" w:rsidRPr="00F1772D">
        <w:rPr>
          <w:rFonts w:ascii="Times New Roman" w:eastAsia="Times New Roman" w:hAnsi="Times New Roman" w:cs="Times New Roman"/>
          <w:sz w:val="24"/>
          <w:szCs w:val="24"/>
          <w:lang w:eastAsia="lt-LT"/>
        </w:rPr>
        <w:t xml:space="preserve">Ar buvo organizuojama kitokia, nei </w:t>
      </w:r>
      <w:r w:rsidR="00F1772D">
        <w:rPr>
          <w:rFonts w:ascii="Times New Roman" w:eastAsia="Times New Roman" w:hAnsi="Times New Roman" w:cs="Times New Roman"/>
          <w:sz w:val="24"/>
          <w:szCs w:val="24"/>
          <w:lang w:eastAsia="lt-LT"/>
        </w:rPr>
        <w:t>„</w:t>
      </w:r>
      <w:proofErr w:type="spellStart"/>
      <w:r w:rsidR="00F1772D" w:rsidRPr="00F1772D">
        <w:rPr>
          <w:rFonts w:ascii="Times New Roman" w:eastAsia="Times New Roman" w:hAnsi="Times New Roman" w:cs="Times New Roman"/>
          <w:sz w:val="24"/>
          <w:szCs w:val="24"/>
          <w:lang w:eastAsia="lt-LT"/>
        </w:rPr>
        <w:t>frontalinė</w:t>
      </w:r>
      <w:proofErr w:type="spellEnd"/>
      <w:r w:rsidR="00F1772D">
        <w:rPr>
          <w:rFonts w:ascii="Times New Roman" w:eastAsia="Times New Roman" w:hAnsi="Times New Roman" w:cs="Times New Roman"/>
          <w:sz w:val="24"/>
          <w:szCs w:val="24"/>
          <w:lang w:eastAsia="lt-LT"/>
        </w:rPr>
        <w:t>“</w:t>
      </w:r>
      <w:r w:rsidR="00F1772D" w:rsidRPr="00F1772D">
        <w:rPr>
          <w:rFonts w:ascii="Times New Roman" w:eastAsia="Times New Roman" w:hAnsi="Times New Roman" w:cs="Times New Roman"/>
          <w:sz w:val="24"/>
          <w:szCs w:val="24"/>
          <w:lang w:eastAsia="lt-LT"/>
        </w:rPr>
        <w:t xml:space="preserve"> pamoka (grupinis darbas, darbas poroje, laboratorinis darbas, žaidimai (pradinėse klasėse), diskusijos, mokini</w:t>
      </w:r>
      <w:r w:rsidR="00F1772D">
        <w:rPr>
          <w:rFonts w:ascii="Times New Roman" w:eastAsia="Times New Roman" w:hAnsi="Times New Roman" w:cs="Times New Roman"/>
          <w:sz w:val="24"/>
          <w:szCs w:val="24"/>
          <w:lang w:eastAsia="lt-LT"/>
        </w:rPr>
        <w:t>ų projektų pristatymas ir pan.).</w:t>
      </w:r>
    </w:p>
    <w:p w:rsidR="002D31E8" w:rsidRPr="00576E7B" w:rsidRDefault="00576E7B" w:rsidP="00617DD6">
      <w:pPr>
        <w:pStyle w:val="Sraopastraipa"/>
        <w:numPr>
          <w:ilvl w:val="0"/>
          <w:numId w:val="25"/>
        </w:numPr>
        <w:spacing w:after="0" w:line="360" w:lineRule="auto"/>
        <w:jc w:val="both"/>
        <w:rPr>
          <w:rFonts w:ascii="Times New Roman" w:eastAsia="Times New Roman" w:hAnsi="Times New Roman" w:cs="Times New Roman"/>
          <w:sz w:val="24"/>
          <w:szCs w:val="24"/>
          <w:lang w:eastAsia="lt-LT"/>
        </w:rPr>
      </w:pPr>
      <w:r w:rsidRPr="00576E7B">
        <w:rPr>
          <w:rFonts w:ascii="Times New Roman" w:eastAsia="Times New Roman" w:hAnsi="Times New Roman" w:cs="Times New Roman"/>
          <w:sz w:val="24"/>
          <w:szCs w:val="24"/>
          <w:lang w:eastAsia="lt-LT"/>
        </w:rPr>
        <w:t>buvo</w:t>
      </w:r>
    </w:p>
    <w:p w:rsidR="002D31E8" w:rsidRPr="00576E7B" w:rsidRDefault="00576E7B" w:rsidP="00617DD6">
      <w:pPr>
        <w:pStyle w:val="Sraopastraipa"/>
        <w:numPr>
          <w:ilvl w:val="0"/>
          <w:numId w:val="25"/>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w:t>
      </w:r>
      <w:r w:rsidRPr="00576E7B">
        <w:rPr>
          <w:rFonts w:ascii="Times New Roman" w:eastAsia="Times New Roman" w:hAnsi="Times New Roman" w:cs="Times New Roman"/>
          <w:sz w:val="24"/>
          <w:szCs w:val="24"/>
          <w:lang w:eastAsia="lt-LT"/>
        </w:rPr>
        <w:t>buvo</w:t>
      </w:r>
    </w:p>
    <w:p w:rsidR="002D31E8" w:rsidRPr="002D31E8" w:rsidRDefault="00576E7B" w:rsidP="002D31E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 Pagalbos</w:t>
      </w:r>
      <w:r w:rsidR="002D31E8" w:rsidRPr="002D31E8">
        <w:rPr>
          <w:rFonts w:ascii="Times New Roman" w:eastAsia="Times New Roman" w:hAnsi="Times New Roman" w:cs="Times New Roman"/>
          <w:sz w:val="24"/>
          <w:szCs w:val="24"/>
          <w:lang w:eastAsia="lt-LT"/>
        </w:rPr>
        <w:t xml:space="preserve"> mokiniui kokybės lygis</w:t>
      </w:r>
      <w:r w:rsidR="002D31E8" w:rsidRPr="002D31E8">
        <w:rPr>
          <w:rFonts w:ascii="Times New Roman" w:eastAsia="Times New Roman" w:hAnsi="Times New Roman" w:cs="Times New Roman"/>
          <w:sz w:val="24"/>
          <w:szCs w:val="24"/>
          <w:lang w:eastAsia="lt-LT"/>
        </w:rPr>
        <w:tab/>
      </w:r>
    </w:p>
    <w:p w:rsidR="00576E7B" w:rsidRDefault="002D31E8" w:rsidP="002D31E8">
      <w:pPr>
        <w:spacing w:after="0" w:line="360" w:lineRule="auto"/>
        <w:jc w:val="both"/>
        <w:rPr>
          <w:rFonts w:ascii="Times New Roman" w:eastAsia="Times New Roman" w:hAnsi="Times New Roman" w:cs="Times New Roman"/>
          <w:sz w:val="24"/>
          <w:szCs w:val="24"/>
          <w:lang w:eastAsia="lt-LT"/>
        </w:rPr>
      </w:pPr>
      <w:r w:rsidRPr="002D31E8">
        <w:rPr>
          <w:rFonts w:ascii="Times New Roman" w:eastAsia="Times New Roman" w:hAnsi="Times New Roman" w:cs="Times New Roman"/>
          <w:sz w:val="24"/>
          <w:szCs w:val="24"/>
          <w:lang w:eastAsia="lt-LT"/>
        </w:rPr>
        <w:t>17. Mokymosi aplinkos kokybės lygis</w:t>
      </w:r>
    </w:p>
    <w:p w:rsidR="00576E7B" w:rsidRDefault="00576E7B" w:rsidP="00576E7B">
      <w:pPr>
        <w:spacing w:after="0" w:line="360" w:lineRule="auto"/>
        <w:jc w:val="both"/>
        <w:rPr>
          <w:rFonts w:ascii="Times New Roman" w:eastAsia="Times New Roman" w:hAnsi="Times New Roman" w:cs="Times New Roman"/>
          <w:sz w:val="24"/>
          <w:szCs w:val="24"/>
          <w:lang w:eastAsia="lt-LT"/>
        </w:rPr>
      </w:pPr>
      <w:r w:rsidRPr="00576E7B">
        <w:rPr>
          <w:rFonts w:ascii="Times New Roman" w:eastAsia="Times New Roman" w:hAnsi="Times New Roman" w:cs="Times New Roman"/>
          <w:sz w:val="24"/>
          <w:szCs w:val="24"/>
          <w:lang w:eastAsia="lt-LT"/>
        </w:rPr>
        <w:t xml:space="preserve">18. Vadovėlis – vienintelė </w:t>
      </w:r>
      <w:r>
        <w:rPr>
          <w:rFonts w:ascii="Times New Roman" w:eastAsia="Times New Roman" w:hAnsi="Times New Roman" w:cs="Times New Roman"/>
          <w:sz w:val="24"/>
          <w:szCs w:val="24"/>
          <w:lang w:eastAsia="lt-LT"/>
        </w:rPr>
        <w:t xml:space="preserve">pamokoje naudota mokymo </w:t>
      </w:r>
      <w:r w:rsidRPr="00576E7B">
        <w:rPr>
          <w:rFonts w:ascii="Times New Roman" w:eastAsia="Times New Roman" w:hAnsi="Times New Roman" w:cs="Times New Roman"/>
          <w:sz w:val="24"/>
          <w:szCs w:val="24"/>
          <w:lang w:eastAsia="lt-LT"/>
        </w:rPr>
        <w:t>priemonė</w:t>
      </w:r>
      <w:r w:rsidRPr="00576E7B">
        <w:rPr>
          <w:rFonts w:ascii="Times New Roman" w:eastAsia="Times New Roman" w:hAnsi="Times New Roman" w:cs="Times New Roman"/>
          <w:sz w:val="24"/>
          <w:szCs w:val="24"/>
          <w:lang w:eastAsia="lt-LT"/>
        </w:rPr>
        <w:tab/>
      </w:r>
    </w:p>
    <w:p w:rsidR="00576E7B" w:rsidRPr="00576E7B" w:rsidRDefault="00576E7B" w:rsidP="00617DD6">
      <w:pPr>
        <w:pStyle w:val="Sraopastraipa"/>
        <w:numPr>
          <w:ilvl w:val="0"/>
          <w:numId w:val="26"/>
        </w:numPr>
        <w:spacing w:after="0" w:line="360" w:lineRule="auto"/>
        <w:jc w:val="both"/>
        <w:rPr>
          <w:rFonts w:ascii="Times New Roman" w:eastAsia="Times New Roman" w:hAnsi="Times New Roman" w:cs="Times New Roman"/>
          <w:sz w:val="24"/>
          <w:szCs w:val="24"/>
          <w:lang w:eastAsia="lt-LT"/>
        </w:rPr>
      </w:pPr>
      <w:r w:rsidRPr="00576E7B">
        <w:rPr>
          <w:rFonts w:ascii="Times New Roman" w:eastAsia="Times New Roman" w:hAnsi="Times New Roman" w:cs="Times New Roman"/>
          <w:sz w:val="24"/>
          <w:szCs w:val="24"/>
          <w:lang w:eastAsia="lt-LT"/>
        </w:rPr>
        <w:t>taip</w:t>
      </w:r>
    </w:p>
    <w:p w:rsidR="00576E7B" w:rsidRPr="00576E7B" w:rsidRDefault="00576E7B" w:rsidP="00617DD6">
      <w:pPr>
        <w:pStyle w:val="Sraopastraipa"/>
        <w:numPr>
          <w:ilvl w:val="0"/>
          <w:numId w:val="26"/>
        </w:numPr>
        <w:spacing w:after="0" w:line="360" w:lineRule="auto"/>
        <w:jc w:val="both"/>
        <w:rPr>
          <w:rFonts w:ascii="Times New Roman" w:eastAsia="Times New Roman" w:hAnsi="Times New Roman" w:cs="Times New Roman"/>
          <w:sz w:val="24"/>
          <w:szCs w:val="24"/>
          <w:lang w:eastAsia="lt-LT"/>
        </w:rPr>
      </w:pPr>
      <w:r w:rsidRPr="00576E7B">
        <w:rPr>
          <w:rFonts w:ascii="Times New Roman" w:eastAsia="Times New Roman" w:hAnsi="Times New Roman" w:cs="Times New Roman"/>
          <w:sz w:val="24"/>
          <w:szCs w:val="24"/>
          <w:lang w:eastAsia="lt-LT"/>
        </w:rPr>
        <w:t xml:space="preserve">ne </w:t>
      </w:r>
    </w:p>
    <w:tbl>
      <w:tblPr>
        <w:tblStyle w:val="Lentelstinklelis"/>
        <w:tblW w:w="0" w:type="auto"/>
        <w:tblLook w:val="04A0" w:firstRow="1" w:lastRow="0" w:firstColumn="1" w:lastColumn="0" w:noHBand="0" w:noVBand="1"/>
      </w:tblPr>
      <w:tblGrid>
        <w:gridCol w:w="5382"/>
        <w:gridCol w:w="1748"/>
        <w:gridCol w:w="1842"/>
      </w:tblGrid>
      <w:tr w:rsidR="001970FA" w:rsidTr="001970FA">
        <w:tc>
          <w:tcPr>
            <w:tcW w:w="5382" w:type="dxa"/>
          </w:tcPr>
          <w:p w:rsidR="001970FA" w:rsidRDefault="001970FA" w:rsidP="001970FA">
            <w:pPr>
              <w:jc w:val="both"/>
              <w:rPr>
                <w:rFonts w:ascii="Times New Roman" w:eastAsia="Times New Roman" w:hAnsi="Times New Roman" w:cs="Times New Roman"/>
                <w:sz w:val="24"/>
                <w:szCs w:val="24"/>
                <w:lang w:eastAsia="lt-LT"/>
              </w:rPr>
            </w:pPr>
          </w:p>
        </w:tc>
        <w:tc>
          <w:tcPr>
            <w:tcW w:w="1748" w:type="dxa"/>
          </w:tcPr>
          <w:p w:rsidR="001970FA" w:rsidRDefault="001970FA" w:rsidP="001970FA">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Pamokoje buvo naudota</w:t>
            </w:r>
          </w:p>
        </w:tc>
        <w:tc>
          <w:tcPr>
            <w:tcW w:w="1842" w:type="dxa"/>
          </w:tcPr>
          <w:p w:rsidR="001970FA" w:rsidRDefault="001970FA" w:rsidP="001970FA">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Pamokoje nebuvo naudota</w:t>
            </w:r>
          </w:p>
        </w:tc>
      </w:tr>
      <w:tr w:rsidR="008C505D" w:rsidTr="001970FA">
        <w:tc>
          <w:tcPr>
            <w:tcW w:w="5382" w:type="dxa"/>
          </w:tcPr>
          <w:p w:rsidR="008C505D" w:rsidRDefault="008C505D" w:rsidP="008C505D">
            <w:pPr>
              <w:jc w:val="both"/>
              <w:rPr>
                <w:rFonts w:ascii="Times New Roman" w:eastAsia="Times New Roman" w:hAnsi="Times New Roman" w:cs="Times New Roman"/>
                <w:sz w:val="24"/>
                <w:szCs w:val="24"/>
                <w:lang w:eastAsia="lt-LT"/>
              </w:rPr>
            </w:pPr>
            <w:r w:rsidRPr="001970FA">
              <w:rPr>
                <w:rFonts w:ascii="Times New Roman" w:eastAsia="Times New Roman" w:hAnsi="Times New Roman" w:cs="Times New Roman"/>
                <w:sz w:val="24"/>
                <w:szCs w:val="24"/>
                <w:lang w:eastAsia="lt-LT"/>
              </w:rPr>
              <w:t>19.1 Tradicinės vaizdinės priemonės</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C505D" w:rsidTr="001970FA">
        <w:tc>
          <w:tcPr>
            <w:tcW w:w="5382" w:type="dxa"/>
          </w:tcPr>
          <w:p w:rsidR="008C505D" w:rsidRDefault="008C505D" w:rsidP="008C505D">
            <w:pPr>
              <w:jc w:val="both"/>
              <w:rPr>
                <w:rFonts w:ascii="Times New Roman" w:eastAsia="Times New Roman" w:hAnsi="Times New Roman" w:cs="Times New Roman"/>
                <w:sz w:val="24"/>
                <w:szCs w:val="24"/>
                <w:lang w:eastAsia="lt-LT"/>
              </w:rPr>
            </w:pPr>
            <w:r w:rsidRPr="001970FA">
              <w:rPr>
                <w:rFonts w:ascii="Times New Roman" w:eastAsia="Times New Roman" w:hAnsi="Times New Roman" w:cs="Times New Roman"/>
                <w:sz w:val="24"/>
                <w:szCs w:val="24"/>
                <w:lang w:eastAsia="lt-LT"/>
              </w:rPr>
              <w:t xml:space="preserve">19.2 </w:t>
            </w:r>
            <w:r>
              <w:rPr>
                <w:rFonts w:ascii="Times New Roman" w:eastAsia="Times New Roman" w:hAnsi="Times New Roman" w:cs="Times New Roman"/>
                <w:sz w:val="24"/>
                <w:szCs w:val="24"/>
                <w:lang w:eastAsia="lt-LT"/>
              </w:rPr>
              <w:t>C</w:t>
            </w:r>
            <w:r w:rsidRPr="00E821D9">
              <w:rPr>
                <w:rFonts w:ascii="Times New Roman" w:eastAsia="Times New Roman" w:hAnsi="Times New Roman" w:cs="Times New Roman"/>
                <w:sz w:val="24"/>
                <w:szCs w:val="24"/>
                <w:lang w:eastAsia="lt-LT"/>
              </w:rPr>
              <w:t>hemijos, fizikos ir biologijos pamokose naudojama įranga ir medžiagos</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C505D" w:rsidTr="001970FA">
        <w:tc>
          <w:tcPr>
            <w:tcW w:w="5382" w:type="dxa"/>
          </w:tcPr>
          <w:p w:rsidR="008C505D" w:rsidRDefault="008C505D" w:rsidP="008C505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19.3 Skaitmeninės</w:t>
            </w:r>
            <w:r w:rsidRPr="00576E7B">
              <w:rPr>
                <w:rFonts w:ascii="Times New Roman" w:eastAsia="Times New Roman" w:hAnsi="Times New Roman" w:cs="Times New Roman"/>
                <w:sz w:val="24"/>
                <w:szCs w:val="24"/>
                <w:lang w:eastAsia="lt-LT"/>
              </w:rPr>
              <w:t xml:space="preserve"> medijos </w:t>
            </w:r>
            <w:r>
              <w:rPr>
                <w:rFonts w:ascii="Times New Roman" w:eastAsia="Times New Roman" w:hAnsi="Times New Roman" w:cs="Times New Roman"/>
                <w:sz w:val="24"/>
                <w:szCs w:val="24"/>
                <w:lang w:eastAsia="lt-LT"/>
              </w:rPr>
              <w:t>individualiam naudojimui, esančios tik viename kompiuteryje</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C505D" w:rsidTr="001970FA">
        <w:tc>
          <w:tcPr>
            <w:tcW w:w="5382" w:type="dxa"/>
          </w:tcPr>
          <w:p w:rsidR="008C505D" w:rsidRDefault="008C505D" w:rsidP="008C505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19.4 Skaitmeninės</w:t>
            </w:r>
            <w:r w:rsidRPr="001970FA">
              <w:rPr>
                <w:rFonts w:ascii="Times New Roman" w:eastAsia="Times New Roman" w:hAnsi="Times New Roman" w:cs="Times New Roman"/>
                <w:sz w:val="24"/>
                <w:szCs w:val="24"/>
                <w:lang w:eastAsia="lt-LT"/>
              </w:rPr>
              <w:t xml:space="preserve"> medijos</w:t>
            </w:r>
            <w:r>
              <w:rPr>
                <w:rFonts w:ascii="Times New Roman" w:eastAsia="Times New Roman" w:hAnsi="Times New Roman" w:cs="Times New Roman"/>
                <w:sz w:val="24"/>
                <w:szCs w:val="24"/>
                <w:lang w:eastAsia="lt-LT"/>
              </w:rPr>
              <w:t xml:space="preserve"> individualiam naudojimui, esančios priemonėse, kurių užtenka visiems klasės mokiniams</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C505D" w:rsidTr="001970FA">
        <w:tc>
          <w:tcPr>
            <w:tcW w:w="5382" w:type="dxa"/>
          </w:tcPr>
          <w:p w:rsidR="008C505D" w:rsidRDefault="008C505D" w:rsidP="008C505D">
            <w:pPr>
              <w:jc w:val="both"/>
              <w:rPr>
                <w:rFonts w:ascii="Times New Roman" w:eastAsia="Times New Roman" w:hAnsi="Times New Roman" w:cs="Times New Roman"/>
                <w:sz w:val="24"/>
                <w:szCs w:val="24"/>
                <w:lang w:eastAsia="lt-LT"/>
              </w:rPr>
            </w:pPr>
            <w:r w:rsidRPr="001970FA">
              <w:rPr>
                <w:rFonts w:ascii="Times New Roman" w:eastAsia="Times New Roman" w:hAnsi="Times New Roman" w:cs="Times New Roman"/>
                <w:sz w:val="24"/>
                <w:szCs w:val="24"/>
                <w:lang w:eastAsia="lt-LT"/>
              </w:rPr>
              <w:t xml:space="preserve">19.5 </w:t>
            </w:r>
            <w:r>
              <w:rPr>
                <w:rFonts w:ascii="Times New Roman" w:eastAsia="Times New Roman" w:hAnsi="Times New Roman" w:cs="Times New Roman"/>
                <w:sz w:val="24"/>
                <w:szCs w:val="24"/>
                <w:lang w:eastAsia="lt-LT"/>
              </w:rPr>
              <w:t>Audiovizualinės priemonės bendram naudojimui</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C505D" w:rsidTr="001970FA">
        <w:tc>
          <w:tcPr>
            <w:tcW w:w="5382" w:type="dxa"/>
          </w:tcPr>
          <w:p w:rsidR="008C505D" w:rsidRDefault="008C505D" w:rsidP="008C505D">
            <w:pPr>
              <w:jc w:val="both"/>
              <w:rPr>
                <w:rFonts w:ascii="Times New Roman" w:eastAsia="Times New Roman" w:hAnsi="Times New Roman" w:cs="Times New Roman"/>
                <w:sz w:val="24"/>
                <w:szCs w:val="24"/>
                <w:lang w:eastAsia="lt-LT"/>
              </w:rPr>
            </w:pPr>
            <w:r w:rsidRPr="001970FA">
              <w:rPr>
                <w:rFonts w:ascii="Times New Roman" w:eastAsia="Times New Roman" w:hAnsi="Times New Roman" w:cs="Times New Roman"/>
                <w:sz w:val="24"/>
                <w:szCs w:val="24"/>
                <w:lang w:eastAsia="lt-LT"/>
              </w:rPr>
              <w:t xml:space="preserve">19.6 </w:t>
            </w:r>
            <w:proofErr w:type="spellStart"/>
            <w:r>
              <w:rPr>
                <w:rFonts w:ascii="Times New Roman" w:eastAsia="Times New Roman" w:hAnsi="Times New Roman" w:cs="Times New Roman"/>
                <w:sz w:val="24"/>
                <w:szCs w:val="24"/>
                <w:lang w:eastAsia="lt-LT"/>
              </w:rPr>
              <w:t>Audialinės</w:t>
            </w:r>
            <w:proofErr w:type="spellEnd"/>
            <w:r>
              <w:rPr>
                <w:rFonts w:ascii="Times New Roman" w:eastAsia="Times New Roman" w:hAnsi="Times New Roman" w:cs="Times New Roman"/>
                <w:sz w:val="24"/>
                <w:szCs w:val="24"/>
                <w:lang w:eastAsia="lt-LT"/>
              </w:rPr>
              <w:t xml:space="preserve"> priemonės bendram naudojimui</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C505D" w:rsidTr="001970FA">
        <w:tc>
          <w:tcPr>
            <w:tcW w:w="5382" w:type="dxa"/>
          </w:tcPr>
          <w:p w:rsidR="008C505D" w:rsidRPr="001970FA" w:rsidRDefault="008C505D" w:rsidP="008C505D">
            <w:pPr>
              <w:jc w:val="both"/>
              <w:rPr>
                <w:rFonts w:ascii="Times New Roman" w:eastAsia="Times New Roman" w:hAnsi="Times New Roman" w:cs="Times New Roman"/>
                <w:sz w:val="24"/>
                <w:szCs w:val="24"/>
                <w:lang w:eastAsia="lt-LT"/>
              </w:rPr>
            </w:pPr>
            <w:r w:rsidRPr="001970FA">
              <w:rPr>
                <w:rFonts w:ascii="Times New Roman" w:eastAsia="Times New Roman" w:hAnsi="Times New Roman" w:cs="Times New Roman"/>
                <w:sz w:val="24"/>
                <w:szCs w:val="24"/>
                <w:lang w:eastAsia="lt-LT"/>
              </w:rPr>
              <w:t xml:space="preserve">19.7 </w:t>
            </w:r>
            <w:r>
              <w:rPr>
                <w:rFonts w:ascii="Times New Roman" w:eastAsia="Times New Roman" w:hAnsi="Times New Roman" w:cs="Times New Roman"/>
                <w:sz w:val="24"/>
                <w:szCs w:val="24"/>
                <w:lang w:eastAsia="lt-LT"/>
              </w:rPr>
              <w:t>Mokytojo parengta dalijamoji</w:t>
            </w:r>
            <w:r w:rsidRPr="001970FA">
              <w:rPr>
                <w:rFonts w:ascii="Times New Roman" w:eastAsia="Times New Roman" w:hAnsi="Times New Roman" w:cs="Times New Roman"/>
                <w:sz w:val="24"/>
                <w:szCs w:val="24"/>
                <w:lang w:eastAsia="lt-LT"/>
              </w:rPr>
              <w:t xml:space="preserve"> medžiaga</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r w:rsidR="008C505D" w:rsidTr="001970FA">
        <w:tc>
          <w:tcPr>
            <w:tcW w:w="5382" w:type="dxa"/>
          </w:tcPr>
          <w:p w:rsidR="008C505D" w:rsidRPr="001970FA" w:rsidRDefault="008C505D" w:rsidP="008C505D">
            <w:pPr>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19.8. Žodynai, žinynai, atlasai</w:t>
            </w:r>
            <w:r w:rsidR="009B6A76">
              <w:rPr>
                <w:rFonts w:ascii="Times New Roman" w:eastAsia="Times New Roman" w:hAnsi="Times New Roman" w:cs="Times New Roman"/>
                <w:sz w:val="24"/>
                <w:szCs w:val="24"/>
                <w:lang w:eastAsia="lt-LT"/>
              </w:rPr>
              <w:t>, chrestomatijos</w:t>
            </w:r>
            <w:r>
              <w:rPr>
                <w:rFonts w:ascii="Times New Roman" w:eastAsia="Times New Roman" w:hAnsi="Times New Roman" w:cs="Times New Roman"/>
                <w:sz w:val="24"/>
                <w:szCs w:val="24"/>
                <w:lang w:eastAsia="lt-LT"/>
              </w:rPr>
              <w:t xml:space="preserve"> ir kita literatūra</w:t>
            </w:r>
          </w:p>
        </w:tc>
        <w:tc>
          <w:tcPr>
            <w:tcW w:w="1748"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p>
        </w:tc>
        <w:tc>
          <w:tcPr>
            <w:tcW w:w="1842" w:type="dxa"/>
          </w:tcPr>
          <w:p w:rsidR="008C505D" w:rsidRDefault="008C505D" w:rsidP="008C505D">
            <w:pPr>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p>
        </w:tc>
      </w:tr>
    </w:tbl>
    <w:p w:rsidR="008C505D" w:rsidRDefault="008C505D" w:rsidP="00576E7B">
      <w:pPr>
        <w:spacing w:after="0" w:line="360" w:lineRule="auto"/>
        <w:jc w:val="both"/>
        <w:rPr>
          <w:rFonts w:ascii="Times New Roman" w:eastAsia="Times New Roman" w:hAnsi="Times New Roman" w:cs="Times New Roman"/>
          <w:sz w:val="24"/>
          <w:szCs w:val="24"/>
          <w:lang w:eastAsia="lt-LT"/>
        </w:rPr>
      </w:pPr>
    </w:p>
    <w:p w:rsidR="006D5A71" w:rsidRDefault="00576E7B" w:rsidP="00576E7B">
      <w:pPr>
        <w:spacing w:after="0" w:line="360" w:lineRule="auto"/>
        <w:jc w:val="both"/>
        <w:rPr>
          <w:rFonts w:ascii="Times New Roman" w:eastAsia="Times New Roman" w:hAnsi="Times New Roman" w:cs="Times New Roman"/>
          <w:sz w:val="24"/>
          <w:szCs w:val="24"/>
          <w:lang w:eastAsia="lt-LT"/>
        </w:rPr>
      </w:pPr>
      <w:r w:rsidRPr="00576E7B">
        <w:rPr>
          <w:rFonts w:ascii="Times New Roman" w:eastAsia="Times New Roman" w:hAnsi="Times New Roman" w:cs="Times New Roman"/>
          <w:sz w:val="24"/>
          <w:szCs w:val="24"/>
          <w:lang w:eastAsia="lt-LT"/>
        </w:rPr>
        <w:t>20. Pasiekimų pamokoje kokybės lygis</w:t>
      </w:r>
      <w:r w:rsidRPr="00576E7B">
        <w:rPr>
          <w:rFonts w:ascii="Times New Roman" w:eastAsia="Times New Roman" w:hAnsi="Times New Roman" w:cs="Times New Roman"/>
          <w:sz w:val="24"/>
          <w:szCs w:val="24"/>
          <w:lang w:eastAsia="lt-LT"/>
        </w:rPr>
        <w:tab/>
      </w:r>
    </w:p>
    <w:p w:rsidR="006D5A71" w:rsidRDefault="006D5A71" w:rsidP="00576E7B">
      <w:pPr>
        <w:spacing w:after="0" w:line="360" w:lineRule="auto"/>
        <w:jc w:val="both"/>
        <w:rPr>
          <w:rFonts w:ascii="Times New Roman" w:eastAsia="Times New Roman" w:hAnsi="Times New Roman" w:cs="Times New Roman"/>
          <w:sz w:val="24"/>
          <w:szCs w:val="24"/>
          <w:lang w:eastAsia="lt-LT"/>
        </w:rPr>
      </w:pPr>
    </w:p>
    <w:p w:rsidR="006D5A71" w:rsidRDefault="006D5A71" w:rsidP="00576E7B">
      <w:pPr>
        <w:spacing w:after="0" w:line="360" w:lineRule="auto"/>
        <w:jc w:val="both"/>
        <w:rPr>
          <w:rFonts w:ascii="Times New Roman" w:eastAsia="Times New Roman" w:hAnsi="Times New Roman" w:cs="Times New Roman"/>
          <w:sz w:val="24"/>
          <w:szCs w:val="24"/>
          <w:lang w:eastAsia="lt-LT"/>
        </w:rPr>
      </w:pPr>
    </w:p>
    <w:p w:rsidR="006D5A71" w:rsidRDefault="006D5A71">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6D5A71" w:rsidRDefault="006D5A71" w:rsidP="006D5A71">
      <w:pPr>
        <w:spacing w:after="0" w:line="360" w:lineRule="auto"/>
        <w:jc w:val="right"/>
        <w:rPr>
          <w:rFonts w:ascii="Times New Roman" w:eastAsia="Times New Roman" w:hAnsi="Times New Roman" w:cs="Times New Roman"/>
          <w:b/>
          <w:i/>
          <w:sz w:val="24"/>
          <w:szCs w:val="24"/>
          <w:u w:val="single"/>
          <w:lang w:eastAsia="lt-LT"/>
        </w:rPr>
      </w:pPr>
      <w:r>
        <w:rPr>
          <w:rFonts w:ascii="Times New Roman" w:eastAsia="Times New Roman" w:hAnsi="Times New Roman" w:cs="Times New Roman"/>
          <w:b/>
          <w:i/>
          <w:sz w:val="24"/>
          <w:szCs w:val="24"/>
          <w:u w:val="single"/>
          <w:lang w:eastAsia="lt-LT"/>
        </w:rPr>
        <w:lastRenderedPageBreak/>
        <w:t>3 priedas.</w:t>
      </w:r>
    </w:p>
    <w:p w:rsidR="00DA5B30" w:rsidRDefault="002003A4" w:rsidP="006D5A71">
      <w:pPr>
        <w:spacing w:after="0" w:line="36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2011 ir </w:t>
      </w:r>
      <w:r w:rsidR="006D5A71" w:rsidRPr="006D5A71">
        <w:rPr>
          <w:rFonts w:ascii="Times New Roman" w:eastAsia="Times New Roman" w:hAnsi="Times New Roman" w:cs="Times New Roman"/>
          <w:b/>
          <w:sz w:val="24"/>
          <w:szCs w:val="24"/>
          <w:lang w:eastAsia="lt-LT"/>
        </w:rPr>
        <w:t xml:space="preserve">2017 metų </w:t>
      </w:r>
      <w:r>
        <w:rPr>
          <w:rFonts w:ascii="Times New Roman" w:eastAsia="Times New Roman" w:hAnsi="Times New Roman" w:cs="Times New Roman"/>
          <w:b/>
          <w:sz w:val="24"/>
          <w:szCs w:val="24"/>
          <w:lang w:eastAsia="lt-LT"/>
        </w:rPr>
        <w:t>tyrimų</w:t>
      </w:r>
      <w:r w:rsidR="006D5A71" w:rsidRPr="006D5A71">
        <w:rPr>
          <w:rFonts w:ascii="Times New Roman" w:eastAsia="Times New Roman" w:hAnsi="Times New Roman" w:cs="Times New Roman"/>
          <w:b/>
          <w:sz w:val="24"/>
          <w:szCs w:val="24"/>
          <w:lang w:eastAsia="lt-LT"/>
        </w:rPr>
        <w:t xml:space="preserve"> pagrindiniai suminiai rezultatai</w:t>
      </w:r>
    </w:p>
    <w:p w:rsidR="002003A4" w:rsidRPr="002003A4" w:rsidRDefault="002003A4" w:rsidP="002003A4">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Tyrimų rezultatai</w:t>
      </w:r>
      <w:r w:rsidRPr="002003A4">
        <w:rPr>
          <w:rFonts w:ascii="Times New Roman" w:eastAsia="Times New Roman" w:hAnsi="Times New Roman" w:cs="Times New Roman"/>
          <w:sz w:val="24"/>
          <w:szCs w:val="24"/>
          <w:lang w:eastAsia="lt-LT"/>
        </w:rPr>
        <w:t xml:space="preserve"> išreikšti procentais nuo bendro analizuotų pamokų stebėjimo protokolų skaičiaus.</w:t>
      </w: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Vadovėlis – vienintelė stebėtoje pamokoje naudota mokymo priemonė.</w:t>
      </w:r>
    </w:p>
    <w:tbl>
      <w:tblPr>
        <w:tblStyle w:val="Lentelstinklelis2"/>
        <w:tblW w:w="0" w:type="auto"/>
        <w:tblLook w:val="04A0" w:firstRow="1" w:lastRow="0" w:firstColumn="1" w:lastColumn="0" w:noHBand="0" w:noVBand="1"/>
      </w:tblPr>
      <w:tblGrid>
        <w:gridCol w:w="5240"/>
        <w:gridCol w:w="2031"/>
        <w:gridCol w:w="1984"/>
      </w:tblGrid>
      <w:tr w:rsidR="002003A4" w:rsidRPr="002003A4" w:rsidTr="004C158A">
        <w:tc>
          <w:tcPr>
            <w:tcW w:w="5240" w:type="dxa"/>
          </w:tcPr>
          <w:p w:rsidR="002003A4" w:rsidRPr="002003A4" w:rsidRDefault="002003A4" w:rsidP="002003A4">
            <w:pPr>
              <w:rPr>
                <w:rFonts w:ascii="Times New Roman" w:hAnsi="Times New Roman" w:cs="Times New Roman"/>
                <w:sz w:val="24"/>
                <w:szCs w:val="24"/>
              </w:rPr>
            </w:pPr>
          </w:p>
        </w:tc>
        <w:tc>
          <w:tcPr>
            <w:tcW w:w="2031"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2011 m. tyrimas</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5240"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Taip, kitų mokomųjų priemonių nenaudota</w:t>
            </w:r>
          </w:p>
        </w:tc>
        <w:tc>
          <w:tcPr>
            <w:tcW w:w="2031"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37</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w:t>
            </w:r>
          </w:p>
        </w:tc>
      </w:tr>
      <w:tr w:rsidR="002003A4" w:rsidRPr="002003A4" w:rsidTr="004C158A">
        <w:tc>
          <w:tcPr>
            <w:tcW w:w="5240"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Ne, buvo naudotos ir kitos mokomosios priemonės</w:t>
            </w:r>
          </w:p>
        </w:tc>
        <w:tc>
          <w:tcPr>
            <w:tcW w:w="2031"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63</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80</w:t>
            </w:r>
          </w:p>
        </w:tc>
      </w:tr>
    </w:tbl>
    <w:p w:rsidR="00C67AF0"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 xml:space="preserve"> </w:t>
      </w: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Kitos pamokoje naudotos mokymo priemonės</w:t>
      </w:r>
    </w:p>
    <w:tbl>
      <w:tblPr>
        <w:tblStyle w:val="Lentelstinklelis2"/>
        <w:tblW w:w="0" w:type="auto"/>
        <w:tblLook w:val="04A0" w:firstRow="1" w:lastRow="0" w:firstColumn="1" w:lastColumn="0" w:noHBand="0" w:noVBand="1"/>
      </w:tblPr>
      <w:tblGrid>
        <w:gridCol w:w="5240"/>
        <w:gridCol w:w="1985"/>
        <w:gridCol w:w="1984"/>
      </w:tblGrid>
      <w:tr w:rsidR="002003A4" w:rsidRPr="002003A4" w:rsidTr="004C158A">
        <w:tc>
          <w:tcPr>
            <w:tcW w:w="5240" w:type="dxa"/>
          </w:tcPr>
          <w:p w:rsidR="002003A4" w:rsidRPr="002003A4" w:rsidRDefault="002003A4" w:rsidP="002003A4">
            <w:pPr>
              <w:rPr>
                <w:rFonts w:ascii="Times New Roman" w:hAnsi="Times New Roman" w:cs="Times New Roman"/>
                <w:sz w:val="24"/>
                <w:szCs w:val="24"/>
              </w:rPr>
            </w:pP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2011 m. tyrimas</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5240" w:type="dxa"/>
            <w:shd w:val="clear" w:color="auto" w:fill="auto"/>
          </w:tcPr>
          <w:p w:rsidR="002003A4" w:rsidRPr="002003A4" w:rsidRDefault="002003A4" w:rsidP="002003A4">
            <w:pPr>
              <w:rPr>
                <w:rFonts w:ascii="Times New Roman" w:eastAsia="Times New Roman" w:hAnsi="Times New Roman" w:cs="Times New Roman"/>
                <w:sz w:val="24"/>
                <w:szCs w:val="24"/>
                <w:lang w:eastAsia="lt-LT"/>
              </w:rPr>
            </w:pPr>
            <w:r w:rsidRPr="002003A4">
              <w:rPr>
                <w:rFonts w:ascii="Times New Roman" w:eastAsia="Times New Roman" w:hAnsi="Times New Roman" w:cs="Times New Roman"/>
                <w:sz w:val="24"/>
                <w:szCs w:val="24"/>
                <w:lang w:eastAsia="lt-LT"/>
              </w:rPr>
              <w:t>Tradicinės vaizdinės priemonės</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w:t>
            </w:r>
          </w:p>
        </w:tc>
      </w:tr>
      <w:tr w:rsidR="002003A4" w:rsidRPr="002003A4" w:rsidTr="004C158A">
        <w:tc>
          <w:tcPr>
            <w:tcW w:w="5240" w:type="dxa"/>
            <w:shd w:val="clear" w:color="auto" w:fill="auto"/>
          </w:tcPr>
          <w:p w:rsidR="002003A4" w:rsidRPr="002003A4" w:rsidRDefault="00C67AF0" w:rsidP="002003A4">
            <w:pPr>
              <w:rPr>
                <w:rFonts w:ascii="Times New Roman" w:eastAsia="Times New Roman" w:hAnsi="Times New Roman" w:cs="Times New Roman"/>
                <w:sz w:val="24"/>
                <w:szCs w:val="24"/>
                <w:lang w:eastAsia="lt-LT"/>
              </w:rPr>
            </w:pPr>
            <w:r w:rsidRPr="00C67AF0">
              <w:rPr>
                <w:rFonts w:ascii="Times New Roman" w:eastAsia="Times New Roman" w:hAnsi="Times New Roman" w:cs="Times New Roman"/>
                <w:sz w:val="24"/>
                <w:szCs w:val="24"/>
                <w:lang w:eastAsia="lt-LT"/>
              </w:rPr>
              <w:t>Chemijos, fizikos ir biologijos pamoko</w:t>
            </w:r>
            <w:r>
              <w:rPr>
                <w:rFonts w:ascii="Times New Roman" w:eastAsia="Times New Roman" w:hAnsi="Times New Roman" w:cs="Times New Roman"/>
                <w:sz w:val="24"/>
                <w:szCs w:val="24"/>
                <w:lang w:eastAsia="lt-LT"/>
              </w:rPr>
              <w:t>se naudojama įranga ir medžiago</w:t>
            </w:r>
            <w:r w:rsidR="002003A4" w:rsidRPr="002003A4">
              <w:rPr>
                <w:rFonts w:ascii="Times New Roman" w:eastAsia="Times New Roman" w:hAnsi="Times New Roman" w:cs="Times New Roman"/>
                <w:sz w:val="24"/>
                <w:szCs w:val="24"/>
                <w:lang w:eastAsia="lt-LT"/>
              </w:rPr>
              <w:t>s</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4</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4</w:t>
            </w:r>
          </w:p>
        </w:tc>
      </w:tr>
      <w:tr w:rsidR="002003A4" w:rsidRPr="002003A4" w:rsidTr="004C158A">
        <w:tc>
          <w:tcPr>
            <w:tcW w:w="5240" w:type="dxa"/>
            <w:shd w:val="clear" w:color="auto" w:fill="auto"/>
          </w:tcPr>
          <w:p w:rsidR="002003A4" w:rsidRPr="002003A4" w:rsidRDefault="00C67AF0" w:rsidP="002003A4">
            <w:pPr>
              <w:rPr>
                <w:rFonts w:ascii="Times New Roman" w:eastAsia="Times New Roman" w:hAnsi="Times New Roman" w:cs="Times New Roman"/>
                <w:sz w:val="24"/>
                <w:szCs w:val="24"/>
                <w:lang w:eastAsia="lt-LT"/>
              </w:rPr>
            </w:pPr>
            <w:r w:rsidRPr="00C67AF0">
              <w:rPr>
                <w:rFonts w:ascii="Times New Roman" w:eastAsia="Times New Roman" w:hAnsi="Times New Roman" w:cs="Times New Roman"/>
                <w:sz w:val="24"/>
                <w:szCs w:val="24"/>
                <w:lang w:eastAsia="lt-LT"/>
              </w:rPr>
              <w:t>Skaitmeninės medijos individualiam naudojimui, esančios tik viename kompiuteryje</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w:t>
            </w:r>
          </w:p>
        </w:tc>
      </w:tr>
      <w:tr w:rsidR="002003A4" w:rsidRPr="002003A4" w:rsidTr="004C158A">
        <w:tc>
          <w:tcPr>
            <w:tcW w:w="5240" w:type="dxa"/>
            <w:shd w:val="clear" w:color="auto" w:fill="auto"/>
          </w:tcPr>
          <w:p w:rsidR="002003A4" w:rsidRPr="002003A4" w:rsidRDefault="009B6A76" w:rsidP="002003A4">
            <w:pPr>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Skaitmeninės medijos individualiam naudojimui, esančios priemonėse, kurių užtenka visiems klasės mokiniams</w:t>
            </w:r>
            <w:r w:rsidR="002003A4" w:rsidRPr="002003A4">
              <w:rPr>
                <w:rFonts w:ascii="Times New Roman" w:eastAsia="Times New Roman" w:hAnsi="Times New Roman" w:cs="Times New Roman"/>
                <w:sz w:val="24"/>
                <w:szCs w:val="24"/>
                <w:lang w:eastAsia="lt-LT"/>
              </w:rPr>
              <w:t>, o 2017 m. tyrime – dar ir planšetėse, mobiliuosiuose telefonuose</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5</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7</w:t>
            </w:r>
          </w:p>
        </w:tc>
      </w:tr>
      <w:tr w:rsidR="002003A4" w:rsidRPr="002003A4" w:rsidTr="004C158A">
        <w:tc>
          <w:tcPr>
            <w:tcW w:w="5240" w:type="dxa"/>
            <w:shd w:val="clear" w:color="auto" w:fill="auto"/>
          </w:tcPr>
          <w:p w:rsidR="002003A4" w:rsidRPr="002003A4" w:rsidRDefault="009B6A76" w:rsidP="002003A4">
            <w:pPr>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Audiovizualinės priemonės bendram naudojimui</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19</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50</w:t>
            </w:r>
          </w:p>
        </w:tc>
      </w:tr>
      <w:tr w:rsidR="002003A4" w:rsidRPr="002003A4" w:rsidTr="004C158A">
        <w:tc>
          <w:tcPr>
            <w:tcW w:w="5240" w:type="dxa"/>
            <w:shd w:val="clear" w:color="auto" w:fill="auto"/>
          </w:tcPr>
          <w:p w:rsidR="002003A4" w:rsidRPr="002003A4" w:rsidRDefault="009B6A76" w:rsidP="002003A4">
            <w:pPr>
              <w:rPr>
                <w:rFonts w:ascii="Times New Roman" w:eastAsia="Times New Roman" w:hAnsi="Times New Roman" w:cs="Times New Roman"/>
                <w:sz w:val="24"/>
                <w:szCs w:val="24"/>
                <w:lang w:eastAsia="lt-LT"/>
              </w:rPr>
            </w:pPr>
            <w:proofErr w:type="spellStart"/>
            <w:r w:rsidRPr="009B6A76">
              <w:rPr>
                <w:rFonts w:ascii="Times New Roman" w:eastAsia="Times New Roman" w:hAnsi="Times New Roman" w:cs="Times New Roman"/>
                <w:sz w:val="24"/>
                <w:szCs w:val="24"/>
                <w:lang w:eastAsia="lt-LT"/>
              </w:rPr>
              <w:t>Audialinės</w:t>
            </w:r>
            <w:proofErr w:type="spellEnd"/>
            <w:r w:rsidRPr="009B6A76">
              <w:rPr>
                <w:rFonts w:ascii="Times New Roman" w:eastAsia="Times New Roman" w:hAnsi="Times New Roman" w:cs="Times New Roman"/>
                <w:sz w:val="24"/>
                <w:szCs w:val="24"/>
                <w:lang w:eastAsia="lt-LT"/>
              </w:rPr>
              <w:t xml:space="preserve"> priemonės bendram naudojimui</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12</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12</w:t>
            </w:r>
          </w:p>
        </w:tc>
      </w:tr>
      <w:tr w:rsidR="002003A4" w:rsidRPr="002003A4" w:rsidTr="004C158A">
        <w:tc>
          <w:tcPr>
            <w:tcW w:w="5240" w:type="dxa"/>
            <w:shd w:val="clear" w:color="auto" w:fill="auto"/>
          </w:tcPr>
          <w:p w:rsidR="002003A4" w:rsidRPr="002003A4" w:rsidRDefault="009B6A76" w:rsidP="002003A4">
            <w:pPr>
              <w:rPr>
                <w:rFonts w:ascii="Times New Roman" w:eastAsia="Times New Roman" w:hAnsi="Times New Roman" w:cs="Times New Roman"/>
                <w:sz w:val="24"/>
                <w:szCs w:val="24"/>
                <w:lang w:eastAsia="lt-LT"/>
              </w:rPr>
            </w:pPr>
            <w:r w:rsidRPr="009B6A76">
              <w:rPr>
                <w:rFonts w:ascii="Times New Roman" w:eastAsia="Times New Roman" w:hAnsi="Times New Roman" w:cs="Times New Roman"/>
                <w:sz w:val="24"/>
                <w:szCs w:val="24"/>
                <w:lang w:eastAsia="lt-LT"/>
              </w:rPr>
              <w:t>Mokytojo parengta dalijamoji medžiaga</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17</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24</w:t>
            </w:r>
          </w:p>
        </w:tc>
      </w:tr>
      <w:tr w:rsidR="002003A4" w:rsidRPr="002003A4" w:rsidTr="004C158A">
        <w:tc>
          <w:tcPr>
            <w:tcW w:w="5240" w:type="dxa"/>
            <w:shd w:val="clear" w:color="auto" w:fill="auto"/>
          </w:tcPr>
          <w:p w:rsidR="002003A4" w:rsidRPr="002003A4" w:rsidRDefault="002003A4" w:rsidP="002003A4">
            <w:pPr>
              <w:rPr>
                <w:rFonts w:ascii="Times New Roman" w:eastAsia="Times New Roman" w:hAnsi="Times New Roman" w:cs="Times New Roman"/>
                <w:sz w:val="24"/>
                <w:szCs w:val="24"/>
                <w:lang w:eastAsia="lt-LT"/>
              </w:rPr>
            </w:pPr>
            <w:r w:rsidRPr="002003A4">
              <w:rPr>
                <w:rFonts w:ascii="Times New Roman" w:eastAsia="Times New Roman" w:hAnsi="Times New Roman" w:cs="Times New Roman"/>
                <w:sz w:val="24"/>
                <w:szCs w:val="24"/>
                <w:lang w:eastAsia="lt-LT"/>
              </w:rPr>
              <w:t>Žodynai, ž</w:t>
            </w:r>
            <w:r w:rsidR="009B6A76">
              <w:rPr>
                <w:rFonts w:ascii="Times New Roman" w:eastAsia="Times New Roman" w:hAnsi="Times New Roman" w:cs="Times New Roman"/>
                <w:sz w:val="24"/>
                <w:szCs w:val="24"/>
                <w:lang w:eastAsia="lt-LT"/>
              </w:rPr>
              <w:t>inynai, atlasai, chrestomatijos ir</w:t>
            </w:r>
            <w:r w:rsidRPr="002003A4">
              <w:rPr>
                <w:rFonts w:ascii="Times New Roman" w:eastAsia="Times New Roman" w:hAnsi="Times New Roman" w:cs="Times New Roman"/>
                <w:sz w:val="24"/>
                <w:szCs w:val="24"/>
                <w:lang w:eastAsia="lt-LT"/>
              </w:rPr>
              <w:t xml:space="preserve"> kita literatūra</w:t>
            </w:r>
          </w:p>
        </w:tc>
        <w:tc>
          <w:tcPr>
            <w:tcW w:w="1985"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w:t>
            </w:r>
          </w:p>
        </w:tc>
        <w:tc>
          <w:tcPr>
            <w:tcW w:w="1984"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6</w:t>
            </w:r>
          </w:p>
        </w:tc>
      </w:tr>
    </w:tbl>
    <w:p w:rsidR="002003A4" w:rsidRPr="002003A4" w:rsidRDefault="002003A4" w:rsidP="002003A4">
      <w:pPr>
        <w:spacing w:line="360" w:lineRule="auto"/>
        <w:rPr>
          <w:rFonts w:ascii="Times New Roman" w:eastAsiaTheme="minorHAnsi" w:hAnsi="Times New Roman" w:cs="Times New Roman"/>
          <w:sz w:val="24"/>
          <w:szCs w:val="24"/>
        </w:rPr>
      </w:pP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Veiklos pamokoje struktūravimas</w:t>
      </w:r>
    </w:p>
    <w:tbl>
      <w:tblPr>
        <w:tblStyle w:val="Lentelstinklelis2"/>
        <w:tblW w:w="0" w:type="auto"/>
        <w:tblLook w:val="04A0" w:firstRow="1" w:lastRow="0" w:firstColumn="1" w:lastColumn="0" w:noHBand="0" w:noVBand="1"/>
      </w:tblPr>
      <w:tblGrid>
        <w:gridCol w:w="2547"/>
        <w:gridCol w:w="3210"/>
      </w:tblGrid>
      <w:tr w:rsidR="002003A4" w:rsidRPr="002003A4" w:rsidTr="004C158A">
        <w:tc>
          <w:tcPr>
            <w:tcW w:w="2547" w:type="dxa"/>
          </w:tcPr>
          <w:p w:rsidR="002003A4" w:rsidRPr="002003A4" w:rsidRDefault="002003A4" w:rsidP="002003A4">
            <w:pPr>
              <w:rPr>
                <w:rFonts w:ascii="Times New Roman" w:hAnsi="Times New Roman" w:cs="Times New Roman"/>
                <w:sz w:val="24"/>
                <w:szCs w:val="24"/>
              </w:rPr>
            </w:pP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Gerai struktūruota</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81</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Iš dalies struktūruota</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17</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Nestruktūruota</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w:t>
            </w:r>
          </w:p>
        </w:tc>
      </w:tr>
    </w:tbl>
    <w:p w:rsidR="002003A4" w:rsidRPr="002003A4" w:rsidRDefault="002003A4" w:rsidP="002003A4">
      <w:pPr>
        <w:spacing w:line="360" w:lineRule="auto"/>
        <w:rPr>
          <w:rFonts w:ascii="Times New Roman" w:eastAsiaTheme="minorHAnsi" w:hAnsi="Times New Roman" w:cs="Times New Roman"/>
          <w:sz w:val="24"/>
          <w:szCs w:val="24"/>
        </w:rPr>
      </w:pP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Racionalus laiko planavimas pamokoje</w:t>
      </w:r>
    </w:p>
    <w:tbl>
      <w:tblPr>
        <w:tblStyle w:val="Lentelstinklelis2"/>
        <w:tblW w:w="0" w:type="auto"/>
        <w:tblLook w:val="04A0" w:firstRow="1" w:lastRow="0" w:firstColumn="1" w:lastColumn="0" w:noHBand="0" w:noVBand="1"/>
      </w:tblPr>
      <w:tblGrid>
        <w:gridCol w:w="2547"/>
        <w:gridCol w:w="3210"/>
      </w:tblGrid>
      <w:tr w:rsidR="002003A4" w:rsidRPr="002003A4" w:rsidTr="004C158A">
        <w:tc>
          <w:tcPr>
            <w:tcW w:w="2547" w:type="dxa"/>
          </w:tcPr>
          <w:p w:rsidR="002003A4" w:rsidRPr="002003A4" w:rsidRDefault="002003A4" w:rsidP="002003A4">
            <w:pPr>
              <w:rPr>
                <w:rFonts w:ascii="Times New Roman" w:hAnsi="Times New Roman" w:cs="Times New Roman"/>
                <w:sz w:val="24"/>
                <w:szCs w:val="24"/>
              </w:rPr>
            </w:pP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Geras planavimas</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61</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Planuota iš dalies</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32</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Blogas planavimas</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7</w:t>
            </w:r>
          </w:p>
        </w:tc>
      </w:tr>
    </w:tbl>
    <w:p w:rsidR="002003A4" w:rsidRPr="002003A4" w:rsidRDefault="002003A4" w:rsidP="002003A4">
      <w:pPr>
        <w:spacing w:line="360" w:lineRule="auto"/>
        <w:rPr>
          <w:rFonts w:ascii="Times New Roman" w:eastAsiaTheme="minorHAnsi" w:hAnsi="Times New Roman" w:cs="Times New Roman"/>
          <w:sz w:val="24"/>
          <w:szCs w:val="24"/>
        </w:rPr>
      </w:pPr>
    </w:p>
    <w:p w:rsidR="009B6A76" w:rsidRDefault="009B6A76">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lastRenderedPageBreak/>
        <w:t>Mokomosios medžiagos siejimas su mokinių patirtimi ir interesais, kitų mokomųjų dalykų turiniu, anksčiau to paties dalyko pamokose nagrinėtu turiniu ir pan.</w:t>
      </w:r>
    </w:p>
    <w:tbl>
      <w:tblPr>
        <w:tblStyle w:val="Lentelstinklelis2"/>
        <w:tblW w:w="0" w:type="auto"/>
        <w:tblLook w:val="04A0" w:firstRow="1" w:lastRow="0" w:firstColumn="1" w:lastColumn="0" w:noHBand="0" w:noVBand="1"/>
      </w:tblPr>
      <w:tblGrid>
        <w:gridCol w:w="2547"/>
        <w:gridCol w:w="3209"/>
        <w:gridCol w:w="3210"/>
      </w:tblGrid>
      <w:tr w:rsidR="002003A4" w:rsidRPr="002003A4" w:rsidTr="004C158A">
        <w:tc>
          <w:tcPr>
            <w:tcW w:w="2547" w:type="dxa"/>
          </w:tcPr>
          <w:p w:rsidR="002003A4" w:rsidRPr="002003A4" w:rsidRDefault="002003A4" w:rsidP="002003A4">
            <w:pPr>
              <w:rPr>
                <w:rFonts w:ascii="Times New Roman" w:hAnsi="Times New Roman" w:cs="Times New Roman"/>
                <w:sz w:val="24"/>
                <w:szCs w:val="24"/>
              </w:rPr>
            </w:pP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2011 m. tyrimas</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Plačiai siejo</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45</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65</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Iš dalies siejo</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23</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15</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Visai nesiejo</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32</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w:t>
            </w:r>
          </w:p>
        </w:tc>
      </w:tr>
    </w:tbl>
    <w:p w:rsidR="002003A4" w:rsidRPr="002003A4" w:rsidRDefault="002003A4" w:rsidP="002003A4">
      <w:pPr>
        <w:spacing w:line="360" w:lineRule="auto"/>
        <w:rPr>
          <w:rFonts w:ascii="Times New Roman" w:eastAsiaTheme="minorHAnsi" w:hAnsi="Times New Roman" w:cs="Times New Roman"/>
          <w:sz w:val="24"/>
          <w:szCs w:val="24"/>
        </w:rPr>
      </w:pP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Aktyviai per pamoką dirbusių mokinių dalis</w:t>
      </w:r>
    </w:p>
    <w:tbl>
      <w:tblPr>
        <w:tblStyle w:val="Lentelstinklelis2"/>
        <w:tblW w:w="0" w:type="auto"/>
        <w:tblLook w:val="04A0" w:firstRow="1" w:lastRow="0" w:firstColumn="1" w:lastColumn="0" w:noHBand="0" w:noVBand="1"/>
      </w:tblPr>
      <w:tblGrid>
        <w:gridCol w:w="2830"/>
        <w:gridCol w:w="3209"/>
        <w:gridCol w:w="3210"/>
      </w:tblGrid>
      <w:tr w:rsidR="002003A4" w:rsidRPr="002003A4" w:rsidTr="004C158A">
        <w:tc>
          <w:tcPr>
            <w:tcW w:w="2830" w:type="dxa"/>
          </w:tcPr>
          <w:p w:rsidR="002003A4" w:rsidRPr="002003A4" w:rsidRDefault="002003A4" w:rsidP="002003A4">
            <w:pPr>
              <w:rPr>
                <w:rFonts w:ascii="Times New Roman" w:hAnsi="Times New Roman" w:cs="Times New Roman"/>
                <w:sz w:val="24"/>
                <w:szCs w:val="24"/>
              </w:rPr>
            </w:pP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2011 m. tyrimas</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2830"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Visi dirbo aktyviai</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9</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w:t>
            </w:r>
          </w:p>
        </w:tc>
      </w:tr>
      <w:tr w:rsidR="002003A4" w:rsidRPr="002003A4" w:rsidTr="004C158A">
        <w:tc>
          <w:tcPr>
            <w:tcW w:w="2830"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Dauguma dirbo aktyviai</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73</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58</w:t>
            </w:r>
          </w:p>
        </w:tc>
      </w:tr>
      <w:tr w:rsidR="002003A4" w:rsidRPr="002003A4" w:rsidTr="004C158A">
        <w:tc>
          <w:tcPr>
            <w:tcW w:w="2830"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Mažuma dirbo aktyviai</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18</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34</w:t>
            </w:r>
          </w:p>
        </w:tc>
      </w:tr>
    </w:tbl>
    <w:p w:rsidR="002003A4" w:rsidRPr="002003A4" w:rsidRDefault="002003A4" w:rsidP="002003A4">
      <w:pPr>
        <w:spacing w:line="360" w:lineRule="auto"/>
        <w:rPr>
          <w:rFonts w:ascii="Times New Roman" w:eastAsiaTheme="minorHAnsi" w:hAnsi="Times New Roman" w:cs="Times New Roman"/>
          <w:sz w:val="24"/>
          <w:szCs w:val="24"/>
        </w:rPr>
      </w:pP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Ar pamokos metu buvo diferencijuojamas ir/ ar individualizuojamas ugdymo turinys (specialios užduotys SUP mokiniams nebuvo laikomos ugdymo turinio individualizavimu ar diferencijavimu).</w:t>
      </w:r>
    </w:p>
    <w:tbl>
      <w:tblPr>
        <w:tblStyle w:val="Lentelstinklelis2"/>
        <w:tblW w:w="0" w:type="auto"/>
        <w:tblLook w:val="04A0" w:firstRow="1" w:lastRow="0" w:firstColumn="1" w:lastColumn="0" w:noHBand="0" w:noVBand="1"/>
      </w:tblPr>
      <w:tblGrid>
        <w:gridCol w:w="6448"/>
        <w:gridCol w:w="3180"/>
      </w:tblGrid>
      <w:tr w:rsidR="002003A4" w:rsidRPr="002003A4" w:rsidTr="004C158A">
        <w:tc>
          <w:tcPr>
            <w:tcW w:w="6516" w:type="dxa"/>
          </w:tcPr>
          <w:p w:rsidR="002003A4" w:rsidRPr="002003A4" w:rsidRDefault="002003A4" w:rsidP="002003A4">
            <w:pPr>
              <w:rPr>
                <w:rFonts w:ascii="Times New Roman" w:hAnsi="Times New Roman" w:cs="Times New Roman"/>
                <w:sz w:val="24"/>
                <w:szCs w:val="24"/>
              </w:rPr>
            </w:pP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6516"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 xml:space="preserve">Buvo </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15</w:t>
            </w:r>
          </w:p>
        </w:tc>
      </w:tr>
      <w:tr w:rsidR="002003A4" w:rsidRPr="002003A4" w:rsidTr="004C158A">
        <w:tc>
          <w:tcPr>
            <w:tcW w:w="6516"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Iš dalies buvo ( dažniausiai – gabiems mokiniams buvo duodama daugiau tokių pat sunkumo užduočių, kaip ir kitiems mokiniams)</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14</w:t>
            </w:r>
          </w:p>
        </w:tc>
      </w:tr>
      <w:tr w:rsidR="002003A4" w:rsidRPr="002003A4" w:rsidTr="004C158A">
        <w:tc>
          <w:tcPr>
            <w:tcW w:w="6516"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Nebuvo</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71</w:t>
            </w:r>
          </w:p>
        </w:tc>
      </w:tr>
    </w:tbl>
    <w:p w:rsidR="002003A4" w:rsidRPr="002003A4" w:rsidRDefault="002003A4" w:rsidP="002003A4">
      <w:pPr>
        <w:spacing w:line="360" w:lineRule="auto"/>
        <w:rPr>
          <w:rFonts w:ascii="Times New Roman" w:eastAsiaTheme="minorHAnsi" w:hAnsi="Times New Roman" w:cs="Times New Roman"/>
          <w:sz w:val="24"/>
          <w:szCs w:val="24"/>
        </w:rPr>
      </w:pP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t xml:space="preserve">Ar buvo organizuojama kitokia, nei </w:t>
      </w:r>
      <w:proofErr w:type="spellStart"/>
      <w:r w:rsidRPr="002003A4">
        <w:rPr>
          <w:rFonts w:ascii="Times New Roman" w:eastAsiaTheme="minorHAnsi" w:hAnsi="Times New Roman" w:cs="Times New Roman"/>
          <w:sz w:val="24"/>
          <w:szCs w:val="24"/>
        </w:rPr>
        <w:t>frontalinė</w:t>
      </w:r>
      <w:proofErr w:type="spellEnd"/>
      <w:r w:rsidRPr="002003A4">
        <w:rPr>
          <w:rFonts w:ascii="Times New Roman" w:eastAsiaTheme="minorHAnsi" w:hAnsi="Times New Roman" w:cs="Times New Roman"/>
          <w:sz w:val="24"/>
          <w:szCs w:val="24"/>
        </w:rPr>
        <w:t xml:space="preserve"> pamoka (grupinis darbas, darbas poroje, laboratorinis darbas, žaidimai (pradinėse klasėse), diskusijos, mokinių projektų pristatymas ir pan.)</w:t>
      </w:r>
    </w:p>
    <w:tbl>
      <w:tblPr>
        <w:tblStyle w:val="Lentelstinklelis2"/>
        <w:tblW w:w="0" w:type="auto"/>
        <w:tblLook w:val="04A0" w:firstRow="1" w:lastRow="0" w:firstColumn="1" w:lastColumn="0" w:noHBand="0" w:noVBand="1"/>
      </w:tblPr>
      <w:tblGrid>
        <w:gridCol w:w="2547"/>
        <w:gridCol w:w="3209"/>
        <w:gridCol w:w="3210"/>
      </w:tblGrid>
      <w:tr w:rsidR="002003A4" w:rsidRPr="002003A4" w:rsidTr="004C158A">
        <w:tc>
          <w:tcPr>
            <w:tcW w:w="2547" w:type="dxa"/>
          </w:tcPr>
          <w:p w:rsidR="002003A4" w:rsidRPr="002003A4" w:rsidRDefault="002003A4" w:rsidP="002003A4">
            <w:pPr>
              <w:rPr>
                <w:rFonts w:ascii="Times New Roman" w:hAnsi="Times New Roman" w:cs="Times New Roman"/>
                <w:sz w:val="24"/>
                <w:szCs w:val="24"/>
              </w:rPr>
            </w:pP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2011 m. tyrimas</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Buvo</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37</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54</w:t>
            </w:r>
          </w:p>
        </w:tc>
      </w:tr>
      <w:tr w:rsidR="002003A4" w:rsidRPr="002003A4" w:rsidTr="004C158A">
        <w:tc>
          <w:tcPr>
            <w:tcW w:w="254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 xml:space="preserve">Nebuvo </w:t>
            </w:r>
          </w:p>
        </w:tc>
        <w:tc>
          <w:tcPr>
            <w:tcW w:w="3209"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63</w:t>
            </w:r>
          </w:p>
        </w:tc>
        <w:tc>
          <w:tcPr>
            <w:tcW w:w="3210"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46</w:t>
            </w:r>
          </w:p>
        </w:tc>
      </w:tr>
    </w:tbl>
    <w:p w:rsidR="002003A4" w:rsidRPr="002003A4" w:rsidRDefault="002003A4" w:rsidP="002003A4">
      <w:pPr>
        <w:spacing w:line="360" w:lineRule="auto"/>
        <w:rPr>
          <w:rFonts w:ascii="Times New Roman" w:eastAsiaTheme="minorHAnsi" w:hAnsi="Times New Roman" w:cs="Times New Roman"/>
          <w:sz w:val="24"/>
          <w:szCs w:val="24"/>
        </w:rPr>
      </w:pPr>
    </w:p>
    <w:p w:rsidR="00F1772D" w:rsidRDefault="00F1772D">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2003A4" w:rsidRPr="002003A4" w:rsidRDefault="002003A4" w:rsidP="002003A4">
      <w:pPr>
        <w:spacing w:line="360" w:lineRule="auto"/>
        <w:rPr>
          <w:rFonts w:ascii="Times New Roman" w:eastAsiaTheme="minorHAnsi" w:hAnsi="Times New Roman" w:cs="Times New Roman"/>
          <w:sz w:val="24"/>
          <w:szCs w:val="24"/>
        </w:rPr>
      </w:pPr>
      <w:r w:rsidRPr="002003A4">
        <w:rPr>
          <w:rFonts w:ascii="Times New Roman" w:eastAsiaTheme="minorHAnsi" w:hAnsi="Times New Roman" w:cs="Times New Roman"/>
          <w:sz w:val="24"/>
          <w:szCs w:val="24"/>
        </w:rPr>
        <w:lastRenderedPageBreak/>
        <w:t>Analizuotų pamokų stebėjimo protokolų pasiskirstymas pagal mokomuosius dalykus (protokolų skaičius)</w:t>
      </w:r>
    </w:p>
    <w:tbl>
      <w:tblPr>
        <w:tblStyle w:val="Lentelstinklelis2"/>
        <w:tblW w:w="0" w:type="auto"/>
        <w:tblLook w:val="04A0" w:firstRow="1" w:lastRow="0" w:firstColumn="1" w:lastColumn="0" w:noHBand="0" w:noVBand="1"/>
      </w:tblPr>
      <w:tblGrid>
        <w:gridCol w:w="3397"/>
        <w:gridCol w:w="2268"/>
        <w:gridCol w:w="2126"/>
      </w:tblGrid>
      <w:tr w:rsidR="002003A4" w:rsidRPr="002003A4" w:rsidTr="004C158A">
        <w:tc>
          <w:tcPr>
            <w:tcW w:w="3397" w:type="dxa"/>
          </w:tcPr>
          <w:p w:rsidR="002003A4" w:rsidRPr="002003A4" w:rsidRDefault="002003A4" w:rsidP="002003A4">
            <w:pPr>
              <w:rPr>
                <w:rFonts w:ascii="Times New Roman" w:hAnsi="Times New Roman" w:cs="Times New Roman"/>
                <w:sz w:val="24"/>
                <w:szCs w:val="24"/>
              </w:rPr>
            </w:pP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2011 m. tyrimas</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2017 m. tyrimas</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Pradinio ugdymo dalykai</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1394</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1284</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Etika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141</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62</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Tikyba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223</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80</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Lietuvių gimtoji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837</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468</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Lenkų gimtoji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31</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0</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Rusų gimtoji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9</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Lietuvių valstybinė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55</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23</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Anglų užsienio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868</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522</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Vokiečių užsienio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110</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48</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Prancūzų užsienio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35</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19</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Rusų užsienio kalba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323</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173</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Istorija, pilietinis ugdymas</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384</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226</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Geografija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238</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143</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Matematika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700</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387</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Informacinės technologijos</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282</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153</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Biologija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239</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123</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Fizika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236</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125</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Chemija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208</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109</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Gamta ir žmogus</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87</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74</w:t>
            </w:r>
          </w:p>
        </w:tc>
      </w:tr>
      <w:tr w:rsidR="002003A4" w:rsidRPr="002003A4" w:rsidTr="004C158A">
        <w:tc>
          <w:tcPr>
            <w:tcW w:w="3397" w:type="dxa"/>
          </w:tcPr>
          <w:p w:rsidR="002003A4" w:rsidRPr="002003A4" w:rsidRDefault="002003A4" w:rsidP="002003A4">
            <w:pPr>
              <w:rPr>
                <w:rFonts w:ascii="Times New Roman" w:hAnsi="Times New Roman" w:cs="Times New Roman"/>
                <w:sz w:val="24"/>
                <w:szCs w:val="24"/>
              </w:rPr>
            </w:pPr>
            <w:r w:rsidRPr="002003A4">
              <w:rPr>
                <w:rFonts w:ascii="Times New Roman" w:hAnsi="Times New Roman" w:cs="Times New Roman"/>
                <w:sz w:val="24"/>
                <w:szCs w:val="24"/>
              </w:rPr>
              <w:t>Muzika</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181</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101</w:t>
            </w:r>
          </w:p>
        </w:tc>
      </w:tr>
      <w:tr w:rsidR="002003A4" w:rsidRPr="002003A4" w:rsidTr="004C158A">
        <w:tc>
          <w:tcPr>
            <w:tcW w:w="3397" w:type="dxa"/>
          </w:tcPr>
          <w:p w:rsidR="002003A4" w:rsidRPr="002003A4" w:rsidRDefault="002003A4" w:rsidP="002003A4">
            <w:pPr>
              <w:jc w:val="right"/>
              <w:rPr>
                <w:rFonts w:ascii="Times New Roman" w:hAnsi="Times New Roman" w:cs="Times New Roman"/>
                <w:sz w:val="24"/>
                <w:szCs w:val="24"/>
              </w:rPr>
            </w:pPr>
            <w:r w:rsidRPr="002003A4">
              <w:rPr>
                <w:rFonts w:ascii="Times New Roman" w:hAnsi="Times New Roman" w:cs="Times New Roman"/>
                <w:sz w:val="24"/>
                <w:szCs w:val="24"/>
              </w:rPr>
              <w:t>Iš viso</w:t>
            </w:r>
          </w:p>
        </w:tc>
        <w:tc>
          <w:tcPr>
            <w:tcW w:w="2268"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6575</w:t>
            </w:r>
          </w:p>
        </w:tc>
        <w:tc>
          <w:tcPr>
            <w:tcW w:w="2126" w:type="dxa"/>
          </w:tcPr>
          <w:p w:rsidR="002003A4" w:rsidRPr="002003A4" w:rsidRDefault="002003A4" w:rsidP="002003A4">
            <w:pPr>
              <w:jc w:val="center"/>
              <w:rPr>
                <w:rFonts w:ascii="Times New Roman" w:hAnsi="Times New Roman" w:cs="Times New Roman"/>
                <w:sz w:val="24"/>
                <w:szCs w:val="24"/>
              </w:rPr>
            </w:pPr>
            <w:r w:rsidRPr="002003A4">
              <w:rPr>
                <w:rFonts w:ascii="Times New Roman" w:hAnsi="Times New Roman" w:cs="Times New Roman"/>
                <w:sz w:val="24"/>
                <w:szCs w:val="24"/>
              </w:rPr>
              <w:t>4129</w:t>
            </w:r>
          </w:p>
        </w:tc>
      </w:tr>
    </w:tbl>
    <w:p w:rsidR="002003A4" w:rsidRDefault="002003A4" w:rsidP="002003A4">
      <w:pPr>
        <w:spacing w:line="360" w:lineRule="auto"/>
        <w:rPr>
          <w:rFonts w:ascii="Times New Roman" w:eastAsiaTheme="minorHAnsi" w:hAnsi="Times New Roman" w:cs="Times New Roman"/>
          <w:sz w:val="24"/>
          <w:szCs w:val="24"/>
        </w:rPr>
      </w:pPr>
    </w:p>
    <w:p w:rsidR="00B16A23" w:rsidRDefault="00B16A23">
      <w:pPr>
        <w:rPr>
          <w:rFonts w:ascii="Times New Roman" w:eastAsiaTheme="minorHAnsi" w:hAnsi="Times New Roman" w:cs="Times New Roman"/>
          <w:sz w:val="24"/>
          <w:szCs w:val="24"/>
        </w:rPr>
      </w:pPr>
      <w:r>
        <w:rPr>
          <w:rFonts w:ascii="Times New Roman" w:eastAsiaTheme="minorHAnsi" w:hAnsi="Times New Roman" w:cs="Times New Roman"/>
          <w:sz w:val="24"/>
          <w:szCs w:val="24"/>
        </w:rPr>
        <w:br w:type="page"/>
      </w:r>
    </w:p>
    <w:p w:rsidR="00B16A23" w:rsidRDefault="00B16A23" w:rsidP="00B16A23">
      <w:pPr>
        <w:spacing w:line="360" w:lineRule="auto"/>
        <w:jc w:val="right"/>
        <w:rPr>
          <w:rFonts w:ascii="Times New Roman" w:eastAsiaTheme="minorHAnsi" w:hAnsi="Times New Roman" w:cs="Times New Roman"/>
          <w:b/>
          <w:i/>
          <w:sz w:val="24"/>
          <w:szCs w:val="24"/>
          <w:u w:val="single"/>
        </w:rPr>
      </w:pPr>
      <w:r>
        <w:rPr>
          <w:rFonts w:ascii="Times New Roman" w:eastAsiaTheme="minorHAnsi" w:hAnsi="Times New Roman" w:cs="Times New Roman"/>
          <w:b/>
          <w:i/>
          <w:sz w:val="24"/>
          <w:szCs w:val="24"/>
          <w:u w:val="single"/>
        </w:rPr>
        <w:lastRenderedPageBreak/>
        <w:t>4 priedas.</w:t>
      </w:r>
    </w:p>
    <w:p w:rsidR="00B16A23" w:rsidRPr="002003A4" w:rsidRDefault="00E54B58" w:rsidP="00E54B58">
      <w:pPr>
        <w:spacing w:line="360" w:lineRule="auto"/>
        <w:jc w:val="center"/>
        <w:rPr>
          <w:rFonts w:ascii="Times New Roman" w:eastAsiaTheme="minorHAnsi" w:hAnsi="Times New Roman" w:cs="Times New Roman"/>
          <w:b/>
          <w:sz w:val="24"/>
          <w:szCs w:val="24"/>
        </w:rPr>
      </w:pPr>
      <w:r w:rsidRPr="00E54B58">
        <w:rPr>
          <w:rFonts w:ascii="Times New Roman" w:eastAsiaTheme="minorHAnsi" w:hAnsi="Times New Roman" w:cs="Times New Roman"/>
          <w:b/>
          <w:sz w:val="24"/>
          <w:szCs w:val="24"/>
        </w:rPr>
        <w:t>Iš ŠVIS paimta  2016–2017 mokslo metų statistinė informacija apie mokyklą, kuri</w:t>
      </w:r>
      <w:r w:rsidR="0061307C">
        <w:rPr>
          <w:rFonts w:ascii="Times New Roman" w:eastAsiaTheme="minorHAnsi" w:hAnsi="Times New Roman" w:cs="Times New Roman"/>
          <w:b/>
          <w:sz w:val="24"/>
          <w:szCs w:val="24"/>
        </w:rPr>
        <w:t>,</w:t>
      </w:r>
      <w:r w:rsidRPr="00E54B58">
        <w:rPr>
          <w:rFonts w:ascii="Times New Roman" w:eastAsiaTheme="minorHAnsi" w:hAnsi="Times New Roman" w:cs="Times New Roman"/>
          <w:b/>
          <w:sz w:val="24"/>
          <w:szCs w:val="24"/>
        </w:rPr>
        <w:t xml:space="preserve"> analizuojant </w:t>
      </w:r>
      <w:r w:rsidR="0061307C">
        <w:rPr>
          <w:rFonts w:ascii="Times New Roman" w:eastAsiaTheme="minorHAnsi" w:hAnsi="Times New Roman" w:cs="Times New Roman"/>
          <w:b/>
          <w:sz w:val="24"/>
          <w:szCs w:val="24"/>
        </w:rPr>
        <w:t xml:space="preserve">duomenis, </w:t>
      </w:r>
      <w:r w:rsidRPr="00E54B58">
        <w:rPr>
          <w:rFonts w:ascii="Times New Roman" w:eastAsiaTheme="minorHAnsi" w:hAnsi="Times New Roman" w:cs="Times New Roman"/>
          <w:b/>
          <w:sz w:val="24"/>
          <w:szCs w:val="24"/>
        </w:rPr>
        <w:t>panaudota kaip klausimai filtrai</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r w:rsidRPr="00E54B58">
        <w:rPr>
          <w:rFonts w:ascii="Times New Roman" w:eastAsia="Times New Roman" w:hAnsi="Times New Roman" w:cs="Times New Roman"/>
          <w:sz w:val="24"/>
          <w:szCs w:val="24"/>
          <w:lang w:eastAsia="lt-LT"/>
        </w:rPr>
        <w:t>Iš ŠVIS paimta 2010–2011 mokslo metų stati</w:t>
      </w:r>
      <w:r w:rsidR="0061307C">
        <w:rPr>
          <w:rFonts w:ascii="Times New Roman" w:eastAsia="Times New Roman" w:hAnsi="Times New Roman" w:cs="Times New Roman"/>
          <w:sz w:val="24"/>
          <w:szCs w:val="24"/>
          <w:lang w:eastAsia="lt-LT"/>
        </w:rPr>
        <w:t xml:space="preserve">stinė informacija apie mokyklą, </w:t>
      </w:r>
      <w:r w:rsidRPr="00E54B58">
        <w:rPr>
          <w:rFonts w:ascii="Times New Roman" w:eastAsia="Times New Roman" w:hAnsi="Times New Roman" w:cs="Times New Roman"/>
          <w:sz w:val="24"/>
          <w:szCs w:val="24"/>
          <w:lang w:eastAsia="lt-LT"/>
        </w:rPr>
        <w:t xml:space="preserve">analizuojant </w:t>
      </w:r>
      <w:r w:rsidR="0061307C">
        <w:rPr>
          <w:rFonts w:ascii="Times New Roman" w:eastAsia="Times New Roman" w:hAnsi="Times New Roman" w:cs="Times New Roman"/>
          <w:sz w:val="24"/>
          <w:szCs w:val="24"/>
          <w:lang w:eastAsia="lt-LT"/>
        </w:rPr>
        <w:t xml:space="preserve">duomenis </w:t>
      </w:r>
      <w:r w:rsidRPr="00E54B58">
        <w:rPr>
          <w:rFonts w:ascii="Times New Roman" w:eastAsia="Times New Roman" w:hAnsi="Times New Roman" w:cs="Times New Roman"/>
          <w:sz w:val="24"/>
          <w:szCs w:val="24"/>
          <w:lang w:eastAsia="lt-LT"/>
        </w:rPr>
        <w:t>panaudota kaip klausimai filtrai</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 </w:t>
      </w:r>
      <w:r w:rsidRPr="00E54B58">
        <w:rPr>
          <w:rFonts w:ascii="Times New Roman" w:eastAsia="Times New Roman" w:hAnsi="Times New Roman" w:cs="Times New Roman"/>
          <w:sz w:val="24"/>
          <w:szCs w:val="24"/>
          <w:lang w:eastAsia="lt-LT"/>
        </w:rPr>
        <w:t>Mokyklos tipas:</w:t>
      </w:r>
    </w:p>
    <w:p w:rsidR="00E54B58" w:rsidRPr="00E54B58" w:rsidRDefault="00E54B58" w:rsidP="00617DD6">
      <w:pPr>
        <w:pStyle w:val="Sraopastraipa"/>
        <w:numPr>
          <w:ilvl w:val="0"/>
          <w:numId w:val="32"/>
        </w:numPr>
        <w:spacing w:after="0" w:line="360" w:lineRule="auto"/>
        <w:jc w:val="both"/>
        <w:rPr>
          <w:rFonts w:ascii="Times New Roman" w:eastAsia="Times New Roman" w:hAnsi="Times New Roman" w:cs="Times New Roman"/>
          <w:sz w:val="24"/>
          <w:szCs w:val="24"/>
          <w:lang w:eastAsia="lt-LT"/>
        </w:rPr>
      </w:pPr>
      <w:r w:rsidRPr="00E54B58">
        <w:rPr>
          <w:rFonts w:ascii="Times New Roman" w:eastAsia="Times New Roman" w:hAnsi="Times New Roman" w:cs="Times New Roman"/>
          <w:sz w:val="24"/>
          <w:szCs w:val="24"/>
          <w:lang w:eastAsia="lt-LT"/>
        </w:rPr>
        <w:t>Pradinė mokykla arba mokykla-darželis.</w:t>
      </w:r>
    </w:p>
    <w:p w:rsidR="00E54B58" w:rsidRPr="00E54B58" w:rsidRDefault="00E54B58" w:rsidP="00617DD6">
      <w:pPr>
        <w:pStyle w:val="Sraopastraipa"/>
        <w:numPr>
          <w:ilvl w:val="0"/>
          <w:numId w:val="32"/>
        </w:numPr>
        <w:spacing w:after="0" w:line="360" w:lineRule="auto"/>
        <w:jc w:val="both"/>
        <w:rPr>
          <w:rFonts w:ascii="Times New Roman" w:eastAsia="Times New Roman" w:hAnsi="Times New Roman" w:cs="Times New Roman"/>
          <w:sz w:val="24"/>
          <w:szCs w:val="24"/>
          <w:lang w:eastAsia="lt-LT"/>
        </w:rPr>
      </w:pPr>
      <w:r w:rsidRPr="00E54B58">
        <w:rPr>
          <w:rFonts w:ascii="Times New Roman" w:eastAsia="Times New Roman" w:hAnsi="Times New Roman" w:cs="Times New Roman"/>
          <w:sz w:val="24"/>
          <w:szCs w:val="24"/>
          <w:lang w:eastAsia="lt-LT"/>
        </w:rPr>
        <w:t>Pagrindinė, jaunimo mokykla, progimnazija.</w:t>
      </w:r>
    </w:p>
    <w:p w:rsidR="00E54B58" w:rsidRPr="00E54B58" w:rsidRDefault="00E54B58" w:rsidP="00617DD6">
      <w:pPr>
        <w:pStyle w:val="Sraopastraipa"/>
        <w:numPr>
          <w:ilvl w:val="0"/>
          <w:numId w:val="32"/>
        </w:numPr>
        <w:spacing w:after="0" w:line="360" w:lineRule="auto"/>
        <w:jc w:val="both"/>
        <w:rPr>
          <w:rFonts w:ascii="Times New Roman" w:eastAsia="Times New Roman" w:hAnsi="Times New Roman" w:cs="Times New Roman"/>
          <w:sz w:val="24"/>
          <w:szCs w:val="24"/>
          <w:lang w:eastAsia="lt-LT"/>
        </w:rPr>
      </w:pPr>
      <w:r w:rsidRPr="00E54B58">
        <w:rPr>
          <w:rFonts w:ascii="Times New Roman" w:eastAsia="Times New Roman" w:hAnsi="Times New Roman" w:cs="Times New Roman"/>
          <w:sz w:val="24"/>
          <w:szCs w:val="24"/>
          <w:lang w:eastAsia="lt-LT"/>
        </w:rPr>
        <w:t>Gimnazija, vidurinė mokykla.</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p>
    <w:p w:rsidR="00E54B58" w:rsidRPr="00E54B58" w:rsidRDefault="0061307C" w:rsidP="00E54B5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r w:rsidR="00E54B58" w:rsidRPr="00E54B58">
        <w:rPr>
          <w:rFonts w:ascii="Times New Roman" w:eastAsia="Times New Roman" w:hAnsi="Times New Roman" w:cs="Times New Roman"/>
          <w:sz w:val="24"/>
          <w:szCs w:val="24"/>
          <w:lang w:eastAsia="lt-LT"/>
        </w:rPr>
        <w:t>Gyvenamosios vietos, kur veikia mokykla, tipas:</w:t>
      </w:r>
    </w:p>
    <w:p w:rsidR="00E54B58" w:rsidRPr="0061307C" w:rsidRDefault="0061307C" w:rsidP="00617DD6">
      <w:pPr>
        <w:pStyle w:val="Sraopastraipa"/>
        <w:numPr>
          <w:ilvl w:val="0"/>
          <w:numId w:val="33"/>
        </w:num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Didžiuosiuose Lietuvos miestuose</w:t>
      </w:r>
      <w:r w:rsidR="00E54B58" w:rsidRPr="0061307C">
        <w:rPr>
          <w:rFonts w:ascii="Times New Roman" w:eastAsia="Times New Roman" w:hAnsi="Times New Roman" w:cs="Times New Roman"/>
          <w:sz w:val="24"/>
          <w:szCs w:val="24"/>
          <w:lang w:eastAsia="lt-LT"/>
        </w:rPr>
        <w:t>.</w:t>
      </w:r>
    </w:p>
    <w:p w:rsidR="00E54B58" w:rsidRPr="0061307C" w:rsidRDefault="00E54B58" w:rsidP="00617DD6">
      <w:pPr>
        <w:pStyle w:val="Sraopastraipa"/>
        <w:numPr>
          <w:ilvl w:val="0"/>
          <w:numId w:val="33"/>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Kituose miestuose.</w:t>
      </w:r>
    </w:p>
    <w:p w:rsidR="00E54B58" w:rsidRPr="0061307C" w:rsidRDefault="00E54B58" w:rsidP="00617DD6">
      <w:pPr>
        <w:pStyle w:val="Sraopastraipa"/>
        <w:numPr>
          <w:ilvl w:val="0"/>
          <w:numId w:val="33"/>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Kaime.</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p>
    <w:p w:rsidR="00E54B58" w:rsidRPr="00E54B58" w:rsidRDefault="0061307C" w:rsidP="00E54B5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 </w:t>
      </w:r>
      <w:r w:rsidR="00E54B58" w:rsidRPr="00E54B58">
        <w:rPr>
          <w:rFonts w:ascii="Times New Roman" w:eastAsia="Times New Roman" w:hAnsi="Times New Roman" w:cs="Times New Roman"/>
          <w:sz w:val="24"/>
          <w:szCs w:val="24"/>
          <w:lang w:eastAsia="lt-LT"/>
        </w:rPr>
        <w:t>Mokytojų skaičius mokykloje:</w:t>
      </w:r>
    </w:p>
    <w:p w:rsidR="00E54B58" w:rsidRPr="0061307C" w:rsidRDefault="0061307C" w:rsidP="00617DD6">
      <w:pPr>
        <w:pStyle w:val="Sraopastraipa"/>
        <w:numPr>
          <w:ilvl w:val="0"/>
          <w:numId w:val="34"/>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15</w:t>
      </w:r>
      <w:r w:rsidR="00E54B58" w:rsidRPr="0061307C">
        <w:rPr>
          <w:rFonts w:ascii="Times New Roman" w:eastAsia="Times New Roman" w:hAnsi="Times New Roman" w:cs="Times New Roman"/>
          <w:sz w:val="24"/>
          <w:szCs w:val="24"/>
          <w:lang w:eastAsia="lt-LT"/>
        </w:rPr>
        <w:t xml:space="preserve"> ir mažiau mokytojų.</w:t>
      </w:r>
    </w:p>
    <w:p w:rsidR="0061307C" w:rsidRPr="0061307C" w:rsidRDefault="0061307C" w:rsidP="00617DD6">
      <w:pPr>
        <w:pStyle w:val="Sraopastraipa"/>
        <w:numPr>
          <w:ilvl w:val="0"/>
          <w:numId w:val="34"/>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Nuo 16 iki 20 mokytojų</w:t>
      </w:r>
    </w:p>
    <w:p w:rsidR="00E54B58" w:rsidRPr="0061307C" w:rsidRDefault="0061307C" w:rsidP="00617DD6">
      <w:pPr>
        <w:pStyle w:val="Sraopastraipa"/>
        <w:numPr>
          <w:ilvl w:val="0"/>
          <w:numId w:val="34"/>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Nuo 21 iki 2</w:t>
      </w:r>
      <w:r w:rsidR="00E54B58" w:rsidRPr="0061307C">
        <w:rPr>
          <w:rFonts w:ascii="Times New Roman" w:eastAsia="Times New Roman" w:hAnsi="Times New Roman" w:cs="Times New Roman"/>
          <w:sz w:val="24"/>
          <w:szCs w:val="24"/>
          <w:lang w:eastAsia="lt-LT"/>
        </w:rPr>
        <w:t>5 mokytojų.</w:t>
      </w:r>
    </w:p>
    <w:p w:rsidR="0061307C" w:rsidRPr="0061307C" w:rsidRDefault="0061307C" w:rsidP="00617DD6">
      <w:pPr>
        <w:pStyle w:val="Sraopastraipa"/>
        <w:numPr>
          <w:ilvl w:val="0"/>
          <w:numId w:val="34"/>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Nuo 26 iki 40 mokytojų</w:t>
      </w:r>
    </w:p>
    <w:p w:rsidR="00E54B58" w:rsidRPr="0061307C" w:rsidRDefault="0061307C" w:rsidP="00617DD6">
      <w:pPr>
        <w:pStyle w:val="Sraopastraipa"/>
        <w:numPr>
          <w:ilvl w:val="0"/>
          <w:numId w:val="34"/>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Daugiau nei 40</w:t>
      </w:r>
      <w:r>
        <w:rPr>
          <w:rFonts w:ascii="Times New Roman" w:eastAsia="Times New Roman" w:hAnsi="Times New Roman" w:cs="Times New Roman"/>
          <w:sz w:val="24"/>
          <w:szCs w:val="24"/>
          <w:lang w:eastAsia="lt-LT"/>
        </w:rPr>
        <w:t xml:space="preserve"> mokytojų</w:t>
      </w:r>
      <w:r w:rsidR="00E54B58" w:rsidRPr="0061307C">
        <w:rPr>
          <w:rFonts w:ascii="Times New Roman" w:eastAsia="Times New Roman" w:hAnsi="Times New Roman" w:cs="Times New Roman"/>
          <w:sz w:val="24"/>
          <w:szCs w:val="24"/>
          <w:lang w:eastAsia="lt-LT"/>
        </w:rPr>
        <w:t>.</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p>
    <w:p w:rsidR="00E54B58" w:rsidRPr="00E54B58" w:rsidRDefault="0061307C" w:rsidP="00E54B5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E54B58" w:rsidRPr="00E54B58">
        <w:rPr>
          <w:rFonts w:ascii="Times New Roman" w:eastAsia="Times New Roman" w:hAnsi="Times New Roman" w:cs="Times New Roman"/>
          <w:sz w:val="24"/>
          <w:szCs w:val="24"/>
          <w:lang w:eastAsia="lt-LT"/>
        </w:rPr>
        <w:t>Mokytojų, kurių darbo stažas mažiau nei 15 metų, dalis mokykloje:</w:t>
      </w:r>
    </w:p>
    <w:p w:rsidR="00E54B58" w:rsidRPr="0061307C" w:rsidRDefault="00E54B58" w:rsidP="00617DD6">
      <w:pPr>
        <w:pStyle w:val="Sraopastraipa"/>
        <w:numPr>
          <w:ilvl w:val="0"/>
          <w:numId w:val="35"/>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15 proc. ir mažiau.</w:t>
      </w:r>
    </w:p>
    <w:p w:rsidR="00E54B58" w:rsidRPr="0061307C" w:rsidRDefault="00E54B58" w:rsidP="00617DD6">
      <w:pPr>
        <w:pStyle w:val="Sraopastraipa"/>
        <w:numPr>
          <w:ilvl w:val="0"/>
          <w:numId w:val="35"/>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16–25 proc.</w:t>
      </w:r>
    </w:p>
    <w:p w:rsidR="00E54B58" w:rsidRPr="0061307C" w:rsidRDefault="00E54B58" w:rsidP="00617DD6">
      <w:pPr>
        <w:pStyle w:val="Sraopastraipa"/>
        <w:numPr>
          <w:ilvl w:val="0"/>
          <w:numId w:val="35"/>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26–35 proc.</w:t>
      </w:r>
    </w:p>
    <w:p w:rsidR="00E54B58" w:rsidRPr="0061307C" w:rsidRDefault="00E54B58" w:rsidP="00617DD6">
      <w:pPr>
        <w:pStyle w:val="Sraopastraipa"/>
        <w:numPr>
          <w:ilvl w:val="0"/>
          <w:numId w:val="35"/>
        </w:numPr>
        <w:spacing w:after="0" w:line="360" w:lineRule="auto"/>
        <w:jc w:val="both"/>
        <w:rPr>
          <w:rFonts w:ascii="Times New Roman" w:eastAsia="Times New Roman" w:hAnsi="Times New Roman" w:cs="Times New Roman"/>
          <w:sz w:val="24"/>
          <w:szCs w:val="24"/>
          <w:lang w:eastAsia="lt-LT"/>
        </w:rPr>
      </w:pPr>
      <w:r w:rsidRPr="0061307C">
        <w:rPr>
          <w:rFonts w:ascii="Times New Roman" w:eastAsia="Times New Roman" w:hAnsi="Times New Roman" w:cs="Times New Roman"/>
          <w:sz w:val="24"/>
          <w:szCs w:val="24"/>
          <w:lang w:eastAsia="lt-LT"/>
        </w:rPr>
        <w:t>Daugiau nei 35 proc.</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p>
    <w:p w:rsidR="00FB532E" w:rsidRDefault="00FB532E">
      <w:pP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br w:type="page"/>
      </w:r>
    </w:p>
    <w:p w:rsidR="00E54B58" w:rsidRPr="00E54B58" w:rsidRDefault="00FB532E" w:rsidP="00E54B5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5. </w:t>
      </w:r>
      <w:r w:rsidR="00E54B58" w:rsidRPr="00E54B58">
        <w:rPr>
          <w:rFonts w:ascii="Times New Roman" w:eastAsia="Times New Roman" w:hAnsi="Times New Roman" w:cs="Times New Roman"/>
          <w:sz w:val="24"/>
          <w:szCs w:val="24"/>
          <w:lang w:eastAsia="lt-LT"/>
        </w:rPr>
        <w:t>Mokytojų, įgijusių mokytojo metodininko ar mokytojo eksperto kvalifikacinę kategoriją, dalis mokykloje:</w:t>
      </w:r>
    </w:p>
    <w:p w:rsidR="00E54B58" w:rsidRPr="00FB532E" w:rsidRDefault="00E54B58" w:rsidP="00617DD6">
      <w:pPr>
        <w:pStyle w:val="Sraopastraipa"/>
        <w:numPr>
          <w:ilvl w:val="0"/>
          <w:numId w:val="36"/>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10 proc. visų mokytojų ar mažiau.</w:t>
      </w:r>
    </w:p>
    <w:p w:rsidR="00E54B58" w:rsidRPr="00FB532E" w:rsidRDefault="00E54B58" w:rsidP="00617DD6">
      <w:pPr>
        <w:pStyle w:val="Sraopastraipa"/>
        <w:numPr>
          <w:ilvl w:val="0"/>
          <w:numId w:val="36"/>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11–30 proc. visų mokytojų.</w:t>
      </w:r>
    </w:p>
    <w:p w:rsidR="00E54B58" w:rsidRPr="00FB532E" w:rsidRDefault="00E54B58" w:rsidP="00617DD6">
      <w:pPr>
        <w:pStyle w:val="Sraopastraipa"/>
        <w:numPr>
          <w:ilvl w:val="0"/>
          <w:numId w:val="36"/>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31–45 proc. visų mokytojų.</w:t>
      </w:r>
    </w:p>
    <w:p w:rsidR="00E54B58" w:rsidRPr="00FB532E" w:rsidRDefault="00E54B58" w:rsidP="00617DD6">
      <w:pPr>
        <w:pStyle w:val="Sraopastraipa"/>
        <w:numPr>
          <w:ilvl w:val="0"/>
          <w:numId w:val="36"/>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Daugiau nei 45 proc. visų mokytojų.</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p>
    <w:p w:rsidR="00E54B58" w:rsidRPr="00E54B58" w:rsidRDefault="00FB532E" w:rsidP="00E54B5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6. </w:t>
      </w:r>
      <w:r w:rsidR="00E54B58" w:rsidRPr="00E54B58">
        <w:rPr>
          <w:rFonts w:ascii="Times New Roman" w:eastAsia="Times New Roman" w:hAnsi="Times New Roman" w:cs="Times New Roman"/>
          <w:sz w:val="24"/>
          <w:szCs w:val="24"/>
          <w:lang w:eastAsia="lt-LT"/>
        </w:rPr>
        <w:t>Atestuotų mokyklos vadovų dalis:</w:t>
      </w:r>
    </w:p>
    <w:p w:rsidR="00E54B58" w:rsidRPr="00FB532E" w:rsidRDefault="00E54B58" w:rsidP="00617DD6">
      <w:pPr>
        <w:pStyle w:val="Sraopastraipa"/>
        <w:numPr>
          <w:ilvl w:val="0"/>
          <w:numId w:val="37"/>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Pusė visų vadovų ar mažiau.</w:t>
      </w:r>
    </w:p>
    <w:p w:rsidR="00E54B58" w:rsidRPr="00FB532E" w:rsidRDefault="00E54B58" w:rsidP="00617DD6">
      <w:pPr>
        <w:pStyle w:val="Sraopastraipa"/>
        <w:numPr>
          <w:ilvl w:val="0"/>
          <w:numId w:val="37"/>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Daugiau nei pusė visų vadovų, bet ne visi.</w:t>
      </w:r>
    </w:p>
    <w:p w:rsidR="00E54B58" w:rsidRPr="00FB532E" w:rsidRDefault="00E54B58" w:rsidP="00617DD6">
      <w:pPr>
        <w:pStyle w:val="Sraopastraipa"/>
        <w:numPr>
          <w:ilvl w:val="0"/>
          <w:numId w:val="37"/>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Visi mokyklos vadovai.</w:t>
      </w:r>
    </w:p>
    <w:p w:rsidR="00E54B58" w:rsidRPr="00E54B58" w:rsidRDefault="00E54B58" w:rsidP="00E54B58">
      <w:pPr>
        <w:spacing w:after="0" w:line="360" w:lineRule="auto"/>
        <w:jc w:val="both"/>
        <w:rPr>
          <w:rFonts w:ascii="Times New Roman" w:eastAsia="Times New Roman" w:hAnsi="Times New Roman" w:cs="Times New Roman"/>
          <w:sz w:val="24"/>
          <w:szCs w:val="24"/>
          <w:lang w:eastAsia="lt-LT"/>
        </w:rPr>
      </w:pPr>
    </w:p>
    <w:p w:rsidR="00E54B58" w:rsidRPr="00E54B58" w:rsidRDefault="00FB532E" w:rsidP="00E54B58">
      <w:pPr>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 Mokyklos vadovų, įgijusių I arba</w:t>
      </w:r>
      <w:r w:rsidR="00E54B58" w:rsidRPr="00E54B58">
        <w:rPr>
          <w:rFonts w:ascii="Times New Roman" w:eastAsia="Times New Roman" w:hAnsi="Times New Roman" w:cs="Times New Roman"/>
          <w:sz w:val="24"/>
          <w:szCs w:val="24"/>
          <w:lang w:eastAsia="lt-LT"/>
        </w:rPr>
        <w:t xml:space="preserve"> II vadybinę kategoriją, darbas mokykloje:</w:t>
      </w:r>
    </w:p>
    <w:p w:rsidR="00E54B58" w:rsidRPr="00FB532E" w:rsidRDefault="00E54B58" w:rsidP="00617DD6">
      <w:pPr>
        <w:pStyle w:val="Sraopastraipa"/>
        <w:numPr>
          <w:ilvl w:val="0"/>
          <w:numId w:val="38"/>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Tokių vadovų mokykla turi.</w:t>
      </w:r>
    </w:p>
    <w:p w:rsidR="00DA5B30" w:rsidRPr="00FB532E" w:rsidRDefault="00E54B58" w:rsidP="00617DD6">
      <w:pPr>
        <w:pStyle w:val="Sraopastraipa"/>
        <w:numPr>
          <w:ilvl w:val="0"/>
          <w:numId w:val="38"/>
        </w:numPr>
        <w:spacing w:after="0" w:line="360" w:lineRule="auto"/>
        <w:jc w:val="both"/>
        <w:rPr>
          <w:rFonts w:ascii="Times New Roman" w:eastAsia="Times New Roman" w:hAnsi="Times New Roman" w:cs="Times New Roman"/>
          <w:sz w:val="24"/>
          <w:szCs w:val="24"/>
          <w:lang w:eastAsia="lt-LT"/>
        </w:rPr>
      </w:pPr>
      <w:r w:rsidRPr="00FB532E">
        <w:rPr>
          <w:rFonts w:ascii="Times New Roman" w:eastAsia="Times New Roman" w:hAnsi="Times New Roman" w:cs="Times New Roman"/>
          <w:sz w:val="24"/>
          <w:szCs w:val="24"/>
          <w:lang w:eastAsia="lt-LT"/>
        </w:rPr>
        <w:t>Tokių vadovų mokykla neturi.</w:t>
      </w:r>
    </w:p>
    <w:p w:rsidR="00DA5B30" w:rsidRPr="00DA5B30" w:rsidRDefault="00DA5B30" w:rsidP="00DA5B30">
      <w:pPr>
        <w:spacing w:after="0" w:line="360" w:lineRule="auto"/>
        <w:jc w:val="right"/>
        <w:rPr>
          <w:rFonts w:ascii="Times New Roman" w:eastAsia="Times New Roman" w:hAnsi="Times New Roman" w:cs="Times New Roman"/>
          <w:sz w:val="24"/>
          <w:szCs w:val="24"/>
          <w:lang w:eastAsia="lt-LT"/>
        </w:rPr>
      </w:pPr>
    </w:p>
    <w:sectPr w:rsidR="00DA5B30" w:rsidRPr="00DA5B30" w:rsidSect="00444A46">
      <w:pgSz w:w="11906" w:h="16838"/>
      <w:pgMar w:top="1701" w:right="567" w:bottom="1134" w:left="1701" w:header="567" w:footer="567" w:gutter="0"/>
      <w:pgNumType w:start="32"/>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3F9C" w:rsidRDefault="00423F9C" w:rsidP="001747C1">
      <w:pPr>
        <w:spacing w:after="0" w:line="240" w:lineRule="auto"/>
      </w:pPr>
      <w:r>
        <w:separator/>
      </w:r>
    </w:p>
  </w:endnote>
  <w:endnote w:type="continuationSeparator" w:id="0">
    <w:p w:rsidR="00423F9C" w:rsidRDefault="00423F9C" w:rsidP="001747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7592497"/>
      <w:docPartObj>
        <w:docPartGallery w:val="Page Numbers (Bottom of Page)"/>
        <w:docPartUnique/>
      </w:docPartObj>
    </w:sdtPr>
    <w:sdtEndPr/>
    <w:sdtContent>
      <w:p w:rsidR="00D04B24" w:rsidRDefault="00D04B24">
        <w:pPr>
          <w:pStyle w:val="Porat"/>
          <w:jc w:val="right"/>
        </w:pPr>
        <w:r>
          <w:fldChar w:fldCharType="begin"/>
        </w:r>
        <w:r>
          <w:instrText>PAGE   \* MERGEFORMAT</w:instrText>
        </w:r>
        <w:r>
          <w:fldChar w:fldCharType="separate"/>
        </w:r>
        <w:r w:rsidR="00D0341D">
          <w:rPr>
            <w:noProof/>
          </w:rPr>
          <w:t>3</w:t>
        </w:r>
        <w:r>
          <w:fldChar w:fldCharType="end"/>
        </w:r>
      </w:p>
    </w:sdtContent>
  </w:sdt>
  <w:p w:rsidR="00D04B24" w:rsidRDefault="00D04B24">
    <w:pPr>
      <w:pStyle w:val="Por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7695450"/>
      <w:docPartObj>
        <w:docPartGallery w:val="Page Numbers (Bottom of Page)"/>
        <w:docPartUnique/>
      </w:docPartObj>
    </w:sdtPr>
    <w:sdtEndPr/>
    <w:sdtContent>
      <w:p w:rsidR="00D04B24" w:rsidRDefault="00D04B24">
        <w:pPr>
          <w:pStyle w:val="Porat"/>
          <w:jc w:val="right"/>
        </w:pPr>
        <w:r>
          <w:fldChar w:fldCharType="begin"/>
        </w:r>
        <w:r>
          <w:instrText>PAGE   \* MERGEFORMAT</w:instrText>
        </w:r>
        <w:r>
          <w:fldChar w:fldCharType="separate"/>
        </w:r>
        <w:r w:rsidR="00D0341D">
          <w:rPr>
            <w:noProof/>
          </w:rPr>
          <w:t>0</w:t>
        </w:r>
        <w:r>
          <w:fldChar w:fldCharType="end"/>
        </w:r>
      </w:p>
      <w:p w:rsidR="00D04B24" w:rsidRDefault="00D04B24">
        <w:pPr>
          <w:pStyle w:val="Porat"/>
          <w:jc w:val="right"/>
        </w:pPr>
      </w:p>
      <w:p w:rsidR="00D04B24" w:rsidRDefault="00D0341D">
        <w:pPr>
          <w:pStyle w:val="Porat"/>
          <w:jc w:val="right"/>
        </w:pPr>
      </w:p>
    </w:sdtContent>
  </w:sdt>
  <w:p w:rsidR="00D04B24" w:rsidRDefault="00D04B24">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3F9C" w:rsidRDefault="00423F9C" w:rsidP="001747C1">
      <w:pPr>
        <w:spacing w:after="0" w:line="240" w:lineRule="auto"/>
      </w:pPr>
      <w:r>
        <w:separator/>
      </w:r>
    </w:p>
  </w:footnote>
  <w:footnote w:type="continuationSeparator" w:id="0">
    <w:p w:rsidR="00423F9C" w:rsidRDefault="00423F9C" w:rsidP="001747C1">
      <w:pPr>
        <w:spacing w:after="0" w:line="240" w:lineRule="auto"/>
      </w:pPr>
      <w:r>
        <w:continuationSeparator/>
      </w:r>
    </w:p>
  </w:footnote>
  <w:footnote w:id="1">
    <w:p w:rsidR="00D04B24" w:rsidRDefault="00D04B24" w:rsidP="001747C1">
      <w:pPr>
        <w:pStyle w:val="Puslapioinaostekstas"/>
      </w:pPr>
      <w:r w:rsidRPr="001747C1">
        <w:rPr>
          <w:rStyle w:val="Puslapioinaosnuoroda"/>
        </w:rPr>
        <w:footnoteRef/>
      </w:r>
      <w:r>
        <w:t xml:space="preserve"> plg.  Švietimo aprūpinimo standartai, patvirtinti Lietuvos Respublikos švietimo ir mokslo ministro 2011-12-12 įsakymu Nr. V-2368,  </w:t>
      </w:r>
      <w:hyperlink r:id="rId1" w:history="1">
        <w:r w:rsidRPr="001747C1">
          <w:rPr>
            <w:rStyle w:val="Hipersaitas"/>
          </w:rPr>
          <w:t>http://www.smm.lt/ugdymas/bendrasis/docs/Svietimo%20aprupinimo%20standartai%202011_12_12.pdf</w:t>
        </w:r>
      </w:hyperlink>
      <w:r>
        <w:t xml:space="preserve">  </w:t>
      </w:r>
    </w:p>
  </w:footnote>
  <w:footnote w:id="2">
    <w:p w:rsidR="00D04B24" w:rsidRDefault="00D04B24" w:rsidP="001747C1">
      <w:pPr>
        <w:pStyle w:val="Puslapioinaostekstas"/>
      </w:pPr>
      <w:r w:rsidRPr="001747C1">
        <w:rPr>
          <w:rStyle w:val="Puslapioinaosnuoroda"/>
        </w:rPr>
        <w:footnoteRef/>
      </w:r>
      <w:r>
        <w:t xml:space="preserve"> Mokymo priemonių klasifikavimą parengė dr. A. Kalvaitis, pastabas dėl klasifikavimo  teikė dr. L. Jašinauskas ir K. Šleževičius, taip pat pasinaudota A. </w:t>
      </w:r>
      <w:proofErr w:type="spellStart"/>
      <w:r>
        <w:t>Sochonski</w:t>
      </w:r>
      <w:proofErr w:type="spellEnd"/>
      <w:r>
        <w:t xml:space="preserve">, J. </w:t>
      </w:r>
      <w:proofErr w:type="spellStart"/>
      <w:r>
        <w:t>Maternicki</w:t>
      </w:r>
      <w:proofErr w:type="spellEnd"/>
      <w:r>
        <w:t xml:space="preserve"> darbais. </w:t>
      </w:r>
    </w:p>
  </w:footnote>
  <w:footnote w:id="3">
    <w:p w:rsidR="00D04B24" w:rsidRDefault="00D04B24">
      <w:pPr>
        <w:pStyle w:val="Puslapioinaostekstas"/>
      </w:pPr>
      <w:r>
        <w:rPr>
          <w:rStyle w:val="Puslapioinaosnuoroda"/>
        </w:rPr>
        <w:footnoteRef/>
      </w:r>
      <w:r>
        <w:t xml:space="preserve"> </w:t>
      </w:r>
      <w:r w:rsidRPr="006D7669">
        <w:t>Čia ir toliau tekste, jei atliktos koreliacijos reikšmingumo lygmuo yra nuo 0,000 iki 0,050 (t. y. reikšmingumo lygmuo neviršija 5 proc.), ši koreliacija yra statistiškai reikšminga. Tai reiškia, kad yra nustatyta kokia nors respondentų grupė, kuri pagal konkretų požymį (šiuo konkrečiu atve</w:t>
      </w:r>
      <w:r>
        <w:t>ju pagal konkretaus pamokos aspekto kokybės įvertinimą</w:t>
      </w:r>
      <w:r w:rsidRPr="006D7669">
        <w:t>) statistiškai reikšmingai išsiskiria iš kitų respondentų grupių. Jei koreliacijos reikšmingumo lygmuo viršija 5 proc., vadinasi, koreliacija nėra statistiškai reikšminga ir pagal konkretų požymį visų analizuojamų respondentų grupių nuomonės iš esmės pasiskirsto vienodai.</w:t>
      </w:r>
    </w:p>
  </w:footnote>
  <w:footnote w:id="4">
    <w:p w:rsidR="00D04B24" w:rsidRDefault="00D04B24">
      <w:pPr>
        <w:pStyle w:val="Puslapioinaostekstas"/>
      </w:pPr>
      <w:r>
        <w:rPr>
          <w:rStyle w:val="Puslapioinaosnuoroda"/>
        </w:rPr>
        <w:footnoteRef/>
      </w:r>
      <w:r>
        <w:t xml:space="preserve"> plg. </w:t>
      </w:r>
      <w:hyperlink r:id="rId2" w:history="1">
        <w:r w:rsidRPr="00AE6794">
          <w:rPr>
            <w:rStyle w:val="Hipersaitas"/>
          </w:rPr>
          <w:t>https://www.bmbf.de/files/Bildungsoffensive_fuer_die_digitale_Wissensgesellschaft.pdf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A60"/>
    <w:multiLevelType w:val="hybridMultilevel"/>
    <w:tmpl w:val="37AABD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5F06FC3"/>
    <w:multiLevelType w:val="hybridMultilevel"/>
    <w:tmpl w:val="B094CE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1B0856"/>
    <w:multiLevelType w:val="hybridMultilevel"/>
    <w:tmpl w:val="18CEEB0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6327E1"/>
    <w:multiLevelType w:val="hybridMultilevel"/>
    <w:tmpl w:val="412484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DD0EE0"/>
    <w:multiLevelType w:val="hybridMultilevel"/>
    <w:tmpl w:val="9E54842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AAC7B3F"/>
    <w:multiLevelType w:val="hybridMultilevel"/>
    <w:tmpl w:val="ED7C36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57E067B"/>
    <w:multiLevelType w:val="hybridMultilevel"/>
    <w:tmpl w:val="8DECF89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AAF3043"/>
    <w:multiLevelType w:val="hybridMultilevel"/>
    <w:tmpl w:val="642A21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1B80ADE"/>
    <w:multiLevelType w:val="hybridMultilevel"/>
    <w:tmpl w:val="38EE50A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22A449F"/>
    <w:multiLevelType w:val="hybridMultilevel"/>
    <w:tmpl w:val="AF6E97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3404999"/>
    <w:multiLevelType w:val="hybridMultilevel"/>
    <w:tmpl w:val="77BCF7E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5716DEF"/>
    <w:multiLevelType w:val="hybridMultilevel"/>
    <w:tmpl w:val="6C74F62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6F4621D"/>
    <w:multiLevelType w:val="hybridMultilevel"/>
    <w:tmpl w:val="5B1C9DC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3A743839"/>
    <w:multiLevelType w:val="hybridMultilevel"/>
    <w:tmpl w:val="2340BD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B3C3EAE"/>
    <w:multiLevelType w:val="hybridMultilevel"/>
    <w:tmpl w:val="2DD49F2C"/>
    <w:lvl w:ilvl="0" w:tplc="3042AC3C">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43E31CC2"/>
    <w:multiLevelType w:val="hybridMultilevel"/>
    <w:tmpl w:val="058AEF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448B4B31"/>
    <w:multiLevelType w:val="hybridMultilevel"/>
    <w:tmpl w:val="D88E4AA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472F0CC9"/>
    <w:multiLevelType w:val="hybridMultilevel"/>
    <w:tmpl w:val="5A8C034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49783C2D"/>
    <w:multiLevelType w:val="hybridMultilevel"/>
    <w:tmpl w:val="8C007FF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AA60637"/>
    <w:multiLevelType w:val="hybridMultilevel"/>
    <w:tmpl w:val="350099B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4D475D6D"/>
    <w:multiLevelType w:val="hybridMultilevel"/>
    <w:tmpl w:val="DB0E3C6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EAB29B8"/>
    <w:multiLevelType w:val="hybridMultilevel"/>
    <w:tmpl w:val="8488C4C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52C75701"/>
    <w:multiLevelType w:val="hybridMultilevel"/>
    <w:tmpl w:val="FFA4EF4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7373340"/>
    <w:multiLevelType w:val="hybridMultilevel"/>
    <w:tmpl w:val="BABE794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24D61B6"/>
    <w:multiLevelType w:val="hybridMultilevel"/>
    <w:tmpl w:val="898096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15:restartNumberingAfterBreak="0">
    <w:nsid w:val="638D5A60"/>
    <w:multiLevelType w:val="hybridMultilevel"/>
    <w:tmpl w:val="C57CCE5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64CD49B2"/>
    <w:multiLevelType w:val="hybridMultilevel"/>
    <w:tmpl w:val="F8DC99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7" w15:restartNumberingAfterBreak="0">
    <w:nsid w:val="652C02FD"/>
    <w:multiLevelType w:val="hybridMultilevel"/>
    <w:tmpl w:val="9DA2E4E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59B3CB9"/>
    <w:multiLevelType w:val="hybridMultilevel"/>
    <w:tmpl w:val="6E10F4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66C554F4"/>
    <w:multiLevelType w:val="hybridMultilevel"/>
    <w:tmpl w:val="B68CB73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7242FDC"/>
    <w:multiLevelType w:val="hybridMultilevel"/>
    <w:tmpl w:val="78C0F13C"/>
    <w:lvl w:ilvl="0" w:tplc="04270001">
      <w:start w:val="1"/>
      <w:numFmt w:val="bullet"/>
      <w:lvlText w:val=""/>
      <w:lvlJc w:val="left"/>
      <w:pPr>
        <w:ind w:left="780" w:hanging="360"/>
      </w:pPr>
      <w:rPr>
        <w:rFonts w:ascii="Symbol" w:hAnsi="Symbol" w:hint="default"/>
      </w:rPr>
    </w:lvl>
    <w:lvl w:ilvl="1" w:tplc="04270003" w:tentative="1">
      <w:start w:val="1"/>
      <w:numFmt w:val="bullet"/>
      <w:lvlText w:val="o"/>
      <w:lvlJc w:val="left"/>
      <w:pPr>
        <w:ind w:left="1500" w:hanging="360"/>
      </w:pPr>
      <w:rPr>
        <w:rFonts w:ascii="Courier New" w:hAnsi="Courier New" w:cs="Courier New" w:hint="default"/>
      </w:rPr>
    </w:lvl>
    <w:lvl w:ilvl="2" w:tplc="04270005" w:tentative="1">
      <w:start w:val="1"/>
      <w:numFmt w:val="bullet"/>
      <w:lvlText w:val=""/>
      <w:lvlJc w:val="left"/>
      <w:pPr>
        <w:ind w:left="2220" w:hanging="360"/>
      </w:pPr>
      <w:rPr>
        <w:rFonts w:ascii="Wingdings" w:hAnsi="Wingdings" w:hint="default"/>
      </w:rPr>
    </w:lvl>
    <w:lvl w:ilvl="3" w:tplc="04270001" w:tentative="1">
      <w:start w:val="1"/>
      <w:numFmt w:val="bullet"/>
      <w:lvlText w:val=""/>
      <w:lvlJc w:val="left"/>
      <w:pPr>
        <w:ind w:left="2940" w:hanging="360"/>
      </w:pPr>
      <w:rPr>
        <w:rFonts w:ascii="Symbol" w:hAnsi="Symbol" w:hint="default"/>
      </w:rPr>
    </w:lvl>
    <w:lvl w:ilvl="4" w:tplc="04270003" w:tentative="1">
      <w:start w:val="1"/>
      <w:numFmt w:val="bullet"/>
      <w:lvlText w:val="o"/>
      <w:lvlJc w:val="left"/>
      <w:pPr>
        <w:ind w:left="3660" w:hanging="360"/>
      </w:pPr>
      <w:rPr>
        <w:rFonts w:ascii="Courier New" w:hAnsi="Courier New" w:cs="Courier New" w:hint="default"/>
      </w:rPr>
    </w:lvl>
    <w:lvl w:ilvl="5" w:tplc="04270005" w:tentative="1">
      <w:start w:val="1"/>
      <w:numFmt w:val="bullet"/>
      <w:lvlText w:val=""/>
      <w:lvlJc w:val="left"/>
      <w:pPr>
        <w:ind w:left="4380" w:hanging="360"/>
      </w:pPr>
      <w:rPr>
        <w:rFonts w:ascii="Wingdings" w:hAnsi="Wingdings" w:hint="default"/>
      </w:rPr>
    </w:lvl>
    <w:lvl w:ilvl="6" w:tplc="04270001" w:tentative="1">
      <w:start w:val="1"/>
      <w:numFmt w:val="bullet"/>
      <w:lvlText w:val=""/>
      <w:lvlJc w:val="left"/>
      <w:pPr>
        <w:ind w:left="5100" w:hanging="360"/>
      </w:pPr>
      <w:rPr>
        <w:rFonts w:ascii="Symbol" w:hAnsi="Symbol" w:hint="default"/>
      </w:rPr>
    </w:lvl>
    <w:lvl w:ilvl="7" w:tplc="04270003" w:tentative="1">
      <w:start w:val="1"/>
      <w:numFmt w:val="bullet"/>
      <w:lvlText w:val="o"/>
      <w:lvlJc w:val="left"/>
      <w:pPr>
        <w:ind w:left="5820" w:hanging="360"/>
      </w:pPr>
      <w:rPr>
        <w:rFonts w:ascii="Courier New" w:hAnsi="Courier New" w:cs="Courier New" w:hint="default"/>
      </w:rPr>
    </w:lvl>
    <w:lvl w:ilvl="8" w:tplc="04270005" w:tentative="1">
      <w:start w:val="1"/>
      <w:numFmt w:val="bullet"/>
      <w:lvlText w:val=""/>
      <w:lvlJc w:val="left"/>
      <w:pPr>
        <w:ind w:left="6540" w:hanging="360"/>
      </w:pPr>
      <w:rPr>
        <w:rFonts w:ascii="Wingdings" w:hAnsi="Wingdings" w:hint="default"/>
      </w:rPr>
    </w:lvl>
  </w:abstractNum>
  <w:abstractNum w:abstractNumId="31" w15:restartNumberingAfterBreak="0">
    <w:nsid w:val="67BE312E"/>
    <w:multiLevelType w:val="hybridMultilevel"/>
    <w:tmpl w:val="53345FB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6BBD0AD9"/>
    <w:multiLevelType w:val="hybridMultilevel"/>
    <w:tmpl w:val="CEA0715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3" w15:restartNumberingAfterBreak="0">
    <w:nsid w:val="6CA2517F"/>
    <w:multiLevelType w:val="hybridMultilevel"/>
    <w:tmpl w:val="68981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4" w15:restartNumberingAfterBreak="0">
    <w:nsid w:val="6EF868A0"/>
    <w:multiLevelType w:val="hybridMultilevel"/>
    <w:tmpl w:val="FE28E9D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5" w15:restartNumberingAfterBreak="0">
    <w:nsid w:val="71970BB6"/>
    <w:multiLevelType w:val="hybridMultilevel"/>
    <w:tmpl w:val="13B447A2"/>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6" w15:restartNumberingAfterBreak="0">
    <w:nsid w:val="79D0041C"/>
    <w:multiLevelType w:val="hybridMultilevel"/>
    <w:tmpl w:val="B89480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7" w15:restartNumberingAfterBreak="0">
    <w:nsid w:val="7BF835A7"/>
    <w:multiLevelType w:val="hybridMultilevel"/>
    <w:tmpl w:val="2006D02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D142935"/>
    <w:multiLevelType w:val="hybridMultilevel"/>
    <w:tmpl w:val="37ECDE92"/>
    <w:lvl w:ilvl="0" w:tplc="04270001">
      <w:start w:val="1"/>
      <w:numFmt w:val="bullet"/>
      <w:lvlText w:val=""/>
      <w:lvlJc w:val="left"/>
      <w:pPr>
        <w:ind w:left="1434" w:hanging="360"/>
      </w:pPr>
      <w:rPr>
        <w:rFonts w:ascii="Symbol" w:hAnsi="Symbol" w:hint="default"/>
      </w:rPr>
    </w:lvl>
    <w:lvl w:ilvl="1" w:tplc="04270003" w:tentative="1">
      <w:start w:val="1"/>
      <w:numFmt w:val="bullet"/>
      <w:lvlText w:val="o"/>
      <w:lvlJc w:val="left"/>
      <w:pPr>
        <w:ind w:left="2154" w:hanging="360"/>
      </w:pPr>
      <w:rPr>
        <w:rFonts w:ascii="Courier New" w:hAnsi="Courier New" w:cs="Courier New" w:hint="default"/>
      </w:rPr>
    </w:lvl>
    <w:lvl w:ilvl="2" w:tplc="04270005" w:tentative="1">
      <w:start w:val="1"/>
      <w:numFmt w:val="bullet"/>
      <w:lvlText w:val=""/>
      <w:lvlJc w:val="left"/>
      <w:pPr>
        <w:ind w:left="2874" w:hanging="360"/>
      </w:pPr>
      <w:rPr>
        <w:rFonts w:ascii="Wingdings" w:hAnsi="Wingdings" w:hint="default"/>
      </w:rPr>
    </w:lvl>
    <w:lvl w:ilvl="3" w:tplc="04270001" w:tentative="1">
      <w:start w:val="1"/>
      <w:numFmt w:val="bullet"/>
      <w:lvlText w:val=""/>
      <w:lvlJc w:val="left"/>
      <w:pPr>
        <w:ind w:left="3594" w:hanging="360"/>
      </w:pPr>
      <w:rPr>
        <w:rFonts w:ascii="Symbol" w:hAnsi="Symbol" w:hint="default"/>
      </w:rPr>
    </w:lvl>
    <w:lvl w:ilvl="4" w:tplc="04270003" w:tentative="1">
      <w:start w:val="1"/>
      <w:numFmt w:val="bullet"/>
      <w:lvlText w:val="o"/>
      <w:lvlJc w:val="left"/>
      <w:pPr>
        <w:ind w:left="4314" w:hanging="360"/>
      </w:pPr>
      <w:rPr>
        <w:rFonts w:ascii="Courier New" w:hAnsi="Courier New" w:cs="Courier New" w:hint="default"/>
      </w:rPr>
    </w:lvl>
    <w:lvl w:ilvl="5" w:tplc="04270005" w:tentative="1">
      <w:start w:val="1"/>
      <w:numFmt w:val="bullet"/>
      <w:lvlText w:val=""/>
      <w:lvlJc w:val="left"/>
      <w:pPr>
        <w:ind w:left="5034" w:hanging="360"/>
      </w:pPr>
      <w:rPr>
        <w:rFonts w:ascii="Wingdings" w:hAnsi="Wingdings" w:hint="default"/>
      </w:rPr>
    </w:lvl>
    <w:lvl w:ilvl="6" w:tplc="04270001" w:tentative="1">
      <w:start w:val="1"/>
      <w:numFmt w:val="bullet"/>
      <w:lvlText w:val=""/>
      <w:lvlJc w:val="left"/>
      <w:pPr>
        <w:ind w:left="5754" w:hanging="360"/>
      </w:pPr>
      <w:rPr>
        <w:rFonts w:ascii="Symbol" w:hAnsi="Symbol" w:hint="default"/>
      </w:rPr>
    </w:lvl>
    <w:lvl w:ilvl="7" w:tplc="04270003" w:tentative="1">
      <w:start w:val="1"/>
      <w:numFmt w:val="bullet"/>
      <w:lvlText w:val="o"/>
      <w:lvlJc w:val="left"/>
      <w:pPr>
        <w:ind w:left="6474" w:hanging="360"/>
      </w:pPr>
      <w:rPr>
        <w:rFonts w:ascii="Courier New" w:hAnsi="Courier New" w:cs="Courier New" w:hint="default"/>
      </w:rPr>
    </w:lvl>
    <w:lvl w:ilvl="8" w:tplc="04270005" w:tentative="1">
      <w:start w:val="1"/>
      <w:numFmt w:val="bullet"/>
      <w:lvlText w:val=""/>
      <w:lvlJc w:val="left"/>
      <w:pPr>
        <w:ind w:left="7194" w:hanging="360"/>
      </w:pPr>
      <w:rPr>
        <w:rFonts w:ascii="Wingdings" w:hAnsi="Wingdings" w:hint="default"/>
      </w:rPr>
    </w:lvl>
  </w:abstractNum>
  <w:abstractNum w:abstractNumId="39" w15:restartNumberingAfterBreak="0">
    <w:nsid w:val="7ECA6458"/>
    <w:multiLevelType w:val="hybridMultilevel"/>
    <w:tmpl w:val="A958400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7F0E233F"/>
    <w:multiLevelType w:val="hybridMultilevel"/>
    <w:tmpl w:val="B87E6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6"/>
  </w:num>
  <w:num w:numId="2">
    <w:abstractNumId w:val="11"/>
  </w:num>
  <w:num w:numId="3">
    <w:abstractNumId w:val="10"/>
  </w:num>
  <w:num w:numId="4">
    <w:abstractNumId w:val="32"/>
  </w:num>
  <w:num w:numId="5">
    <w:abstractNumId w:val="5"/>
  </w:num>
  <w:num w:numId="6">
    <w:abstractNumId w:val="27"/>
  </w:num>
  <w:num w:numId="7">
    <w:abstractNumId w:val="4"/>
  </w:num>
  <w:num w:numId="8">
    <w:abstractNumId w:val="23"/>
  </w:num>
  <w:num w:numId="9">
    <w:abstractNumId w:val="25"/>
  </w:num>
  <w:num w:numId="10">
    <w:abstractNumId w:val="16"/>
  </w:num>
  <w:num w:numId="11">
    <w:abstractNumId w:val="28"/>
  </w:num>
  <w:num w:numId="12">
    <w:abstractNumId w:val="14"/>
  </w:num>
  <w:num w:numId="13">
    <w:abstractNumId w:val="0"/>
  </w:num>
  <w:num w:numId="14">
    <w:abstractNumId w:val="29"/>
  </w:num>
  <w:num w:numId="15">
    <w:abstractNumId w:val="39"/>
  </w:num>
  <w:num w:numId="16">
    <w:abstractNumId w:val="30"/>
  </w:num>
  <w:num w:numId="17">
    <w:abstractNumId w:val="26"/>
  </w:num>
  <w:num w:numId="18">
    <w:abstractNumId w:val="24"/>
  </w:num>
  <w:num w:numId="19">
    <w:abstractNumId w:val="13"/>
  </w:num>
  <w:num w:numId="20">
    <w:abstractNumId w:val="12"/>
  </w:num>
  <w:num w:numId="21">
    <w:abstractNumId w:val="3"/>
  </w:num>
  <w:num w:numId="22">
    <w:abstractNumId w:val="33"/>
  </w:num>
  <w:num w:numId="23">
    <w:abstractNumId w:val="6"/>
  </w:num>
  <w:num w:numId="24">
    <w:abstractNumId w:val="8"/>
  </w:num>
  <w:num w:numId="25">
    <w:abstractNumId w:val="15"/>
  </w:num>
  <w:num w:numId="26">
    <w:abstractNumId w:val="31"/>
  </w:num>
  <w:num w:numId="27">
    <w:abstractNumId w:val="37"/>
  </w:num>
  <w:num w:numId="28">
    <w:abstractNumId w:val="17"/>
  </w:num>
  <w:num w:numId="29">
    <w:abstractNumId w:val="1"/>
  </w:num>
  <w:num w:numId="30">
    <w:abstractNumId w:val="34"/>
  </w:num>
  <w:num w:numId="31">
    <w:abstractNumId w:val="9"/>
  </w:num>
  <w:num w:numId="32">
    <w:abstractNumId w:val="7"/>
  </w:num>
  <w:num w:numId="33">
    <w:abstractNumId w:val="19"/>
  </w:num>
  <w:num w:numId="34">
    <w:abstractNumId w:val="20"/>
  </w:num>
  <w:num w:numId="35">
    <w:abstractNumId w:val="21"/>
  </w:num>
  <w:num w:numId="36">
    <w:abstractNumId w:val="22"/>
  </w:num>
  <w:num w:numId="37">
    <w:abstractNumId w:val="2"/>
  </w:num>
  <w:num w:numId="38">
    <w:abstractNumId w:val="18"/>
  </w:num>
  <w:num w:numId="39">
    <w:abstractNumId w:val="38"/>
  </w:num>
  <w:num w:numId="40">
    <w:abstractNumId w:val="35"/>
  </w:num>
  <w:num w:numId="41">
    <w:abstractNumId w:val="4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2E0"/>
    <w:rsid w:val="0000369B"/>
    <w:rsid w:val="00004121"/>
    <w:rsid w:val="00004C29"/>
    <w:rsid w:val="00016DE7"/>
    <w:rsid w:val="0002018D"/>
    <w:rsid w:val="0002074A"/>
    <w:rsid w:val="00021509"/>
    <w:rsid w:val="00021C1D"/>
    <w:rsid w:val="0003200F"/>
    <w:rsid w:val="0003257B"/>
    <w:rsid w:val="0003669B"/>
    <w:rsid w:val="00043AD6"/>
    <w:rsid w:val="000514D5"/>
    <w:rsid w:val="000519DE"/>
    <w:rsid w:val="00052485"/>
    <w:rsid w:val="00052C8D"/>
    <w:rsid w:val="0005534A"/>
    <w:rsid w:val="00062F6F"/>
    <w:rsid w:val="00062FD2"/>
    <w:rsid w:val="000653DE"/>
    <w:rsid w:val="000811B3"/>
    <w:rsid w:val="00081FAD"/>
    <w:rsid w:val="00084B25"/>
    <w:rsid w:val="00090261"/>
    <w:rsid w:val="000943AC"/>
    <w:rsid w:val="00095DC5"/>
    <w:rsid w:val="000A4B28"/>
    <w:rsid w:val="000A5CE0"/>
    <w:rsid w:val="000C653A"/>
    <w:rsid w:val="000E26A7"/>
    <w:rsid w:val="000E5B10"/>
    <w:rsid w:val="000F280E"/>
    <w:rsid w:val="000F3B48"/>
    <w:rsid w:val="000F4340"/>
    <w:rsid w:val="000F635D"/>
    <w:rsid w:val="00104133"/>
    <w:rsid w:val="00111BD5"/>
    <w:rsid w:val="001315EC"/>
    <w:rsid w:val="0015356D"/>
    <w:rsid w:val="00155B47"/>
    <w:rsid w:val="00167975"/>
    <w:rsid w:val="001726D6"/>
    <w:rsid w:val="001747C1"/>
    <w:rsid w:val="00185761"/>
    <w:rsid w:val="001873A4"/>
    <w:rsid w:val="00193AED"/>
    <w:rsid w:val="001970FA"/>
    <w:rsid w:val="001A56BA"/>
    <w:rsid w:val="001A61E2"/>
    <w:rsid w:val="001B2FF0"/>
    <w:rsid w:val="001B67A1"/>
    <w:rsid w:val="001D31C7"/>
    <w:rsid w:val="001E1F40"/>
    <w:rsid w:val="001E57D9"/>
    <w:rsid w:val="002003A4"/>
    <w:rsid w:val="00214C51"/>
    <w:rsid w:val="002164FF"/>
    <w:rsid w:val="00232BB3"/>
    <w:rsid w:val="00240404"/>
    <w:rsid w:val="00250845"/>
    <w:rsid w:val="00260A04"/>
    <w:rsid w:val="002667C3"/>
    <w:rsid w:val="00275BA8"/>
    <w:rsid w:val="00276233"/>
    <w:rsid w:val="00277E6C"/>
    <w:rsid w:val="00281659"/>
    <w:rsid w:val="002A3CB8"/>
    <w:rsid w:val="002A6B46"/>
    <w:rsid w:val="002B145A"/>
    <w:rsid w:val="002B3517"/>
    <w:rsid w:val="002B375A"/>
    <w:rsid w:val="002C0919"/>
    <w:rsid w:val="002D2D6D"/>
    <w:rsid w:val="002D31E8"/>
    <w:rsid w:val="002F62FE"/>
    <w:rsid w:val="00302AD6"/>
    <w:rsid w:val="00303351"/>
    <w:rsid w:val="00323749"/>
    <w:rsid w:val="00337326"/>
    <w:rsid w:val="003407A3"/>
    <w:rsid w:val="0034620D"/>
    <w:rsid w:val="003607E8"/>
    <w:rsid w:val="00361A67"/>
    <w:rsid w:val="003666EC"/>
    <w:rsid w:val="00370084"/>
    <w:rsid w:val="00374B62"/>
    <w:rsid w:val="0037608B"/>
    <w:rsid w:val="003760AE"/>
    <w:rsid w:val="003867C9"/>
    <w:rsid w:val="0039338D"/>
    <w:rsid w:val="003A0040"/>
    <w:rsid w:val="003A05FD"/>
    <w:rsid w:val="003A50BB"/>
    <w:rsid w:val="003A6DDD"/>
    <w:rsid w:val="003B1D45"/>
    <w:rsid w:val="003B3A5E"/>
    <w:rsid w:val="003B4445"/>
    <w:rsid w:val="003D00B5"/>
    <w:rsid w:val="003D06C4"/>
    <w:rsid w:val="003D2D37"/>
    <w:rsid w:val="003E1790"/>
    <w:rsid w:val="00400DCF"/>
    <w:rsid w:val="00401AB6"/>
    <w:rsid w:val="004100A6"/>
    <w:rsid w:val="00412217"/>
    <w:rsid w:val="0041304C"/>
    <w:rsid w:val="004152E0"/>
    <w:rsid w:val="00417347"/>
    <w:rsid w:val="00422784"/>
    <w:rsid w:val="00423F9C"/>
    <w:rsid w:val="00424665"/>
    <w:rsid w:val="00424D1E"/>
    <w:rsid w:val="004366BA"/>
    <w:rsid w:val="004445B8"/>
    <w:rsid w:val="00444A46"/>
    <w:rsid w:val="00461580"/>
    <w:rsid w:val="00462569"/>
    <w:rsid w:val="00464113"/>
    <w:rsid w:val="00465CD7"/>
    <w:rsid w:val="00467AE5"/>
    <w:rsid w:val="00472500"/>
    <w:rsid w:val="00472DCA"/>
    <w:rsid w:val="00477E5F"/>
    <w:rsid w:val="00480E4B"/>
    <w:rsid w:val="0048184C"/>
    <w:rsid w:val="00493F1D"/>
    <w:rsid w:val="00496FF4"/>
    <w:rsid w:val="004A0C0F"/>
    <w:rsid w:val="004B1EAA"/>
    <w:rsid w:val="004B43FC"/>
    <w:rsid w:val="004B5973"/>
    <w:rsid w:val="004B7C22"/>
    <w:rsid w:val="004C158A"/>
    <w:rsid w:val="004D5023"/>
    <w:rsid w:val="004E3192"/>
    <w:rsid w:val="004E5AE6"/>
    <w:rsid w:val="004E603D"/>
    <w:rsid w:val="004E6270"/>
    <w:rsid w:val="004F2A65"/>
    <w:rsid w:val="0050399C"/>
    <w:rsid w:val="005233DC"/>
    <w:rsid w:val="005257DC"/>
    <w:rsid w:val="00535D04"/>
    <w:rsid w:val="005366F1"/>
    <w:rsid w:val="00543E3D"/>
    <w:rsid w:val="005543FE"/>
    <w:rsid w:val="005567EA"/>
    <w:rsid w:val="00557ADF"/>
    <w:rsid w:val="00564ED7"/>
    <w:rsid w:val="005722CB"/>
    <w:rsid w:val="00576E7B"/>
    <w:rsid w:val="005772F4"/>
    <w:rsid w:val="00585139"/>
    <w:rsid w:val="00595078"/>
    <w:rsid w:val="00596B00"/>
    <w:rsid w:val="005A124C"/>
    <w:rsid w:val="005A20B5"/>
    <w:rsid w:val="005A246D"/>
    <w:rsid w:val="005B0542"/>
    <w:rsid w:val="005B1163"/>
    <w:rsid w:val="005B283A"/>
    <w:rsid w:val="005B75DC"/>
    <w:rsid w:val="005C6859"/>
    <w:rsid w:val="005C6C96"/>
    <w:rsid w:val="005D01EB"/>
    <w:rsid w:val="005D08BF"/>
    <w:rsid w:val="005D4C2F"/>
    <w:rsid w:val="005D7704"/>
    <w:rsid w:val="005E62CD"/>
    <w:rsid w:val="005F2C47"/>
    <w:rsid w:val="00601441"/>
    <w:rsid w:val="00602C8B"/>
    <w:rsid w:val="0061307C"/>
    <w:rsid w:val="0061372D"/>
    <w:rsid w:val="00617DD6"/>
    <w:rsid w:val="00623F12"/>
    <w:rsid w:val="00624B55"/>
    <w:rsid w:val="00625180"/>
    <w:rsid w:val="00631E95"/>
    <w:rsid w:val="006346C4"/>
    <w:rsid w:val="00634858"/>
    <w:rsid w:val="0064050E"/>
    <w:rsid w:val="006407B5"/>
    <w:rsid w:val="00645429"/>
    <w:rsid w:val="00655755"/>
    <w:rsid w:val="0065626F"/>
    <w:rsid w:val="00662EA8"/>
    <w:rsid w:val="006760AE"/>
    <w:rsid w:val="006805B6"/>
    <w:rsid w:val="00682ECF"/>
    <w:rsid w:val="006859AF"/>
    <w:rsid w:val="00686AC3"/>
    <w:rsid w:val="00690AF5"/>
    <w:rsid w:val="00697480"/>
    <w:rsid w:val="006A6717"/>
    <w:rsid w:val="006B0B34"/>
    <w:rsid w:val="006B0E7F"/>
    <w:rsid w:val="006C1CC3"/>
    <w:rsid w:val="006C7D40"/>
    <w:rsid w:val="006D2BE5"/>
    <w:rsid w:val="006D540E"/>
    <w:rsid w:val="006D5A71"/>
    <w:rsid w:val="006D6D1E"/>
    <w:rsid w:val="006D75EA"/>
    <w:rsid w:val="006D7669"/>
    <w:rsid w:val="006E5A48"/>
    <w:rsid w:val="006E7ADD"/>
    <w:rsid w:val="006F0062"/>
    <w:rsid w:val="006F0EF9"/>
    <w:rsid w:val="006F0F04"/>
    <w:rsid w:val="006F1DC2"/>
    <w:rsid w:val="00704F5F"/>
    <w:rsid w:val="00711CB6"/>
    <w:rsid w:val="00714000"/>
    <w:rsid w:val="00721F8E"/>
    <w:rsid w:val="00722948"/>
    <w:rsid w:val="007369A4"/>
    <w:rsid w:val="00746035"/>
    <w:rsid w:val="00753BEB"/>
    <w:rsid w:val="00764EEE"/>
    <w:rsid w:val="007746C9"/>
    <w:rsid w:val="007752D2"/>
    <w:rsid w:val="00775A72"/>
    <w:rsid w:val="00782F89"/>
    <w:rsid w:val="00783DA7"/>
    <w:rsid w:val="007843E1"/>
    <w:rsid w:val="00794052"/>
    <w:rsid w:val="00797400"/>
    <w:rsid w:val="007A50E0"/>
    <w:rsid w:val="007B1499"/>
    <w:rsid w:val="007B2E67"/>
    <w:rsid w:val="007B56B6"/>
    <w:rsid w:val="007C71AF"/>
    <w:rsid w:val="007C7DF1"/>
    <w:rsid w:val="007C7F24"/>
    <w:rsid w:val="007D1CDD"/>
    <w:rsid w:val="007D2257"/>
    <w:rsid w:val="007F4AE3"/>
    <w:rsid w:val="007F7C9B"/>
    <w:rsid w:val="00803516"/>
    <w:rsid w:val="00803B64"/>
    <w:rsid w:val="00807964"/>
    <w:rsid w:val="00812180"/>
    <w:rsid w:val="00814872"/>
    <w:rsid w:val="00815C39"/>
    <w:rsid w:val="00821E62"/>
    <w:rsid w:val="00823042"/>
    <w:rsid w:val="00824233"/>
    <w:rsid w:val="00824F72"/>
    <w:rsid w:val="008260CE"/>
    <w:rsid w:val="00827B4D"/>
    <w:rsid w:val="00830FC8"/>
    <w:rsid w:val="008379BC"/>
    <w:rsid w:val="00844918"/>
    <w:rsid w:val="00857348"/>
    <w:rsid w:val="008605FE"/>
    <w:rsid w:val="008609D8"/>
    <w:rsid w:val="008668E9"/>
    <w:rsid w:val="00882BF3"/>
    <w:rsid w:val="00882EAD"/>
    <w:rsid w:val="00883DB7"/>
    <w:rsid w:val="0088676B"/>
    <w:rsid w:val="008A0F2F"/>
    <w:rsid w:val="008A14E2"/>
    <w:rsid w:val="008A1937"/>
    <w:rsid w:val="008A4C57"/>
    <w:rsid w:val="008A55C4"/>
    <w:rsid w:val="008B03E8"/>
    <w:rsid w:val="008B7841"/>
    <w:rsid w:val="008C0CC7"/>
    <w:rsid w:val="008C505D"/>
    <w:rsid w:val="008C6CFF"/>
    <w:rsid w:val="008D19FD"/>
    <w:rsid w:val="008D40DE"/>
    <w:rsid w:val="008D57EC"/>
    <w:rsid w:val="008F321E"/>
    <w:rsid w:val="008F387B"/>
    <w:rsid w:val="008F3A93"/>
    <w:rsid w:val="008F635C"/>
    <w:rsid w:val="00904AE7"/>
    <w:rsid w:val="009057C4"/>
    <w:rsid w:val="00917773"/>
    <w:rsid w:val="00921721"/>
    <w:rsid w:val="00923C58"/>
    <w:rsid w:val="0092468F"/>
    <w:rsid w:val="00925F80"/>
    <w:rsid w:val="009279A2"/>
    <w:rsid w:val="00941805"/>
    <w:rsid w:val="009475B8"/>
    <w:rsid w:val="00950E52"/>
    <w:rsid w:val="00957B5C"/>
    <w:rsid w:val="009618AA"/>
    <w:rsid w:val="00970D2C"/>
    <w:rsid w:val="00986277"/>
    <w:rsid w:val="00986915"/>
    <w:rsid w:val="0099101A"/>
    <w:rsid w:val="00991134"/>
    <w:rsid w:val="009914DC"/>
    <w:rsid w:val="00996ACD"/>
    <w:rsid w:val="00996F23"/>
    <w:rsid w:val="009A3ED7"/>
    <w:rsid w:val="009B6A76"/>
    <w:rsid w:val="009B6B91"/>
    <w:rsid w:val="009B768C"/>
    <w:rsid w:val="009C58D2"/>
    <w:rsid w:val="009C71FF"/>
    <w:rsid w:val="009D4E33"/>
    <w:rsid w:val="009D7BE7"/>
    <w:rsid w:val="009E09B7"/>
    <w:rsid w:val="009E4A67"/>
    <w:rsid w:val="009E5B2D"/>
    <w:rsid w:val="009F72CD"/>
    <w:rsid w:val="00A11BC4"/>
    <w:rsid w:val="00A22A93"/>
    <w:rsid w:val="00A31CB3"/>
    <w:rsid w:val="00A3428C"/>
    <w:rsid w:val="00A367C1"/>
    <w:rsid w:val="00A41E39"/>
    <w:rsid w:val="00A471BB"/>
    <w:rsid w:val="00A52468"/>
    <w:rsid w:val="00A52AAC"/>
    <w:rsid w:val="00A75C3B"/>
    <w:rsid w:val="00A80E4B"/>
    <w:rsid w:val="00A86BEC"/>
    <w:rsid w:val="00A92566"/>
    <w:rsid w:val="00A94835"/>
    <w:rsid w:val="00A9788D"/>
    <w:rsid w:val="00AA05F3"/>
    <w:rsid w:val="00AA39AB"/>
    <w:rsid w:val="00AB1B7D"/>
    <w:rsid w:val="00AB52DB"/>
    <w:rsid w:val="00AD0BE8"/>
    <w:rsid w:val="00AD18B9"/>
    <w:rsid w:val="00AD2A97"/>
    <w:rsid w:val="00AE275C"/>
    <w:rsid w:val="00B05F92"/>
    <w:rsid w:val="00B07751"/>
    <w:rsid w:val="00B10BD0"/>
    <w:rsid w:val="00B160FD"/>
    <w:rsid w:val="00B16A23"/>
    <w:rsid w:val="00B23352"/>
    <w:rsid w:val="00B24F89"/>
    <w:rsid w:val="00B44C93"/>
    <w:rsid w:val="00B462B5"/>
    <w:rsid w:val="00B66BD6"/>
    <w:rsid w:val="00B87860"/>
    <w:rsid w:val="00B90012"/>
    <w:rsid w:val="00B94576"/>
    <w:rsid w:val="00BA04B5"/>
    <w:rsid w:val="00BA6636"/>
    <w:rsid w:val="00BC3C4F"/>
    <w:rsid w:val="00BD160D"/>
    <w:rsid w:val="00BD60D6"/>
    <w:rsid w:val="00BE62B8"/>
    <w:rsid w:val="00BE677B"/>
    <w:rsid w:val="00BE70AC"/>
    <w:rsid w:val="00BE719F"/>
    <w:rsid w:val="00BE7B16"/>
    <w:rsid w:val="00BF002C"/>
    <w:rsid w:val="00BF112D"/>
    <w:rsid w:val="00BF4A30"/>
    <w:rsid w:val="00BF580B"/>
    <w:rsid w:val="00BF7F1E"/>
    <w:rsid w:val="00C01AA8"/>
    <w:rsid w:val="00C031B5"/>
    <w:rsid w:val="00C105CA"/>
    <w:rsid w:val="00C14C30"/>
    <w:rsid w:val="00C21CE6"/>
    <w:rsid w:val="00C3354F"/>
    <w:rsid w:val="00C42033"/>
    <w:rsid w:val="00C434E0"/>
    <w:rsid w:val="00C47366"/>
    <w:rsid w:val="00C47FC6"/>
    <w:rsid w:val="00C50FC2"/>
    <w:rsid w:val="00C60D30"/>
    <w:rsid w:val="00C6391A"/>
    <w:rsid w:val="00C64017"/>
    <w:rsid w:val="00C6441D"/>
    <w:rsid w:val="00C64B0D"/>
    <w:rsid w:val="00C67AF0"/>
    <w:rsid w:val="00C74153"/>
    <w:rsid w:val="00C84986"/>
    <w:rsid w:val="00C96DF7"/>
    <w:rsid w:val="00CA394A"/>
    <w:rsid w:val="00CA6C37"/>
    <w:rsid w:val="00CA7C3A"/>
    <w:rsid w:val="00CB2FC4"/>
    <w:rsid w:val="00CB71D5"/>
    <w:rsid w:val="00CC0316"/>
    <w:rsid w:val="00CC6A10"/>
    <w:rsid w:val="00CD40B6"/>
    <w:rsid w:val="00CD55FD"/>
    <w:rsid w:val="00CD7C84"/>
    <w:rsid w:val="00CF3985"/>
    <w:rsid w:val="00CF7878"/>
    <w:rsid w:val="00D0341D"/>
    <w:rsid w:val="00D04B24"/>
    <w:rsid w:val="00D11099"/>
    <w:rsid w:val="00D14056"/>
    <w:rsid w:val="00D201A4"/>
    <w:rsid w:val="00D263AC"/>
    <w:rsid w:val="00D42BDF"/>
    <w:rsid w:val="00D44466"/>
    <w:rsid w:val="00D50600"/>
    <w:rsid w:val="00D516E3"/>
    <w:rsid w:val="00D550C0"/>
    <w:rsid w:val="00D61958"/>
    <w:rsid w:val="00D6266C"/>
    <w:rsid w:val="00D66247"/>
    <w:rsid w:val="00D76E17"/>
    <w:rsid w:val="00D77322"/>
    <w:rsid w:val="00D87526"/>
    <w:rsid w:val="00D90573"/>
    <w:rsid w:val="00D93282"/>
    <w:rsid w:val="00D935E0"/>
    <w:rsid w:val="00D96491"/>
    <w:rsid w:val="00DA2CD3"/>
    <w:rsid w:val="00DA53F1"/>
    <w:rsid w:val="00DA5B30"/>
    <w:rsid w:val="00DB20C4"/>
    <w:rsid w:val="00DB3060"/>
    <w:rsid w:val="00DB43AA"/>
    <w:rsid w:val="00DD1173"/>
    <w:rsid w:val="00DF60AB"/>
    <w:rsid w:val="00E00D6F"/>
    <w:rsid w:val="00E03287"/>
    <w:rsid w:val="00E065E8"/>
    <w:rsid w:val="00E12597"/>
    <w:rsid w:val="00E2007F"/>
    <w:rsid w:val="00E215E2"/>
    <w:rsid w:val="00E30629"/>
    <w:rsid w:val="00E316AA"/>
    <w:rsid w:val="00E36940"/>
    <w:rsid w:val="00E44A81"/>
    <w:rsid w:val="00E532B7"/>
    <w:rsid w:val="00E54B58"/>
    <w:rsid w:val="00E55A9E"/>
    <w:rsid w:val="00E73555"/>
    <w:rsid w:val="00E84701"/>
    <w:rsid w:val="00E91099"/>
    <w:rsid w:val="00E911E3"/>
    <w:rsid w:val="00E92377"/>
    <w:rsid w:val="00EA19E5"/>
    <w:rsid w:val="00EC1BC2"/>
    <w:rsid w:val="00EC52A6"/>
    <w:rsid w:val="00ED44AF"/>
    <w:rsid w:val="00EE3801"/>
    <w:rsid w:val="00EF34F6"/>
    <w:rsid w:val="00EF3602"/>
    <w:rsid w:val="00F03892"/>
    <w:rsid w:val="00F05C5C"/>
    <w:rsid w:val="00F1772D"/>
    <w:rsid w:val="00F179D0"/>
    <w:rsid w:val="00F2448A"/>
    <w:rsid w:val="00F3730B"/>
    <w:rsid w:val="00F458EE"/>
    <w:rsid w:val="00F53F97"/>
    <w:rsid w:val="00F6236B"/>
    <w:rsid w:val="00F72021"/>
    <w:rsid w:val="00F85EF3"/>
    <w:rsid w:val="00F86F88"/>
    <w:rsid w:val="00F95FA0"/>
    <w:rsid w:val="00FA034D"/>
    <w:rsid w:val="00FA4B9D"/>
    <w:rsid w:val="00FA53E0"/>
    <w:rsid w:val="00FB27EE"/>
    <w:rsid w:val="00FB532E"/>
    <w:rsid w:val="00FB6600"/>
    <w:rsid w:val="00FC1F90"/>
    <w:rsid w:val="00FC6C28"/>
    <w:rsid w:val="00FD139A"/>
    <w:rsid w:val="00FD3FEE"/>
    <w:rsid w:val="00FD499D"/>
    <w:rsid w:val="00FE15D3"/>
    <w:rsid w:val="00FE58B2"/>
    <w:rsid w:val="00FF1DCC"/>
    <w:rsid w:val="00FF4ECE"/>
    <w:rsid w:val="00FF6E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A435E2"/>
  <w15:chartTrackingRefBased/>
  <w15:docId w15:val="{722C920B-13A3-4F08-A61F-B5C59819A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152E0"/>
  </w:style>
  <w:style w:type="paragraph" w:styleId="Antrat1">
    <w:name w:val="heading 1"/>
    <w:basedOn w:val="prastasis"/>
    <w:next w:val="prastasis"/>
    <w:link w:val="Antrat1Diagrama"/>
    <w:uiPriority w:val="9"/>
    <w:qFormat/>
    <w:rsid w:val="004152E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Antrat2">
    <w:name w:val="heading 2"/>
    <w:basedOn w:val="prastasis"/>
    <w:next w:val="prastasis"/>
    <w:link w:val="Antrat2Diagrama"/>
    <w:uiPriority w:val="9"/>
    <w:semiHidden/>
    <w:unhideWhenUsed/>
    <w:qFormat/>
    <w:rsid w:val="004152E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Antrat3">
    <w:name w:val="heading 3"/>
    <w:basedOn w:val="prastasis"/>
    <w:next w:val="prastasis"/>
    <w:link w:val="Antrat3Diagrama"/>
    <w:uiPriority w:val="9"/>
    <w:semiHidden/>
    <w:unhideWhenUsed/>
    <w:qFormat/>
    <w:rsid w:val="004152E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Antrat4">
    <w:name w:val="heading 4"/>
    <w:basedOn w:val="prastasis"/>
    <w:next w:val="prastasis"/>
    <w:link w:val="Antrat4Diagrama"/>
    <w:uiPriority w:val="9"/>
    <w:semiHidden/>
    <w:unhideWhenUsed/>
    <w:qFormat/>
    <w:rsid w:val="004152E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Antrat5">
    <w:name w:val="heading 5"/>
    <w:basedOn w:val="prastasis"/>
    <w:next w:val="prastasis"/>
    <w:link w:val="Antrat5Diagrama"/>
    <w:uiPriority w:val="9"/>
    <w:semiHidden/>
    <w:unhideWhenUsed/>
    <w:qFormat/>
    <w:rsid w:val="004152E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Antrat6">
    <w:name w:val="heading 6"/>
    <w:basedOn w:val="prastasis"/>
    <w:next w:val="prastasis"/>
    <w:link w:val="Antrat6Diagrama"/>
    <w:uiPriority w:val="9"/>
    <w:semiHidden/>
    <w:unhideWhenUsed/>
    <w:qFormat/>
    <w:rsid w:val="004152E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Antrat7">
    <w:name w:val="heading 7"/>
    <w:basedOn w:val="prastasis"/>
    <w:next w:val="prastasis"/>
    <w:link w:val="Antrat7Diagrama"/>
    <w:uiPriority w:val="9"/>
    <w:semiHidden/>
    <w:unhideWhenUsed/>
    <w:qFormat/>
    <w:rsid w:val="004152E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Antrat8">
    <w:name w:val="heading 8"/>
    <w:basedOn w:val="prastasis"/>
    <w:next w:val="prastasis"/>
    <w:link w:val="Antrat8Diagrama"/>
    <w:uiPriority w:val="9"/>
    <w:semiHidden/>
    <w:unhideWhenUsed/>
    <w:qFormat/>
    <w:rsid w:val="004152E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Antrat9">
    <w:name w:val="heading 9"/>
    <w:basedOn w:val="prastasis"/>
    <w:next w:val="prastasis"/>
    <w:link w:val="Antrat9Diagrama"/>
    <w:uiPriority w:val="9"/>
    <w:semiHidden/>
    <w:unhideWhenUsed/>
    <w:qFormat/>
    <w:rsid w:val="004152E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4152E0"/>
    <w:rPr>
      <w:rFonts w:asciiTheme="majorHAnsi" w:eastAsiaTheme="majorEastAsia" w:hAnsiTheme="majorHAnsi" w:cstheme="majorBidi"/>
      <w:color w:val="1F4E79" w:themeColor="accent1" w:themeShade="80"/>
      <w:sz w:val="36"/>
      <w:szCs w:val="36"/>
    </w:rPr>
  </w:style>
  <w:style w:type="character" w:customStyle="1" w:styleId="Antrat2Diagrama">
    <w:name w:val="Antraštė 2 Diagrama"/>
    <w:basedOn w:val="Numatytasispastraiposriftas"/>
    <w:link w:val="Antrat2"/>
    <w:uiPriority w:val="9"/>
    <w:semiHidden/>
    <w:rsid w:val="004152E0"/>
    <w:rPr>
      <w:rFonts w:asciiTheme="majorHAnsi" w:eastAsiaTheme="majorEastAsia" w:hAnsiTheme="majorHAnsi" w:cstheme="majorBidi"/>
      <w:color w:val="2E74B5" w:themeColor="accent1" w:themeShade="BF"/>
      <w:sz w:val="32"/>
      <w:szCs w:val="32"/>
    </w:rPr>
  </w:style>
  <w:style w:type="character" w:customStyle="1" w:styleId="Antrat3Diagrama">
    <w:name w:val="Antraštė 3 Diagrama"/>
    <w:basedOn w:val="Numatytasispastraiposriftas"/>
    <w:link w:val="Antrat3"/>
    <w:uiPriority w:val="9"/>
    <w:semiHidden/>
    <w:rsid w:val="004152E0"/>
    <w:rPr>
      <w:rFonts w:asciiTheme="majorHAnsi" w:eastAsiaTheme="majorEastAsia" w:hAnsiTheme="majorHAnsi" w:cstheme="majorBidi"/>
      <w:color w:val="2E74B5" w:themeColor="accent1" w:themeShade="BF"/>
      <w:sz w:val="28"/>
      <w:szCs w:val="28"/>
    </w:rPr>
  </w:style>
  <w:style w:type="character" w:customStyle="1" w:styleId="Antrat4Diagrama">
    <w:name w:val="Antraštė 4 Diagrama"/>
    <w:basedOn w:val="Numatytasispastraiposriftas"/>
    <w:link w:val="Antrat4"/>
    <w:uiPriority w:val="9"/>
    <w:semiHidden/>
    <w:rsid w:val="004152E0"/>
    <w:rPr>
      <w:rFonts w:asciiTheme="majorHAnsi" w:eastAsiaTheme="majorEastAsia" w:hAnsiTheme="majorHAnsi" w:cstheme="majorBidi"/>
      <w:color w:val="2E74B5" w:themeColor="accent1" w:themeShade="BF"/>
      <w:sz w:val="24"/>
      <w:szCs w:val="24"/>
    </w:rPr>
  </w:style>
  <w:style w:type="character" w:customStyle="1" w:styleId="Antrat5Diagrama">
    <w:name w:val="Antraštė 5 Diagrama"/>
    <w:basedOn w:val="Numatytasispastraiposriftas"/>
    <w:link w:val="Antrat5"/>
    <w:uiPriority w:val="9"/>
    <w:semiHidden/>
    <w:rsid w:val="004152E0"/>
    <w:rPr>
      <w:rFonts w:asciiTheme="majorHAnsi" w:eastAsiaTheme="majorEastAsia" w:hAnsiTheme="majorHAnsi" w:cstheme="majorBidi"/>
      <w:caps/>
      <w:color w:val="2E74B5" w:themeColor="accent1" w:themeShade="BF"/>
    </w:rPr>
  </w:style>
  <w:style w:type="character" w:customStyle="1" w:styleId="Antrat6Diagrama">
    <w:name w:val="Antraštė 6 Diagrama"/>
    <w:basedOn w:val="Numatytasispastraiposriftas"/>
    <w:link w:val="Antrat6"/>
    <w:uiPriority w:val="9"/>
    <w:semiHidden/>
    <w:rsid w:val="004152E0"/>
    <w:rPr>
      <w:rFonts w:asciiTheme="majorHAnsi" w:eastAsiaTheme="majorEastAsia" w:hAnsiTheme="majorHAnsi" w:cstheme="majorBidi"/>
      <w:i/>
      <w:iCs/>
      <w:caps/>
      <w:color w:val="1F4E79" w:themeColor="accent1" w:themeShade="80"/>
    </w:rPr>
  </w:style>
  <w:style w:type="character" w:customStyle="1" w:styleId="Antrat7Diagrama">
    <w:name w:val="Antraštė 7 Diagrama"/>
    <w:basedOn w:val="Numatytasispastraiposriftas"/>
    <w:link w:val="Antrat7"/>
    <w:uiPriority w:val="9"/>
    <w:semiHidden/>
    <w:rsid w:val="004152E0"/>
    <w:rPr>
      <w:rFonts w:asciiTheme="majorHAnsi" w:eastAsiaTheme="majorEastAsia" w:hAnsiTheme="majorHAnsi" w:cstheme="majorBidi"/>
      <w:b/>
      <w:bCs/>
      <w:color w:val="1F4E79" w:themeColor="accent1" w:themeShade="80"/>
    </w:rPr>
  </w:style>
  <w:style w:type="character" w:customStyle="1" w:styleId="Antrat8Diagrama">
    <w:name w:val="Antraštė 8 Diagrama"/>
    <w:basedOn w:val="Numatytasispastraiposriftas"/>
    <w:link w:val="Antrat8"/>
    <w:uiPriority w:val="9"/>
    <w:semiHidden/>
    <w:rsid w:val="004152E0"/>
    <w:rPr>
      <w:rFonts w:asciiTheme="majorHAnsi" w:eastAsiaTheme="majorEastAsia" w:hAnsiTheme="majorHAnsi" w:cstheme="majorBidi"/>
      <w:b/>
      <w:bCs/>
      <w:i/>
      <w:iCs/>
      <w:color w:val="1F4E79" w:themeColor="accent1" w:themeShade="80"/>
    </w:rPr>
  </w:style>
  <w:style w:type="character" w:customStyle="1" w:styleId="Antrat9Diagrama">
    <w:name w:val="Antraštė 9 Diagrama"/>
    <w:basedOn w:val="Numatytasispastraiposriftas"/>
    <w:link w:val="Antrat9"/>
    <w:uiPriority w:val="9"/>
    <w:semiHidden/>
    <w:rsid w:val="004152E0"/>
    <w:rPr>
      <w:rFonts w:asciiTheme="majorHAnsi" w:eastAsiaTheme="majorEastAsia" w:hAnsiTheme="majorHAnsi" w:cstheme="majorBidi"/>
      <w:i/>
      <w:iCs/>
      <w:color w:val="1F4E79" w:themeColor="accent1" w:themeShade="80"/>
    </w:rPr>
  </w:style>
  <w:style w:type="paragraph" w:styleId="Antrat">
    <w:name w:val="caption"/>
    <w:basedOn w:val="prastasis"/>
    <w:next w:val="prastasis"/>
    <w:uiPriority w:val="35"/>
    <w:semiHidden/>
    <w:unhideWhenUsed/>
    <w:qFormat/>
    <w:rsid w:val="004152E0"/>
    <w:pPr>
      <w:spacing w:line="240" w:lineRule="auto"/>
    </w:pPr>
    <w:rPr>
      <w:b/>
      <w:bCs/>
      <w:smallCaps/>
      <w:color w:val="44546A" w:themeColor="text2"/>
    </w:rPr>
  </w:style>
  <w:style w:type="paragraph" w:styleId="Pavadinimas">
    <w:name w:val="Title"/>
    <w:basedOn w:val="prastasis"/>
    <w:next w:val="prastasis"/>
    <w:link w:val="PavadinimasDiagrama"/>
    <w:uiPriority w:val="10"/>
    <w:qFormat/>
    <w:rsid w:val="004152E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PavadinimasDiagrama">
    <w:name w:val="Pavadinimas Diagrama"/>
    <w:basedOn w:val="Numatytasispastraiposriftas"/>
    <w:link w:val="Pavadinimas"/>
    <w:uiPriority w:val="10"/>
    <w:rsid w:val="004152E0"/>
    <w:rPr>
      <w:rFonts w:asciiTheme="majorHAnsi" w:eastAsiaTheme="majorEastAsia" w:hAnsiTheme="majorHAnsi" w:cstheme="majorBidi"/>
      <w:caps/>
      <w:color w:val="44546A" w:themeColor="text2"/>
      <w:spacing w:val="-15"/>
      <w:sz w:val="72"/>
      <w:szCs w:val="72"/>
    </w:rPr>
  </w:style>
  <w:style w:type="paragraph" w:styleId="Paantrat">
    <w:name w:val="Subtitle"/>
    <w:basedOn w:val="prastasis"/>
    <w:next w:val="prastasis"/>
    <w:link w:val="PaantratDiagrama"/>
    <w:uiPriority w:val="11"/>
    <w:qFormat/>
    <w:rsid w:val="004152E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PaantratDiagrama">
    <w:name w:val="Paantraštė Diagrama"/>
    <w:basedOn w:val="Numatytasispastraiposriftas"/>
    <w:link w:val="Paantrat"/>
    <w:uiPriority w:val="11"/>
    <w:rsid w:val="004152E0"/>
    <w:rPr>
      <w:rFonts w:asciiTheme="majorHAnsi" w:eastAsiaTheme="majorEastAsia" w:hAnsiTheme="majorHAnsi" w:cstheme="majorBidi"/>
      <w:color w:val="5B9BD5" w:themeColor="accent1"/>
      <w:sz w:val="28"/>
      <w:szCs w:val="28"/>
    </w:rPr>
  </w:style>
  <w:style w:type="character" w:styleId="Grietas">
    <w:name w:val="Strong"/>
    <w:basedOn w:val="Numatytasispastraiposriftas"/>
    <w:uiPriority w:val="22"/>
    <w:qFormat/>
    <w:rsid w:val="004152E0"/>
    <w:rPr>
      <w:b/>
      <w:bCs/>
    </w:rPr>
  </w:style>
  <w:style w:type="character" w:styleId="Emfaz">
    <w:name w:val="Emphasis"/>
    <w:basedOn w:val="Numatytasispastraiposriftas"/>
    <w:uiPriority w:val="20"/>
    <w:qFormat/>
    <w:rsid w:val="004152E0"/>
    <w:rPr>
      <w:i/>
      <w:iCs/>
    </w:rPr>
  </w:style>
  <w:style w:type="paragraph" w:styleId="Betarp">
    <w:name w:val="No Spacing"/>
    <w:link w:val="BetarpDiagrama"/>
    <w:uiPriority w:val="1"/>
    <w:qFormat/>
    <w:rsid w:val="004152E0"/>
    <w:pPr>
      <w:spacing w:after="0" w:line="240" w:lineRule="auto"/>
    </w:pPr>
  </w:style>
  <w:style w:type="paragraph" w:styleId="Citata">
    <w:name w:val="Quote"/>
    <w:basedOn w:val="prastasis"/>
    <w:next w:val="prastasis"/>
    <w:link w:val="CitataDiagrama"/>
    <w:uiPriority w:val="29"/>
    <w:qFormat/>
    <w:rsid w:val="004152E0"/>
    <w:pPr>
      <w:spacing w:before="120" w:after="120"/>
      <w:ind w:left="720"/>
    </w:pPr>
    <w:rPr>
      <w:color w:val="44546A" w:themeColor="text2"/>
      <w:sz w:val="24"/>
      <w:szCs w:val="24"/>
    </w:rPr>
  </w:style>
  <w:style w:type="character" w:customStyle="1" w:styleId="CitataDiagrama">
    <w:name w:val="Citata Diagrama"/>
    <w:basedOn w:val="Numatytasispastraiposriftas"/>
    <w:link w:val="Citata"/>
    <w:uiPriority w:val="29"/>
    <w:rsid w:val="004152E0"/>
    <w:rPr>
      <w:color w:val="44546A" w:themeColor="text2"/>
      <w:sz w:val="24"/>
      <w:szCs w:val="24"/>
    </w:rPr>
  </w:style>
  <w:style w:type="paragraph" w:styleId="Iskirtacitata">
    <w:name w:val="Intense Quote"/>
    <w:basedOn w:val="prastasis"/>
    <w:next w:val="prastasis"/>
    <w:link w:val="IskirtacitataDiagrama"/>
    <w:uiPriority w:val="30"/>
    <w:qFormat/>
    <w:rsid w:val="004152E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skirtacitataDiagrama">
    <w:name w:val="Išskirta citata Diagrama"/>
    <w:basedOn w:val="Numatytasispastraiposriftas"/>
    <w:link w:val="Iskirtacitata"/>
    <w:uiPriority w:val="30"/>
    <w:rsid w:val="004152E0"/>
    <w:rPr>
      <w:rFonts w:asciiTheme="majorHAnsi" w:eastAsiaTheme="majorEastAsia" w:hAnsiTheme="majorHAnsi" w:cstheme="majorBidi"/>
      <w:color w:val="44546A" w:themeColor="text2"/>
      <w:spacing w:val="-6"/>
      <w:sz w:val="32"/>
      <w:szCs w:val="32"/>
    </w:rPr>
  </w:style>
  <w:style w:type="character" w:styleId="Nerykuspabraukimas">
    <w:name w:val="Subtle Emphasis"/>
    <w:basedOn w:val="Numatytasispastraiposriftas"/>
    <w:uiPriority w:val="19"/>
    <w:qFormat/>
    <w:rsid w:val="004152E0"/>
    <w:rPr>
      <w:i/>
      <w:iCs/>
      <w:color w:val="595959" w:themeColor="text1" w:themeTint="A6"/>
    </w:rPr>
  </w:style>
  <w:style w:type="character" w:styleId="Rykuspabraukimas">
    <w:name w:val="Intense Emphasis"/>
    <w:basedOn w:val="Numatytasispastraiposriftas"/>
    <w:uiPriority w:val="21"/>
    <w:qFormat/>
    <w:rsid w:val="004152E0"/>
    <w:rPr>
      <w:b/>
      <w:bCs/>
      <w:i/>
      <w:iCs/>
    </w:rPr>
  </w:style>
  <w:style w:type="character" w:styleId="Nerykinuoroda">
    <w:name w:val="Subtle Reference"/>
    <w:basedOn w:val="Numatytasispastraiposriftas"/>
    <w:uiPriority w:val="31"/>
    <w:qFormat/>
    <w:rsid w:val="004152E0"/>
    <w:rPr>
      <w:smallCaps/>
      <w:color w:val="595959" w:themeColor="text1" w:themeTint="A6"/>
      <w:u w:val="none" w:color="7F7F7F" w:themeColor="text1" w:themeTint="80"/>
      <w:bdr w:val="none" w:sz="0" w:space="0" w:color="auto"/>
    </w:rPr>
  </w:style>
  <w:style w:type="character" w:styleId="Rykinuoroda">
    <w:name w:val="Intense Reference"/>
    <w:basedOn w:val="Numatytasispastraiposriftas"/>
    <w:uiPriority w:val="32"/>
    <w:qFormat/>
    <w:rsid w:val="004152E0"/>
    <w:rPr>
      <w:b/>
      <w:bCs/>
      <w:smallCaps/>
      <w:color w:val="44546A" w:themeColor="text2"/>
      <w:u w:val="single"/>
    </w:rPr>
  </w:style>
  <w:style w:type="character" w:styleId="Knygospavadinimas">
    <w:name w:val="Book Title"/>
    <w:basedOn w:val="Numatytasispastraiposriftas"/>
    <w:uiPriority w:val="33"/>
    <w:qFormat/>
    <w:rsid w:val="004152E0"/>
    <w:rPr>
      <w:b/>
      <w:bCs/>
      <w:smallCaps/>
      <w:spacing w:val="10"/>
    </w:rPr>
  </w:style>
  <w:style w:type="paragraph" w:styleId="Turinioantrat">
    <w:name w:val="TOC Heading"/>
    <w:basedOn w:val="Antrat1"/>
    <w:next w:val="prastasis"/>
    <w:uiPriority w:val="39"/>
    <w:semiHidden/>
    <w:unhideWhenUsed/>
    <w:qFormat/>
    <w:rsid w:val="004152E0"/>
    <w:pPr>
      <w:outlineLvl w:val="9"/>
    </w:pPr>
  </w:style>
  <w:style w:type="character" w:customStyle="1" w:styleId="BetarpDiagrama">
    <w:name w:val="Be tarpų Diagrama"/>
    <w:basedOn w:val="Numatytasispastraiposriftas"/>
    <w:link w:val="Betarp"/>
    <w:uiPriority w:val="1"/>
    <w:rsid w:val="004152E0"/>
  </w:style>
  <w:style w:type="paragraph" w:styleId="Turinys1">
    <w:name w:val="toc 1"/>
    <w:basedOn w:val="prastasis"/>
    <w:next w:val="prastasis"/>
    <w:autoRedefine/>
    <w:uiPriority w:val="39"/>
    <w:semiHidden/>
    <w:unhideWhenUsed/>
    <w:rsid w:val="00FF4ECE"/>
    <w:pPr>
      <w:spacing w:after="100"/>
    </w:pPr>
  </w:style>
  <w:style w:type="paragraph" w:styleId="Sraopastraipa">
    <w:name w:val="List Paragraph"/>
    <w:basedOn w:val="prastasis"/>
    <w:uiPriority w:val="34"/>
    <w:qFormat/>
    <w:rsid w:val="00EF34F6"/>
    <w:pPr>
      <w:ind w:left="720"/>
      <w:contextualSpacing/>
    </w:pPr>
  </w:style>
  <w:style w:type="paragraph" w:styleId="Puslapioinaostekstas">
    <w:name w:val="footnote text"/>
    <w:basedOn w:val="prastasis"/>
    <w:link w:val="PuslapioinaostekstasDiagrama"/>
    <w:semiHidden/>
    <w:rsid w:val="001747C1"/>
    <w:pPr>
      <w:spacing w:after="0" w:line="240" w:lineRule="auto"/>
    </w:pPr>
    <w:rPr>
      <w:rFonts w:ascii="Times New Roman" w:eastAsia="Times New Roman" w:hAnsi="Times New Roman" w:cs="Times New Roman"/>
      <w:sz w:val="20"/>
      <w:szCs w:val="20"/>
      <w:lang w:eastAsia="lt-LT"/>
    </w:rPr>
  </w:style>
  <w:style w:type="character" w:customStyle="1" w:styleId="PuslapioinaostekstasDiagrama">
    <w:name w:val="Puslapio išnašos tekstas Diagrama"/>
    <w:basedOn w:val="Numatytasispastraiposriftas"/>
    <w:link w:val="Puslapioinaostekstas"/>
    <w:semiHidden/>
    <w:rsid w:val="001747C1"/>
    <w:rPr>
      <w:rFonts w:ascii="Times New Roman" w:eastAsia="Times New Roman" w:hAnsi="Times New Roman" w:cs="Times New Roman"/>
      <w:sz w:val="20"/>
      <w:szCs w:val="20"/>
      <w:lang w:eastAsia="lt-LT"/>
    </w:rPr>
  </w:style>
  <w:style w:type="character" w:styleId="Puslapioinaosnuoroda">
    <w:name w:val="footnote reference"/>
    <w:semiHidden/>
    <w:rsid w:val="001747C1"/>
    <w:rPr>
      <w:vertAlign w:val="superscript"/>
    </w:rPr>
  </w:style>
  <w:style w:type="character" w:styleId="Hipersaitas">
    <w:name w:val="Hyperlink"/>
    <w:rsid w:val="001747C1"/>
    <w:rPr>
      <w:color w:val="0000FF"/>
      <w:u w:val="single"/>
    </w:rPr>
  </w:style>
  <w:style w:type="paragraph" w:styleId="Antrats">
    <w:name w:val="header"/>
    <w:basedOn w:val="prastasis"/>
    <w:link w:val="AntratsDiagrama"/>
    <w:uiPriority w:val="99"/>
    <w:unhideWhenUsed/>
    <w:rsid w:val="008260CE"/>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8260CE"/>
  </w:style>
  <w:style w:type="paragraph" w:styleId="Porat">
    <w:name w:val="footer"/>
    <w:basedOn w:val="prastasis"/>
    <w:link w:val="PoratDiagrama"/>
    <w:uiPriority w:val="99"/>
    <w:unhideWhenUsed/>
    <w:rsid w:val="008260CE"/>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8260CE"/>
  </w:style>
  <w:style w:type="table" w:styleId="Lentelstinklelis">
    <w:name w:val="Table Grid"/>
    <w:basedOn w:val="prastojilentel"/>
    <w:uiPriority w:val="39"/>
    <w:rsid w:val="00807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besliotekstas">
    <w:name w:val="Balloon Text"/>
    <w:basedOn w:val="prastasis"/>
    <w:link w:val="DebesliotekstasDiagrama"/>
    <w:uiPriority w:val="99"/>
    <w:semiHidden/>
    <w:unhideWhenUsed/>
    <w:rsid w:val="00A75C3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75C3B"/>
    <w:rPr>
      <w:rFonts w:ascii="Segoe UI" w:hAnsi="Segoe UI" w:cs="Segoe UI"/>
      <w:sz w:val="18"/>
      <w:szCs w:val="18"/>
    </w:rPr>
  </w:style>
  <w:style w:type="table" w:customStyle="1" w:styleId="Lentelstinklelis1">
    <w:name w:val="Lentelės tinklelis1"/>
    <w:basedOn w:val="prastojilentel"/>
    <w:next w:val="Lentelstinklelis"/>
    <w:uiPriority w:val="39"/>
    <w:rsid w:val="00E316A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2">
    <w:name w:val="Lentelės tinklelis2"/>
    <w:basedOn w:val="prastojilentel"/>
    <w:next w:val="Lentelstinklelis"/>
    <w:uiPriority w:val="39"/>
    <w:rsid w:val="002003A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700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chart" Target="charts/chart4.xml"/><Relationship Id="rId26" Type="http://schemas.openxmlformats.org/officeDocument/2006/relationships/diagramData" Target="diagrams/data2.xml"/><Relationship Id="rId39" Type="http://schemas.openxmlformats.org/officeDocument/2006/relationships/diagramColors" Target="diagrams/colors4.xml"/><Relationship Id="rId21" Type="http://schemas.openxmlformats.org/officeDocument/2006/relationships/chart" Target="charts/chart7.xml"/><Relationship Id="rId34" Type="http://schemas.openxmlformats.org/officeDocument/2006/relationships/diagramColors" Target="diagrams/colors3.xml"/><Relationship Id="rId42" Type="http://schemas.openxmlformats.org/officeDocument/2006/relationships/chart" Target="charts/chart11.xml"/><Relationship Id="rId47" Type="http://schemas.openxmlformats.org/officeDocument/2006/relationships/chart" Target="charts/chart16.xml"/><Relationship Id="rId50" Type="http://schemas.openxmlformats.org/officeDocument/2006/relationships/chart" Target="charts/chart19.xml"/><Relationship Id="rId55" Type="http://schemas.openxmlformats.org/officeDocument/2006/relationships/chart" Target="charts/chart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hart" Target="charts/chart2.xml"/><Relationship Id="rId29" Type="http://schemas.openxmlformats.org/officeDocument/2006/relationships/diagramColors" Target="diagrams/colors2.xml"/><Relationship Id="rId11" Type="http://schemas.openxmlformats.org/officeDocument/2006/relationships/diagramLayout" Target="diagrams/layout1.xml"/><Relationship Id="rId24" Type="http://schemas.openxmlformats.org/officeDocument/2006/relationships/footer" Target="footer1.xml"/><Relationship Id="rId32" Type="http://schemas.openxmlformats.org/officeDocument/2006/relationships/diagramLayout" Target="diagrams/layout3.xml"/><Relationship Id="rId37" Type="http://schemas.openxmlformats.org/officeDocument/2006/relationships/diagramLayout" Target="diagrams/layout4.xml"/><Relationship Id="rId40" Type="http://schemas.microsoft.com/office/2007/relationships/diagramDrawing" Target="diagrams/drawing4.xml"/><Relationship Id="rId45" Type="http://schemas.openxmlformats.org/officeDocument/2006/relationships/chart" Target="charts/chart14.xml"/><Relationship Id="rId53" Type="http://schemas.openxmlformats.org/officeDocument/2006/relationships/chart" Target="charts/chart22.xml"/><Relationship Id="rId58" Type="http://schemas.openxmlformats.org/officeDocument/2006/relationships/chart" Target="charts/chart27.xml"/><Relationship Id="rId5" Type="http://schemas.openxmlformats.org/officeDocument/2006/relationships/webSettings" Target="webSettings.xml"/><Relationship Id="rId19"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chart" Target="charts/chart8.xml"/><Relationship Id="rId27" Type="http://schemas.openxmlformats.org/officeDocument/2006/relationships/diagramLayout" Target="diagrams/layout2.xml"/><Relationship Id="rId30" Type="http://schemas.microsoft.com/office/2007/relationships/diagramDrawing" Target="diagrams/drawing2.xml"/><Relationship Id="rId35" Type="http://schemas.microsoft.com/office/2007/relationships/diagramDrawing" Target="diagrams/drawing3.xml"/><Relationship Id="rId43" Type="http://schemas.openxmlformats.org/officeDocument/2006/relationships/chart" Target="charts/chart12.xml"/><Relationship Id="rId48" Type="http://schemas.openxmlformats.org/officeDocument/2006/relationships/chart" Target="charts/chart17.xml"/><Relationship Id="rId56" Type="http://schemas.openxmlformats.org/officeDocument/2006/relationships/chart" Target="charts/chart25.xml"/><Relationship Id="rId8" Type="http://schemas.openxmlformats.org/officeDocument/2006/relationships/image" Target="media/image1.png"/><Relationship Id="rId51" Type="http://schemas.openxmlformats.org/officeDocument/2006/relationships/chart" Target="charts/chart20.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chart" Target="charts/chart3.xml"/><Relationship Id="rId25" Type="http://schemas.openxmlformats.org/officeDocument/2006/relationships/footer" Target="footer2.xml"/><Relationship Id="rId33" Type="http://schemas.openxmlformats.org/officeDocument/2006/relationships/diagramQuickStyle" Target="diagrams/quickStyle3.xml"/><Relationship Id="rId38" Type="http://schemas.openxmlformats.org/officeDocument/2006/relationships/diagramQuickStyle" Target="diagrams/quickStyle4.xml"/><Relationship Id="rId46" Type="http://schemas.openxmlformats.org/officeDocument/2006/relationships/chart" Target="charts/chart15.xml"/><Relationship Id="rId59" Type="http://schemas.openxmlformats.org/officeDocument/2006/relationships/fontTable" Target="fontTable.xml"/><Relationship Id="rId20" Type="http://schemas.openxmlformats.org/officeDocument/2006/relationships/chart" Target="charts/chart6.xml"/><Relationship Id="rId41" Type="http://schemas.openxmlformats.org/officeDocument/2006/relationships/chart" Target="charts/chart10.xml"/><Relationship Id="rId54"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diagramQuickStyle" Target="diagrams/quickStyle2.xml"/><Relationship Id="rId36" Type="http://schemas.openxmlformats.org/officeDocument/2006/relationships/diagramData" Target="diagrams/data4.xml"/><Relationship Id="rId49" Type="http://schemas.openxmlformats.org/officeDocument/2006/relationships/chart" Target="charts/chart18.xml"/><Relationship Id="rId57" Type="http://schemas.openxmlformats.org/officeDocument/2006/relationships/chart" Target="charts/chart26.xml"/><Relationship Id="rId10" Type="http://schemas.openxmlformats.org/officeDocument/2006/relationships/diagramData" Target="diagrams/data1.xml"/><Relationship Id="rId31" Type="http://schemas.openxmlformats.org/officeDocument/2006/relationships/diagramData" Target="diagrams/data3.xml"/><Relationship Id="rId44" Type="http://schemas.openxmlformats.org/officeDocument/2006/relationships/chart" Target="charts/chart13.xml"/><Relationship Id="rId52" Type="http://schemas.openxmlformats.org/officeDocument/2006/relationships/chart" Target="charts/chart21.xml"/><Relationship Id="rId60"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www.bmbf.de/files/Bildungsoffensive_fuer_die_digitale_Wissensgesellschaft.pdf" TargetMode="External"/><Relationship Id="rId1" Type="http://schemas.openxmlformats.org/officeDocument/2006/relationships/hyperlink" Target="http://www.smm.lt/ugdymas/bendrasis/docs/Svietimo%20aprupinimo%20standartai%202011_12_12.pdf"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darbalapis.xlsx"/></Relationships>
</file>

<file path=word/charts/_rels/chart10.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9.xml"/><Relationship Id="rId2" Type="http://schemas.microsoft.com/office/2011/relationships/chartColorStyle" Target="colors11.xml"/><Relationship Id="rId1" Type="http://schemas.microsoft.com/office/2011/relationships/chartStyle" Target="style11.xml"/><Relationship Id="rId4" Type="http://schemas.openxmlformats.org/officeDocument/2006/relationships/package" Target="../embeddings/Microsoft_Excel_darbalapis8.xlsx"/></Relationships>
</file>

<file path=word/charts/_rels/chart12.xml.rels><?xml version="1.0" encoding="UTF-8" standalone="yes"?>
<Relationships xmlns="http://schemas.openxmlformats.org/package/2006/relationships"><Relationship Id="rId3" Type="http://schemas.openxmlformats.org/officeDocument/2006/relationships/themeOverride" Target="../theme/themeOverride10.xm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package" Target="../embeddings/Microsoft_Excel_darbalapis9.xlsx"/></Relationships>
</file>

<file path=word/charts/_rels/chart13.xml.rels><?xml version="1.0" encoding="UTF-8" standalone="yes"?>
<Relationships xmlns="http://schemas.openxmlformats.org/package/2006/relationships"><Relationship Id="rId3" Type="http://schemas.openxmlformats.org/officeDocument/2006/relationships/themeOverride" Target="../theme/themeOverride11.xml"/><Relationship Id="rId2" Type="http://schemas.microsoft.com/office/2011/relationships/chartColorStyle" Target="colors13.xml"/><Relationship Id="rId1" Type="http://schemas.microsoft.com/office/2011/relationships/chartStyle" Target="style13.xml"/><Relationship Id="rId4" Type="http://schemas.openxmlformats.org/officeDocument/2006/relationships/package" Target="../embeddings/Microsoft_Excel_darbalapis10.xlsx"/></Relationships>
</file>

<file path=word/charts/_rels/chart14.xml.rels><?xml version="1.0" encoding="UTF-8" standalone="yes"?>
<Relationships xmlns="http://schemas.openxmlformats.org/package/2006/relationships"><Relationship Id="rId3" Type="http://schemas.openxmlformats.org/officeDocument/2006/relationships/themeOverride" Target="../theme/themeOverride12.xml"/><Relationship Id="rId2" Type="http://schemas.microsoft.com/office/2011/relationships/chartColorStyle" Target="colors14.xml"/><Relationship Id="rId1" Type="http://schemas.microsoft.com/office/2011/relationships/chartStyle" Target="style14.xml"/><Relationship Id="rId4" Type="http://schemas.openxmlformats.org/officeDocument/2006/relationships/package" Target="../embeddings/Microsoft_Excel_darbalapis11.xlsx"/></Relationships>
</file>

<file path=word/charts/_rels/chart15.xml.rels><?xml version="1.0" encoding="UTF-8" standalone="yes"?>
<Relationships xmlns="http://schemas.openxmlformats.org/package/2006/relationships"><Relationship Id="rId3" Type="http://schemas.openxmlformats.org/officeDocument/2006/relationships/themeOverride" Target="../theme/themeOverride13.xm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package" Target="../embeddings/Microsoft_Excel_darbalapis12.xlsx"/></Relationships>
</file>

<file path=word/charts/_rels/chart16.xml.rels><?xml version="1.0" encoding="UTF-8" standalone="yes"?>
<Relationships xmlns="http://schemas.openxmlformats.org/package/2006/relationships"><Relationship Id="rId3" Type="http://schemas.openxmlformats.org/officeDocument/2006/relationships/themeOverride" Target="../theme/themeOverride14.xml"/><Relationship Id="rId2" Type="http://schemas.microsoft.com/office/2011/relationships/chartColorStyle" Target="colors16.xml"/><Relationship Id="rId1" Type="http://schemas.microsoft.com/office/2011/relationships/chartStyle" Target="style16.xml"/><Relationship Id="rId4" Type="http://schemas.openxmlformats.org/officeDocument/2006/relationships/package" Target="../embeddings/Microsoft_Excel_darbalapis13.xlsx"/></Relationships>
</file>

<file path=word/charts/_rels/chart17.xml.rels><?xml version="1.0" encoding="UTF-8" standalone="yes"?>
<Relationships xmlns="http://schemas.openxmlformats.org/package/2006/relationships"><Relationship Id="rId3" Type="http://schemas.openxmlformats.org/officeDocument/2006/relationships/themeOverride" Target="../theme/themeOverride15.xml"/><Relationship Id="rId2" Type="http://schemas.microsoft.com/office/2011/relationships/chartColorStyle" Target="colors17.xml"/><Relationship Id="rId1" Type="http://schemas.microsoft.com/office/2011/relationships/chartStyle" Target="style17.xml"/><Relationship Id="rId4" Type="http://schemas.openxmlformats.org/officeDocument/2006/relationships/package" Target="../embeddings/Microsoft_Excel_darbalapis14.xlsx"/></Relationships>
</file>

<file path=word/charts/_rels/chart18.xml.rels><?xml version="1.0" encoding="UTF-8" standalone="yes"?>
<Relationships xmlns="http://schemas.openxmlformats.org/package/2006/relationships"><Relationship Id="rId3" Type="http://schemas.openxmlformats.org/officeDocument/2006/relationships/themeOverride" Target="../theme/themeOverride16.xm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package" Target="../embeddings/Microsoft_Excel_darbalapis15.xlsx"/></Relationships>
</file>

<file path=word/charts/_rels/chart19.xml.rels><?xml version="1.0" encoding="UTF-8" standalone="yes"?>
<Relationships xmlns="http://schemas.openxmlformats.org/package/2006/relationships"><Relationship Id="rId3" Type="http://schemas.openxmlformats.org/officeDocument/2006/relationships/themeOverride" Target="../theme/themeOverride17.xm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package" Target="../embeddings/Microsoft_Excel_darbalapis16.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darbalapis1.xlsx"/></Relationships>
</file>

<file path=word/charts/_rels/chart20.xml.rels><?xml version="1.0" encoding="UTF-8" standalone="yes"?>
<Relationships xmlns="http://schemas.openxmlformats.org/package/2006/relationships"><Relationship Id="rId3" Type="http://schemas.openxmlformats.org/officeDocument/2006/relationships/themeOverride" Target="../theme/themeOverride18.xml"/><Relationship Id="rId2" Type="http://schemas.microsoft.com/office/2011/relationships/chartColorStyle" Target="colors20.xml"/><Relationship Id="rId1" Type="http://schemas.microsoft.com/office/2011/relationships/chartStyle" Target="style20.xml"/><Relationship Id="rId4" Type="http://schemas.openxmlformats.org/officeDocument/2006/relationships/package" Target="../embeddings/Microsoft_Excel_darbalapis17.xlsx"/></Relationships>
</file>

<file path=word/charts/_rels/chart21.xml.rels><?xml version="1.0" encoding="UTF-8" standalone="yes"?>
<Relationships xmlns="http://schemas.openxmlformats.org/package/2006/relationships"><Relationship Id="rId3" Type="http://schemas.openxmlformats.org/officeDocument/2006/relationships/themeOverride" Target="../theme/themeOverride19.xml"/><Relationship Id="rId2" Type="http://schemas.microsoft.com/office/2011/relationships/chartColorStyle" Target="colors21.xml"/><Relationship Id="rId1" Type="http://schemas.microsoft.com/office/2011/relationships/chartStyle" Target="style21.xml"/><Relationship Id="rId4" Type="http://schemas.openxmlformats.org/officeDocument/2006/relationships/package" Target="../embeddings/Microsoft_Excel_darbalapis18.xlsx"/></Relationships>
</file>

<file path=word/charts/_rels/chart22.xml.rels><?xml version="1.0" encoding="UTF-8" standalone="yes"?>
<Relationships xmlns="http://schemas.openxmlformats.org/package/2006/relationships"><Relationship Id="rId3" Type="http://schemas.openxmlformats.org/officeDocument/2006/relationships/themeOverride" Target="../theme/themeOverride20.xml"/><Relationship Id="rId2" Type="http://schemas.microsoft.com/office/2011/relationships/chartColorStyle" Target="colors22.xml"/><Relationship Id="rId1" Type="http://schemas.microsoft.com/office/2011/relationships/chartStyle" Target="style22.xml"/><Relationship Id="rId4" Type="http://schemas.openxmlformats.org/officeDocument/2006/relationships/package" Target="../embeddings/Microsoft_Excel_darbalapis19.xlsx"/></Relationships>
</file>

<file path=word/charts/_rels/chart23.xml.rels><?xml version="1.0" encoding="UTF-8" standalone="yes"?>
<Relationships xmlns="http://schemas.openxmlformats.org/package/2006/relationships"><Relationship Id="rId3" Type="http://schemas.openxmlformats.org/officeDocument/2006/relationships/themeOverride" Target="../theme/themeOverride21.xml"/><Relationship Id="rId2" Type="http://schemas.microsoft.com/office/2011/relationships/chartColorStyle" Target="colors23.xml"/><Relationship Id="rId1" Type="http://schemas.microsoft.com/office/2011/relationships/chartStyle" Target="style23.xml"/><Relationship Id="rId4" Type="http://schemas.openxmlformats.org/officeDocument/2006/relationships/package" Target="../embeddings/Microsoft_Excel_darbalapis20.xlsx"/></Relationships>
</file>

<file path=word/charts/_rels/chart24.xml.rels><?xml version="1.0" encoding="UTF-8" standalone="yes"?>
<Relationships xmlns="http://schemas.openxmlformats.org/package/2006/relationships"><Relationship Id="rId3" Type="http://schemas.openxmlformats.org/officeDocument/2006/relationships/themeOverride" Target="../theme/themeOverride22.xml"/><Relationship Id="rId2" Type="http://schemas.microsoft.com/office/2011/relationships/chartColorStyle" Target="colors24.xml"/><Relationship Id="rId1" Type="http://schemas.microsoft.com/office/2011/relationships/chartStyle" Target="style24.xml"/><Relationship Id="rId4" Type="http://schemas.openxmlformats.org/officeDocument/2006/relationships/package" Target="../embeddings/Microsoft_Excel_darbalapis21.xlsx"/></Relationships>
</file>

<file path=word/charts/_rels/chart25.xml.rels><?xml version="1.0" encoding="UTF-8" standalone="yes"?>
<Relationships xmlns="http://schemas.openxmlformats.org/package/2006/relationships"><Relationship Id="rId3" Type="http://schemas.openxmlformats.org/officeDocument/2006/relationships/themeOverride" Target="../theme/themeOverride23.xml"/><Relationship Id="rId2" Type="http://schemas.microsoft.com/office/2011/relationships/chartColorStyle" Target="colors25.xml"/><Relationship Id="rId1" Type="http://schemas.microsoft.com/office/2011/relationships/chartStyle" Target="style25.xml"/><Relationship Id="rId4" Type="http://schemas.openxmlformats.org/officeDocument/2006/relationships/package" Target="../embeddings/Microsoft_Excel_darbalapis22.xlsx"/></Relationships>
</file>

<file path=word/charts/_rels/chart26.xml.rels><?xml version="1.0" encoding="UTF-8" standalone="yes"?>
<Relationships xmlns="http://schemas.openxmlformats.org/package/2006/relationships"><Relationship Id="rId3" Type="http://schemas.openxmlformats.org/officeDocument/2006/relationships/themeOverride" Target="../theme/themeOverride24.xml"/><Relationship Id="rId2" Type="http://schemas.microsoft.com/office/2011/relationships/chartColorStyle" Target="colors26.xml"/><Relationship Id="rId1" Type="http://schemas.microsoft.com/office/2011/relationships/chartStyle" Target="style26.xml"/><Relationship Id="rId4" Type="http://schemas.openxmlformats.org/officeDocument/2006/relationships/package" Target="../embeddings/Microsoft_Excel_darbalapis23.xlsx"/></Relationships>
</file>

<file path=word/charts/_rels/chart27.xml.rels><?xml version="1.0" encoding="UTF-8" standalone="yes"?>
<Relationships xmlns="http://schemas.openxmlformats.org/package/2006/relationships"><Relationship Id="rId3" Type="http://schemas.openxmlformats.org/officeDocument/2006/relationships/themeOverride" Target="../theme/themeOverride25.xml"/><Relationship Id="rId2" Type="http://schemas.microsoft.com/office/2011/relationships/chartColorStyle" Target="colors27.xml"/><Relationship Id="rId1" Type="http://schemas.microsoft.com/office/2011/relationships/chartStyle" Target="style27.xml"/><Relationship Id="rId4" Type="http://schemas.openxmlformats.org/officeDocument/2006/relationships/package" Target="../embeddings/Microsoft_Excel_darbalapis24.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darbalapis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darbalapis3.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darbalapis4.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Microsoft_Excel_darbalapis5.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Microsoft_Excel_darbalapis6.xlsx"/></Relationships>
</file>

<file path=word/charts/_rels/chart8.xml.rels><?xml version="1.0" encoding="UTF-8" standalone="yes"?>
<Relationships xmlns="http://schemas.openxmlformats.org/package/2006/relationships"><Relationship Id="rId3" Type="http://schemas.openxmlformats.org/officeDocument/2006/relationships/oleObject" Target="Knyga1"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themeOverride" Target="../theme/themeOverride8.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package" Target="../embeddings/Microsoft_Excel_darbalapis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Lapas1!$C$5:$D$28</c:f>
              <c:multiLvlStrCache>
                <c:ptCount val="24"/>
                <c:lvl>
                  <c:pt idx="0">
                    <c:v>2017 m.</c:v>
                  </c:pt>
                  <c:pt idx="1">
                    <c:v>2011 m.</c:v>
                  </c:pt>
                  <c:pt idx="2">
                    <c:v>2017 m.</c:v>
                  </c:pt>
                  <c:pt idx="3">
                    <c:v>2011 m.</c:v>
                  </c:pt>
                  <c:pt idx="4">
                    <c:v>2017 m.</c:v>
                  </c:pt>
                  <c:pt idx="5">
                    <c:v>2011 m.</c:v>
                  </c:pt>
                  <c:pt idx="6">
                    <c:v>2017 m.</c:v>
                  </c:pt>
                  <c:pt idx="7">
                    <c:v>2011 m.</c:v>
                  </c:pt>
                  <c:pt idx="8">
                    <c:v>2017 m.</c:v>
                  </c:pt>
                  <c:pt idx="9">
                    <c:v>2011 m.</c:v>
                  </c:pt>
                  <c:pt idx="10">
                    <c:v>2017 m.</c:v>
                  </c:pt>
                  <c:pt idx="11">
                    <c:v>2011 m.</c:v>
                  </c:pt>
                  <c:pt idx="12">
                    <c:v>2017 m.</c:v>
                  </c:pt>
                  <c:pt idx="13">
                    <c:v>2011 m.</c:v>
                  </c:pt>
                  <c:pt idx="14">
                    <c:v>2017 m.</c:v>
                  </c:pt>
                  <c:pt idx="15">
                    <c:v>2011 m.</c:v>
                  </c:pt>
                  <c:pt idx="16">
                    <c:v>2017 m.</c:v>
                  </c:pt>
                  <c:pt idx="17">
                    <c:v>2011 m.</c:v>
                  </c:pt>
                  <c:pt idx="18">
                    <c:v>2017 m.</c:v>
                  </c:pt>
                  <c:pt idx="19">
                    <c:v>2011 m.</c:v>
                  </c:pt>
                  <c:pt idx="20">
                    <c:v>2017 m.</c:v>
                  </c:pt>
                  <c:pt idx="21">
                    <c:v>2011 m.</c:v>
                  </c:pt>
                  <c:pt idx="22">
                    <c:v>2017 m.</c:v>
                  </c:pt>
                  <c:pt idx="23">
                    <c:v>2011 m.</c:v>
                  </c:pt>
                </c:lvl>
                <c:lvl>
                  <c:pt idx="0">
                    <c:v>Pradinių klasių dalykai</c:v>
                  </c:pt>
                  <c:pt idx="2">
                    <c:v>Lietuvių gimtoji kalba</c:v>
                  </c:pt>
                  <c:pt idx="4">
                    <c:v>Anglų užsienio kalba</c:v>
                  </c:pt>
                  <c:pt idx="6">
                    <c:v>Rusų užsienio kalba</c:v>
                  </c:pt>
                  <c:pt idx="8">
                    <c:v>Istorija, pilietinis ugdymas</c:v>
                  </c:pt>
                  <c:pt idx="10">
                    <c:v>Geografija</c:v>
                  </c:pt>
                  <c:pt idx="12">
                    <c:v>Matematika</c:v>
                  </c:pt>
                  <c:pt idx="14">
                    <c:v>Informacinės technologijos</c:v>
                  </c:pt>
                  <c:pt idx="16">
                    <c:v>Biologija</c:v>
                  </c:pt>
                  <c:pt idx="18">
                    <c:v>Fizika</c:v>
                  </c:pt>
                  <c:pt idx="20">
                    <c:v>Chemija</c:v>
                  </c:pt>
                  <c:pt idx="22">
                    <c:v>Muzika</c:v>
                  </c:pt>
                </c:lvl>
              </c:multiLvlStrCache>
            </c:multiLvlStrRef>
          </c:cat>
          <c:val>
            <c:numRef>
              <c:f>Lapas1!$E$5:$E$28</c:f>
              <c:numCache>
                <c:formatCode>0</c:formatCode>
                <c:ptCount val="24"/>
                <c:pt idx="0">
                  <c:v>75</c:v>
                </c:pt>
                <c:pt idx="1">
                  <c:v>59</c:v>
                </c:pt>
                <c:pt idx="2">
                  <c:v>75</c:v>
                </c:pt>
                <c:pt idx="3">
                  <c:v>46</c:v>
                </c:pt>
                <c:pt idx="4">
                  <c:v>86</c:v>
                </c:pt>
                <c:pt idx="5">
                  <c:v>74</c:v>
                </c:pt>
                <c:pt idx="6">
                  <c:v>78</c:v>
                </c:pt>
                <c:pt idx="7">
                  <c:v>63</c:v>
                </c:pt>
                <c:pt idx="8">
                  <c:v>94</c:v>
                </c:pt>
                <c:pt idx="9">
                  <c:v>71</c:v>
                </c:pt>
                <c:pt idx="10">
                  <c:v>94</c:v>
                </c:pt>
                <c:pt idx="11">
                  <c:v>82</c:v>
                </c:pt>
                <c:pt idx="12">
                  <c:v>59</c:v>
                </c:pt>
                <c:pt idx="13">
                  <c:v>33</c:v>
                </c:pt>
                <c:pt idx="14">
                  <c:v>100</c:v>
                </c:pt>
                <c:pt idx="15">
                  <c:v>100</c:v>
                </c:pt>
                <c:pt idx="16">
                  <c:v>92</c:v>
                </c:pt>
                <c:pt idx="17">
                  <c:v>81</c:v>
                </c:pt>
                <c:pt idx="18">
                  <c:v>85</c:v>
                </c:pt>
                <c:pt idx="19">
                  <c:v>69</c:v>
                </c:pt>
                <c:pt idx="20">
                  <c:v>88</c:v>
                </c:pt>
                <c:pt idx="21">
                  <c:v>70</c:v>
                </c:pt>
                <c:pt idx="22">
                  <c:v>99</c:v>
                </c:pt>
                <c:pt idx="23">
                  <c:v>93</c:v>
                </c:pt>
              </c:numCache>
            </c:numRef>
          </c:val>
          <c:extLst>
            <c:ext xmlns:c16="http://schemas.microsoft.com/office/drawing/2014/chart" uri="{C3380CC4-5D6E-409C-BE32-E72D297353CC}">
              <c16:uniqueId val="{00000000-9B5D-4E5B-A560-FE9728A2FAD2}"/>
            </c:ext>
          </c:extLst>
        </c:ser>
        <c:dLbls>
          <c:showLegendKey val="0"/>
          <c:showVal val="0"/>
          <c:showCatName val="0"/>
          <c:showSerName val="0"/>
          <c:showPercent val="0"/>
          <c:showBubbleSize val="0"/>
        </c:dLbls>
        <c:gapWidth val="182"/>
        <c:axId val="552563992"/>
        <c:axId val="552571832"/>
      </c:barChart>
      <c:catAx>
        <c:axId val="5525639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lt-LT"/>
          </a:p>
        </c:txPr>
        <c:crossAx val="552571832"/>
        <c:crosses val="autoZero"/>
        <c:auto val="1"/>
        <c:lblAlgn val="ctr"/>
        <c:lblOffset val="100"/>
        <c:noMultiLvlLbl val="0"/>
      </c:catAx>
      <c:valAx>
        <c:axId val="552571832"/>
        <c:scaling>
          <c:orientation val="minMax"/>
          <c:max val="110"/>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256399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Lapas1!$C$9:$D$20</c:f>
              <c:multiLvlStrCache>
                <c:ptCount val="12"/>
                <c:lvl>
                  <c:pt idx="0">
                    <c:v>1 lygis</c:v>
                  </c:pt>
                  <c:pt idx="1">
                    <c:v>2 lygis</c:v>
                  </c:pt>
                  <c:pt idx="2">
                    <c:v>3 lygis</c:v>
                  </c:pt>
                  <c:pt idx="3">
                    <c:v>4 lygis</c:v>
                  </c:pt>
                  <c:pt idx="4">
                    <c:v>1 lygis</c:v>
                  </c:pt>
                  <c:pt idx="5">
                    <c:v>2 lygis</c:v>
                  </c:pt>
                  <c:pt idx="6">
                    <c:v>3 lygis</c:v>
                  </c:pt>
                  <c:pt idx="7">
                    <c:v>4 lygis</c:v>
                  </c:pt>
                  <c:pt idx="8">
                    <c:v>1 lygis</c:v>
                  </c:pt>
                  <c:pt idx="9">
                    <c:v>2 lygis</c:v>
                  </c:pt>
                  <c:pt idx="10">
                    <c:v>3 lygis</c:v>
                  </c:pt>
                  <c:pt idx="11">
                    <c:v>4 lygis</c:v>
                  </c:pt>
                </c:lvl>
                <c:lvl>
                  <c:pt idx="0">
                    <c:v>Pamokos planavimas</c:v>
                  </c:pt>
                  <c:pt idx="4">
                    <c:v>Mokymo kokybė</c:v>
                  </c:pt>
                  <c:pt idx="8">
                    <c:v>Mokymosi kokybė</c:v>
                  </c:pt>
                </c:lvl>
              </c:multiLvlStrCache>
            </c:multiLvlStrRef>
          </c:cat>
          <c:val>
            <c:numRef>
              <c:f>Lapas1!$E$9:$E$20</c:f>
              <c:numCache>
                <c:formatCode>General</c:formatCode>
                <c:ptCount val="12"/>
                <c:pt idx="0">
                  <c:v>31</c:v>
                </c:pt>
                <c:pt idx="1">
                  <c:v>45</c:v>
                </c:pt>
                <c:pt idx="2">
                  <c:v>60</c:v>
                </c:pt>
                <c:pt idx="3">
                  <c:v>65</c:v>
                </c:pt>
                <c:pt idx="4">
                  <c:v>31</c:v>
                </c:pt>
                <c:pt idx="5">
                  <c:v>43</c:v>
                </c:pt>
                <c:pt idx="6">
                  <c:v>57</c:v>
                </c:pt>
                <c:pt idx="7">
                  <c:v>66</c:v>
                </c:pt>
                <c:pt idx="8">
                  <c:v>38</c:v>
                </c:pt>
                <c:pt idx="9">
                  <c:v>45</c:v>
                </c:pt>
                <c:pt idx="10">
                  <c:v>55</c:v>
                </c:pt>
                <c:pt idx="11">
                  <c:v>62</c:v>
                </c:pt>
              </c:numCache>
            </c:numRef>
          </c:val>
          <c:extLst>
            <c:ext xmlns:c16="http://schemas.microsoft.com/office/drawing/2014/chart" uri="{C3380CC4-5D6E-409C-BE32-E72D297353CC}">
              <c16:uniqueId val="{00000000-F5DD-4200-97F9-6EADDC21E089}"/>
            </c:ext>
          </c:extLst>
        </c:ser>
        <c:dLbls>
          <c:showLegendKey val="0"/>
          <c:showVal val="0"/>
          <c:showCatName val="0"/>
          <c:showSerName val="0"/>
          <c:showPercent val="0"/>
          <c:showBubbleSize val="0"/>
        </c:dLbls>
        <c:gapWidth val="219"/>
        <c:overlap val="-27"/>
        <c:axId val="558537152"/>
        <c:axId val="558535584"/>
      </c:barChart>
      <c:catAx>
        <c:axId val="5585371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35584"/>
        <c:crosses val="autoZero"/>
        <c:auto val="1"/>
        <c:lblAlgn val="ctr"/>
        <c:lblOffset val="100"/>
        <c:noMultiLvlLbl val="0"/>
      </c:catAx>
      <c:valAx>
        <c:axId val="5585355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55853715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47594050743659E-2"/>
          <c:y val="5.0925925925925923E-2"/>
          <c:w val="0.90286351706036749"/>
          <c:h val="0.64849567961308208"/>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Lapas1!$C$32:$C$34</c:f>
              <c:strCache>
                <c:ptCount val="3"/>
                <c:pt idx="0">
                  <c:v>Pradinė mokykla ir mokykla darželis</c:v>
                </c:pt>
                <c:pt idx="1">
                  <c:v>Progimnazija, pagrindinė arba jaunimo mokykla</c:v>
                </c:pt>
                <c:pt idx="2">
                  <c:v>Gimnazija arba vidurinė mokykla</c:v>
                </c:pt>
              </c:strCache>
            </c:strRef>
          </c:cat>
          <c:val>
            <c:numRef>
              <c:f>Lapas1!$D$32:$D$34</c:f>
              <c:numCache>
                <c:formatCode>General</c:formatCode>
                <c:ptCount val="3"/>
                <c:pt idx="0">
                  <c:v>38</c:v>
                </c:pt>
                <c:pt idx="1">
                  <c:v>49</c:v>
                </c:pt>
                <c:pt idx="2">
                  <c:v>59</c:v>
                </c:pt>
              </c:numCache>
            </c:numRef>
          </c:val>
          <c:extLst>
            <c:ext xmlns:c16="http://schemas.microsoft.com/office/drawing/2014/chart" uri="{C3380CC4-5D6E-409C-BE32-E72D297353CC}">
              <c16:uniqueId val="{00000000-FAA3-4249-BCE6-B687986185CE}"/>
            </c:ext>
          </c:extLst>
        </c:ser>
        <c:dLbls>
          <c:showLegendKey val="0"/>
          <c:showVal val="0"/>
          <c:showCatName val="0"/>
          <c:showSerName val="0"/>
          <c:showPercent val="0"/>
          <c:showBubbleSize val="0"/>
        </c:dLbls>
        <c:gapWidth val="219"/>
        <c:overlap val="-27"/>
        <c:axId val="558542640"/>
        <c:axId val="558543032"/>
      </c:barChart>
      <c:catAx>
        <c:axId val="5585426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43032"/>
        <c:crosses val="autoZero"/>
        <c:auto val="1"/>
        <c:lblAlgn val="ctr"/>
        <c:lblOffset val="100"/>
        <c:noMultiLvlLbl val="0"/>
      </c:catAx>
      <c:valAx>
        <c:axId val="5585430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4264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Lapas1!$C$38:$C$42</c:f>
              <c:strCache>
                <c:ptCount val="5"/>
                <c:pt idx="0">
                  <c:v>Mažiau, nei 120 mokinių</c:v>
                </c:pt>
                <c:pt idx="1">
                  <c:v>121-230 mokinių</c:v>
                </c:pt>
                <c:pt idx="2">
                  <c:v>231-360 mokinių</c:v>
                </c:pt>
                <c:pt idx="3">
                  <c:v>361-600 mokinių</c:v>
                </c:pt>
                <c:pt idx="4">
                  <c:v>Daugiau nei 600 mokinių</c:v>
                </c:pt>
              </c:strCache>
            </c:strRef>
          </c:cat>
          <c:val>
            <c:numRef>
              <c:f>Lapas1!$D$38:$D$42</c:f>
              <c:numCache>
                <c:formatCode>General</c:formatCode>
                <c:ptCount val="5"/>
                <c:pt idx="0">
                  <c:v>45</c:v>
                </c:pt>
                <c:pt idx="1">
                  <c:v>50</c:v>
                </c:pt>
                <c:pt idx="2">
                  <c:v>49</c:v>
                </c:pt>
                <c:pt idx="3">
                  <c:v>51</c:v>
                </c:pt>
                <c:pt idx="4">
                  <c:v>57</c:v>
                </c:pt>
              </c:numCache>
            </c:numRef>
          </c:val>
          <c:extLst>
            <c:ext xmlns:c16="http://schemas.microsoft.com/office/drawing/2014/chart" uri="{C3380CC4-5D6E-409C-BE32-E72D297353CC}">
              <c16:uniqueId val="{00000000-0E2D-4B02-9AA6-FBFF18F8B9CD}"/>
            </c:ext>
          </c:extLst>
        </c:ser>
        <c:dLbls>
          <c:showLegendKey val="0"/>
          <c:showVal val="0"/>
          <c:showCatName val="0"/>
          <c:showSerName val="0"/>
          <c:showPercent val="0"/>
          <c:showBubbleSize val="0"/>
        </c:dLbls>
        <c:gapWidth val="219"/>
        <c:overlap val="-27"/>
        <c:axId val="558536760"/>
        <c:axId val="558536368"/>
      </c:barChart>
      <c:catAx>
        <c:axId val="5585367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36368"/>
        <c:crosses val="autoZero"/>
        <c:auto val="1"/>
        <c:lblAlgn val="ctr"/>
        <c:lblOffset val="100"/>
        <c:noMultiLvlLbl val="0"/>
      </c:catAx>
      <c:valAx>
        <c:axId val="558536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3676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Lapas1!$C$50:$C$53</c:f>
              <c:strCache>
                <c:ptCount val="4"/>
                <c:pt idx="0">
                  <c:v>1-4 klasės</c:v>
                </c:pt>
                <c:pt idx="1">
                  <c:v>5-8 klasės</c:v>
                </c:pt>
                <c:pt idx="2">
                  <c:v>9-10 klasės</c:v>
                </c:pt>
                <c:pt idx="3">
                  <c:v>11-12 klasės</c:v>
                </c:pt>
              </c:strCache>
            </c:strRef>
          </c:cat>
          <c:val>
            <c:numRef>
              <c:f>Lapas1!$D$50:$D$53</c:f>
              <c:numCache>
                <c:formatCode>General</c:formatCode>
                <c:ptCount val="4"/>
                <c:pt idx="0">
                  <c:v>40</c:v>
                </c:pt>
                <c:pt idx="1">
                  <c:v>54</c:v>
                </c:pt>
                <c:pt idx="2">
                  <c:v>58</c:v>
                </c:pt>
                <c:pt idx="3">
                  <c:v>59</c:v>
                </c:pt>
              </c:numCache>
            </c:numRef>
          </c:val>
          <c:extLst>
            <c:ext xmlns:c16="http://schemas.microsoft.com/office/drawing/2014/chart" uri="{C3380CC4-5D6E-409C-BE32-E72D297353CC}">
              <c16:uniqueId val="{00000000-EF09-4028-81B5-7DE9F9D5EB45}"/>
            </c:ext>
          </c:extLst>
        </c:ser>
        <c:dLbls>
          <c:showLegendKey val="0"/>
          <c:showVal val="0"/>
          <c:showCatName val="0"/>
          <c:showSerName val="0"/>
          <c:showPercent val="0"/>
          <c:showBubbleSize val="0"/>
        </c:dLbls>
        <c:gapWidth val="219"/>
        <c:overlap val="-27"/>
        <c:axId val="558544600"/>
        <c:axId val="558544992"/>
      </c:barChart>
      <c:catAx>
        <c:axId val="558544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44992"/>
        <c:crosses val="autoZero"/>
        <c:auto val="1"/>
        <c:lblAlgn val="ctr"/>
        <c:lblOffset val="100"/>
        <c:noMultiLvlLbl val="0"/>
      </c:catAx>
      <c:valAx>
        <c:axId val="5585449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5585446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5469816272965877E-2"/>
          <c:y val="6.4814814814814811E-2"/>
          <c:w val="0.90286351706036749"/>
          <c:h val="0.74505636070853454"/>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Lapas1!$C$56:$C$59</c:f>
              <c:strCache>
                <c:ptCount val="4"/>
                <c:pt idx="0">
                  <c:v>10 proc. ir mažiau</c:v>
                </c:pt>
                <c:pt idx="1">
                  <c:v>11-30 proc.</c:v>
                </c:pt>
                <c:pt idx="2">
                  <c:v>31-45 proc.</c:v>
                </c:pt>
                <c:pt idx="3">
                  <c:v>Daugiau nei 45 proc.</c:v>
                </c:pt>
              </c:strCache>
            </c:strRef>
          </c:cat>
          <c:val>
            <c:numRef>
              <c:f>Lapas1!$D$56:$D$59</c:f>
              <c:numCache>
                <c:formatCode>General</c:formatCode>
                <c:ptCount val="4"/>
                <c:pt idx="0">
                  <c:v>37</c:v>
                </c:pt>
                <c:pt idx="1">
                  <c:v>47</c:v>
                </c:pt>
                <c:pt idx="2">
                  <c:v>49</c:v>
                </c:pt>
                <c:pt idx="3">
                  <c:v>56</c:v>
                </c:pt>
              </c:numCache>
            </c:numRef>
          </c:val>
          <c:extLst>
            <c:ext xmlns:c16="http://schemas.microsoft.com/office/drawing/2014/chart" uri="{C3380CC4-5D6E-409C-BE32-E72D297353CC}">
              <c16:uniqueId val="{00000000-3BC3-49F5-A318-EAFA0EB7B547}"/>
            </c:ext>
          </c:extLst>
        </c:ser>
        <c:dLbls>
          <c:showLegendKey val="0"/>
          <c:showVal val="0"/>
          <c:showCatName val="0"/>
          <c:showSerName val="0"/>
          <c:showPercent val="0"/>
          <c:showBubbleSize val="0"/>
        </c:dLbls>
        <c:gapWidth val="219"/>
        <c:overlap val="-27"/>
        <c:axId val="558539896"/>
        <c:axId val="558546560"/>
      </c:barChart>
      <c:catAx>
        <c:axId val="5585398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46560"/>
        <c:crosses val="autoZero"/>
        <c:auto val="1"/>
        <c:lblAlgn val="ctr"/>
        <c:lblOffset val="100"/>
        <c:noMultiLvlLbl val="0"/>
      </c:catAx>
      <c:valAx>
        <c:axId val="558546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39896"/>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Lapas1!$C$64:$C$65</c:f>
              <c:strCache>
                <c:ptCount val="2"/>
                <c:pt idx="0">
                  <c:v>Yra tokių mokyklos vadovų</c:v>
                </c:pt>
                <c:pt idx="1">
                  <c:v>Nėra tokių mokyklos vadovų</c:v>
                </c:pt>
              </c:strCache>
            </c:strRef>
          </c:cat>
          <c:val>
            <c:numRef>
              <c:f>Lapas1!$D$64:$D$65</c:f>
              <c:numCache>
                <c:formatCode>General</c:formatCode>
                <c:ptCount val="2"/>
                <c:pt idx="0">
                  <c:v>53</c:v>
                </c:pt>
                <c:pt idx="1">
                  <c:v>45</c:v>
                </c:pt>
              </c:numCache>
            </c:numRef>
          </c:val>
          <c:extLst>
            <c:ext xmlns:c16="http://schemas.microsoft.com/office/drawing/2014/chart" uri="{C3380CC4-5D6E-409C-BE32-E72D297353CC}">
              <c16:uniqueId val="{00000000-B026-4EF7-AF6A-8A712BA2DCD9}"/>
            </c:ext>
          </c:extLst>
        </c:ser>
        <c:dLbls>
          <c:showLegendKey val="0"/>
          <c:showVal val="0"/>
          <c:showCatName val="0"/>
          <c:showSerName val="0"/>
          <c:showPercent val="0"/>
          <c:showBubbleSize val="0"/>
        </c:dLbls>
        <c:gapWidth val="219"/>
        <c:overlap val="-27"/>
        <c:axId val="558534800"/>
        <c:axId val="558537544"/>
      </c:barChart>
      <c:catAx>
        <c:axId val="5585348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37544"/>
        <c:crosses val="autoZero"/>
        <c:auto val="1"/>
        <c:lblAlgn val="ctr"/>
        <c:lblOffset val="100"/>
        <c:noMultiLvlLbl val="0"/>
      </c:catAx>
      <c:valAx>
        <c:axId val="55853754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3480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Lapas1!$C$71:$C$73</c:f>
              <c:strCache>
                <c:ptCount val="3"/>
                <c:pt idx="0">
                  <c:v>Pamoka suplanuota racionaliai</c:v>
                </c:pt>
                <c:pt idx="1">
                  <c:v>Pamoka suplanuota iš dalies racionaliai</c:v>
                </c:pt>
                <c:pt idx="2">
                  <c:v>Pamoka suplanuota neracionaliai</c:v>
                </c:pt>
              </c:strCache>
            </c:strRef>
          </c:cat>
          <c:val>
            <c:numRef>
              <c:f>Lapas1!$D$71:$D$73</c:f>
              <c:numCache>
                <c:formatCode>General</c:formatCode>
                <c:ptCount val="3"/>
                <c:pt idx="0">
                  <c:v>54</c:v>
                </c:pt>
                <c:pt idx="1">
                  <c:v>46</c:v>
                </c:pt>
                <c:pt idx="2">
                  <c:v>35</c:v>
                </c:pt>
              </c:numCache>
            </c:numRef>
          </c:val>
          <c:extLst>
            <c:ext xmlns:c16="http://schemas.microsoft.com/office/drawing/2014/chart" uri="{C3380CC4-5D6E-409C-BE32-E72D297353CC}">
              <c16:uniqueId val="{00000000-BD2A-475D-921D-045ED624DC85}"/>
            </c:ext>
          </c:extLst>
        </c:ser>
        <c:dLbls>
          <c:showLegendKey val="0"/>
          <c:showVal val="0"/>
          <c:showCatName val="0"/>
          <c:showSerName val="0"/>
          <c:showPercent val="0"/>
          <c:showBubbleSize val="0"/>
        </c:dLbls>
        <c:gapWidth val="219"/>
        <c:overlap val="-27"/>
        <c:axId val="558538720"/>
        <c:axId val="558535976"/>
      </c:barChart>
      <c:catAx>
        <c:axId val="558538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35976"/>
        <c:crosses val="autoZero"/>
        <c:auto val="1"/>
        <c:lblAlgn val="ctr"/>
        <c:lblOffset val="100"/>
        <c:noMultiLvlLbl val="0"/>
      </c:catAx>
      <c:valAx>
        <c:axId val="5585359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38720"/>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Lapas1!$C$81:$C$83</c:f>
              <c:strCache>
                <c:ptCount val="3"/>
                <c:pt idx="0">
                  <c:v>Siejo su mokinio patirtimi</c:v>
                </c:pt>
                <c:pt idx="1">
                  <c:v>Retai siejo su mokinio patirtimi</c:v>
                </c:pt>
                <c:pt idx="2">
                  <c:v>Visai nesiejo su mokinio patirtimi</c:v>
                </c:pt>
              </c:strCache>
            </c:strRef>
          </c:cat>
          <c:val>
            <c:numRef>
              <c:f>Lapas1!$D$81:$D$83</c:f>
              <c:numCache>
                <c:formatCode>General</c:formatCode>
                <c:ptCount val="3"/>
                <c:pt idx="0">
                  <c:v>54</c:v>
                </c:pt>
                <c:pt idx="1">
                  <c:v>45</c:v>
                </c:pt>
                <c:pt idx="2">
                  <c:v>42</c:v>
                </c:pt>
              </c:numCache>
            </c:numRef>
          </c:val>
          <c:extLst>
            <c:ext xmlns:c16="http://schemas.microsoft.com/office/drawing/2014/chart" uri="{C3380CC4-5D6E-409C-BE32-E72D297353CC}">
              <c16:uniqueId val="{00000000-519F-4825-90BF-EE2A77109262}"/>
            </c:ext>
          </c:extLst>
        </c:ser>
        <c:dLbls>
          <c:showLegendKey val="0"/>
          <c:showVal val="0"/>
          <c:showCatName val="0"/>
          <c:showSerName val="0"/>
          <c:showPercent val="0"/>
          <c:showBubbleSize val="0"/>
        </c:dLbls>
        <c:gapWidth val="219"/>
        <c:overlap val="-27"/>
        <c:axId val="558541464"/>
        <c:axId val="558542248"/>
      </c:barChart>
      <c:catAx>
        <c:axId val="5585414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42248"/>
        <c:crosses val="autoZero"/>
        <c:auto val="1"/>
        <c:lblAlgn val="ctr"/>
        <c:lblOffset val="100"/>
        <c:noMultiLvlLbl val="0"/>
      </c:catAx>
      <c:valAx>
        <c:axId val="558542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41464"/>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Lapas1!$C$90:$C$91</c:f>
              <c:strCache>
                <c:ptCount val="2"/>
                <c:pt idx="0">
                  <c:v>Dirba moderniai</c:v>
                </c:pt>
                <c:pt idx="1">
                  <c:v>Dirba senoviškai</c:v>
                </c:pt>
              </c:strCache>
            </c:strRef>
          </c:cat>
          <c:val>
            <c:numRef>
              <c:f>Lapas1!$D$90:$D$91</c:f>
              <c:numCache>
                <c:formatCode>General</c:formatCode>
                <c:ptCount val="2"/>
                <c:pt idx="0">
                  <c:v>55</c:v>
                </c:pt>
                <c:pt idx="1">
                  <c:v>45</c:v>
                </c:pt>
              </c:numCache>
            </c:numRef>
          </c:val>
          <c:extLst>
            <c:ext xmlns:c16="http://schemas.microsoft.com/office/drawing/2014/chart" uri="{C3380CC4-5D6E-409C-BE32-E72D297353CC}">
              <c16:uniqueId val="{00000000-B92E-4020-BB19-5D61AE9A4B14}"/>
            </c:ext>
          </c:extLst>
        </c:ser>
        <c:dLbls>
          <c:showLegendKey val="0"/>
          <c:showVal val="0"/>
          <c:showCatName val="0"/>
          <c:showSerName val="0"/>
          <c:showPercent val="0"/>
          <c:showBubbleSize val="0"/>
        </c:dLbls>
        <c:gapWidth val="219"/>
        <c:overlap val="-27"/>
        <c:axId val="558539112"/>
        <c:axId val="558553616"/>
      </c:barChart>
      <c:catAx>
        <c:axId val="5585391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53616"/>
        <c:crosses val="autoZero"/>
        <c:auto val="1"/>
        <c:lblAlgn val="ctr"/>
        <c:lblOffset val="100"/>
        <c:noMultiLvlLbl val="0"/>
      </c:catAx>
      <c:valAx>
        <c:axId val="5585536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39112"/>
        <c:crosses val="autoZero"/>
        <c:crossBetween val="between"/>
        <c:majorUnit val="2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Lapas1!$C$3:$D$18</c:f>
              <c:multiLvlStrCache>
                <c:ptCount val="16"/>
                <c:lvl>
                  <c:pt idx="0">
                    <c:v>1 lygis</c:v>
                  </c:pt>
                  <c:pt idx="1">
                    <c:v>2 lygis</c:v>
                  </c:pt>
                  <c:pt idx="2">
                    <c:v>3 lygis</c:v>
                  </c:pt>
                  <c:pt idx="3">
                    <c:v>4 lygis</c:v>
                  </c:pt>
                  <c:pt idx="4">
                    <c:v>1 lygis</c:v>
                  </c:pt>
                  <c:pt idx="5">
                    <c:v>2 lygis</c:v>
                  </c:pt>
                  <c:pt idx="6">
                    <c:v>3 lygis</c:v>
                  </c:pt>
                  <c:pt idx="7">
                    <c:v>4 lygis</c:v>
                  </c:pt>
                  <c:pt idx="8">
                    <c:v>1 lygis</c:v>
                  </c:pt>
                  <c:pt idx="9">
                    <c:v>2 lygis</c:v>
                  </c:pt>
                  <c:pt idx="10">
                    <c:v>3 lygis</c:v>
                  </c:pt>
                  <c:pt idx="11">
                    <c:v>4 lygis</c:v>
                  </c:pt>
                  <c:pt idx="12">
                    <c:v>1 lygis</c:v>
                  </c:pt>
                  <c:pt idx="13">
                    <c:v>2 lygis</c:v>
                  </c:pt>
                  <c:pt idx="14">
                    <c:v>3 lygis</c:v>
                  </c:pt>
                  <c:pt idx="15">
                    <c:v>4 lygis</c:v>
                  </c:pt>
                </c:lvl>
                <c:lvl>
                  <c:pt idx="0">
                    <c:v>Pamokos planavimas</c:v>
                  </c:pt>
                  <c:pt idx="4">
                    <c:v>Mokymo kokybė</c:v>
                  </c:pt>
                  <c:pt idx="8">
                    <c:v>Pagalba mokiniui</c:v>
                  </c:pt>
                  <c:pt idx="12">
                    <c:v>Pasiekimų kokybė</c:v>
                  </c:pt>
                </c:lvl>
              </c:multiLvlStrCache>
            </c:multiLvlStrRef>
          </c:cat>
          <c:val>
            <c:numRef>
              <c:f>Lapas1!$E$3:$E$18</c:f>
              <c:numCache>
                <c:formatCode>General</c:formatCode>
                <c:ptCount val="16"/>
                <c:pt idx="0">
                  <c:v>23</c:v>
                </c:pt>
                <c:pt idx="1">
                  <c:v>22</c:v>
                </c:pt>
                <c:pt idx="2">
                  <c:v>26</c:v>
                </c:pt>
                <c:pt idx="3">
                  <c:v>32</c:v>
                </c:pt>
                <c:pt idx="4">
                  <c:v>20</c:v>
                </c:pt>
                <c:pt idx="5">
                  <c:v>21</c:v>
                </c:pt>
                <c:pt idx="6">
                  <c:v>26</c:v>
                </c:pt>
                <c:pt idx="7">
                  <c:v>27</c:v>
                </c:pt>
                <c:pt idx="8">
                  <c:v>24</c:v>
                </c:pt>
                <c:pt idx="9">
                  <c:v>22</c:v>
                </c:pt>
                <c:pt idx="10">
                  <c:v>26</c:v>
                </c:pt>
                <c:pt idx="11">
                  <c:v>30</c:v>
                </c:pt>
                <c:pt idx="12">
                  <c:v>23</c:v>
                </c:pt>
                <c:pt idx="13">
                  <c:v>22</c:v>
                </c:pt>
                <c:pt idx="14">
                  <c:v>27</c:v>
                </c:pt>
                <c:pt idx="15">
                  <c:v>28</c:v>
                </c:pt>
              </c:numCache>
            </c:numRef>
          </c:val>
          <c:extLst>
            <c:ext xmlns:c16="http://schemas.microsoft.com/office/drawing/2014/chart" uri="{C3380CC4-5D6E-409C-BE32-E72D297353CC}">
              <c16:uniqueId val="{00000000-B577-4902-8E56-689A67C257FB}"/>
            </c:ext>
          </c:extLst>
        </c:ser>
        <c:dLbls>
          <c:showLegendKey val="0"/>
          <c:showVal val="0"/>
          <c:showCatName val="0"/>
          <c:showSerName val="0"/>
          <c:showPercent val="0"/>
          <c:showBubbleSize val="0"/>
        </c:dLbls>
        <c:gapWidth val="219"/>
        <c:overlap val="-27"/>
        <c:axId val="558549304"/>
        <c:axId val="558555968"/>
      </c:barChart>
      <c:catAx>
        <c:axId val="558549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55968"/>
        <c:crosses val="autoZero"/>
        <c:auto val="1"/>
        <c:lblAlgn val="ctr"/>
        <c:lblOffset val="100"/>
        <c:noMultiLvlLbl val="0"/>
      </c:catAx>
      <c:valAx>
        <c:axId val="5585559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4930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Lapas1!$B$2:$C$25</c:f>
              <c:multiLvlStrCache>
                <c:ptCount val="24"/>
                <c:lvl>
                  <c:pt idx="0">
                    <c:v>Pirmo lygio</c:v>
                  </c:pt>
                  <c:pt idx="1">
                    <c:v>Antro lygio</c:v>
                  </c:pt>
                  <c:pt idx="2">
                    <c:v>Trečio lygio</c:v>
                  </c:pt>
                  <c:pt idx="3">
                    <c:v>Ketvirto lygio</c:v>
                  </c:pt>
                  <c:pt idx="4">
                    <c:v>Pirmo lygio</c:v>
                  </c:pt>
                  <c:pt idx="5">
                    <c:v>Antro lygio</c:v>
                  </c:pt>
                  <c:pt idx="6">
                    <c:v>Trečio lygio</c:v>
                  </c:pt>
                  <c:pt idx="7">
                    <c:v>Ketvirto lygio</c:v>
                  </c:pt>
                  <c:pt idx="8">
                    <c:v>Pirmo lygio</c:v>
                  </c:pt>
                  <c:pt idx="9">
                    <c:v>Antro lygio</c:v>
                  </c:pt>
                  <c:pt idx="10">
                    <c:v>Trečio lygio</c:v>
                  </c:pt>
                  <c:pt idx="11">
                    <c:v>Ketvirto lygio</c:v>
                  </c:pt>
                  <c:pt idx="12">
                    <c:v>Pirmo lygio</c:v>
                  </c:pt>
                  <c:pt idx="13">
                    <c:v>Antro lygio</c:v>
                  </c:pt>
                  <c:pt idx="14">
                    <c:v>Trečio lygio</c:v>
                  </c:pt>
                  <c:pt idx="15">
                    <c:v>Ketvirto lygio</c:v>
                  </c:pt>
                  <c:pt idx="16">
                    <c:v>Pirmo lygio</c:v>
                  </c:pt>
                  <c:pt idx="17">
                    <c:v>Antro lygio</c:v>
                  </c:pt>
                  <c:pt idx="18">
                    <c:v>Trečio lygio</c:v>
                  </c:pt>
                  <c:pt idx="19">
                    <c:v>Ketvirto lygio</c:v>
                  </c:pt>
                  <c:pt idx="20">
                    <c:v>Pirmo lygio</c:v>
                  </c:pt>
                  <c:pt idx="21">
                    <c:v>Antro lygio</c:v>
                  </c:pt>
                  <c:pt idx="22">
                    <c:v>Trečio lygio</c:v>
                  </c:pt>
                  <c:pt idx="23">
                    <c:v>Ketvirto lygio</c:v>
                  </c:pt>
                </c:lvl>
                <c:lvl>
                  <c:pt idx="0">
                    <c:v>Pamokos planavimo lygis</c:v>
                  </c:pt>
                  <c:pt idx="4">
                    <c:v>Mokymo kokybės lygis</c:v>
                  </c:pt>
                  <c:pt idx="8">
                    <c:v>Mokymosi kokybės lygis</c:v>
                  </c:pt>
                  <c:pt idx="12">
                    <c:v>Pagalbos mokiniui lygis</c:v>
                  </c:pt>
                  <c:pt idx="16">
                    <c:v>Mokymosi aplinkos kokybės lygis</c:v>
                  </c:pt>
                  <c:pt idx="20">
                    <c:v>Pasiekimų pamokoje kokybės lygis</c:v>
                  </c:pt>
                </c:lvl>
              </c:multiLvlStrCache>
            </c:multiLvlStrRef>
          </c:cat>
          <c:val>
            <c:numRef>
              <c:f>Lapas1!$D$2:$D$25</c:f>
              <c:numCache>
                <c:formatCode>General</c:formatCode>
                <c:ptCount val="24"/>
                <c:pt idx="0">
                  <c:v>67</c:v>
                </c:pt>
                <c:pt idx="1">
                  <c:v>76</c:v>
                </c:pt>
                <c:pt idx="2">
                  <c:v>87</c:v>
                </c:pt>
                <c:pt idx="3">
                  <c:v>92</c:v>
                </c:pt>
                <c:pt idx="4">
                  <c:v>68</c:v>
                </c:pt>
                <c:pt idx="5">
                  <c:v>74</c:v>
                </c:pt>
                <c:pt idx="6">
                  <c:v>85</c:v>
                </c:pt>
                <c:pt idx="7">
                  <c:v>92</c:v>
                </c:pt>
                <c:pt idx="8">
                  <c:v>74</c:v>
                </c:pt>
                <c:pt idx="9">
                  <c:v>75</c:v>
                </c:pt>
                <c:pt idx="10">
                  <c:v>84</c:v>
                </c:pt>
                <c:pt idx="11">
                  <c:v>92</c:v>
                </c:pt>
                <c:pt idx="12">
                  <c:v>74</c:v>
                </c:pt>
                <c:pt idx="13">
                  <c:v>77</c:v>
                </c:pt>
                <c:pt idx="14">
                  <c:v>84</c:v>
                </c:pt>
                <c:pt idx="15">
                  <c:v>90</c:v>
                </c:pt>
                <c:pt idx="16">
                  <c:v>48</c:v>
                </c:pt>
                <c:pt idx="17">
                  <c:v>68</c:v>
                </c:pt>
                <c:pt idx="18">
                  <c:v>86</c:v>
                </c:pt>
                <c:pt idx="19">
                  <c:v>96</c:v>
                </c:pt>
                <c:pt idx="20">
                  <c:v>75</c:v>
                </c:pt>
                <c:pt idx="21">
                  <c:v>77</c:v>
                </c:pt>
                <c:pt idx="22">
                  <c:v>86</c:v>
                </c:pt>
                <c:pt idx="23">
                  <c:v>91</c:v>
                </c:pt>
              </c:numCache>
            </c:numRef>
          </c:val>
          <c:extLst>
            <c:ext xmlns:c16="http://schemas.microsoft.com/office/drawing/2014/chart" uri="{C3380CC4-5D6E-409C-BE32-E72D297353CC}">
              <c16:uniqueId val="{00000000-7A6A-4B92-81F1-4B41DD40DC3B}"/>
            </c:ext>
          </c:extLst>
        </c:ser>
        <c:dLbls>
          <c:showLegendKey val="0"/>
          <c:showVal val="0"/>
          <c:showCatName val="0"/>
          <c:showSerName val="0"/>
          <c:showPercent val="0"/>
          <c:showBubbleSize val="0"/>
        </c:dLbls>
        <c:gapWidth val="182"/>
        <c:axId val="552573400"/>
        <c:axId val="552608288"/>
      </c:barChart>
      <c:catAx>
        <c:axId val="55257340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2608288"/>
        <c:crosses val="autoZero"/>
        <c:auto val="1"/>
        <c:lblAlgn val="ctr"/>
        <c:lblOffset val="100"/>
        <c:noMultiLvlLbl val="0"/>
      </c:catAx>
      <c:valAx>
        <c:axId val="552608288"/>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257340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6.1025371828521434E-2"/>
          <c:y val="4.6296296296296294E-2"/>
          <c:w val="0.90286351706036749"/>
          <c:h val="0.8416746864975212"/>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Lapas1!$C$28:$C$31</c:f>
              <c:strCache>
                <c:ptCount val="4"/>
                <c:pt idx="0">
                  <c:v>15 proc. ir mažiau</c:v>
                </c:pt>
                <c:pt idx="1">
                  <c:v>16-25 proc.</c:v>
                </c:pt>
                <c:pt idx="2">
                  <c:v>26-35 proc.</c:v>
                </c:pt>
                <c:pt idx="3">
                  <c:v>Daugiau kaip 35 proc.</c:v>
                </c:pt>
              </c:strCache>
            </c:strRef>
          </c:cat>
          <c:val>
            <c:numRef>
              <c:f>Lapas1!$D$28:$D$31</c:f>
              <c:numCache>
                <c:formatCode>General</c:formatCode>
                <c:ptCount val="4"/>
                <c:pt idx="0">
                  <c:v>26</c:v>
                </c:pt>
                <c:pt idx="1">
                  <c:v>23</c:v>
                </c:pt>
                <c:pt idx="2">
                  <c:v>21</c:v>
                </c:pt>
                <c:pt idx="3">
                  <c:v>17</c:v>
                </c:pt>
              </c:numCache>
            </c:numRef>
          </c:val>
          <c:extLst>
            <c:ext xmlns:c16="http://schemas.microsoft.com/office/drawing/2014/chart" uri="{C3380CC4-5D6E-409C-BE32-E72D297353CC}">
              <c16:uniqueId val="{00000000-4F9F-4B72-8087-4F2D2E4883EA}"/>
            </c:ext>
          </c:extLst>
        </c:ser>
        <c:dLbls>
          <c:showLegendKey val="0"/>
          <c:showVal val="0"/>
          <c:showCatName val="0"/>
          <c:showSerName val="0"/>
          <c:showPercent val="0"/>
          <c:showBubbleSize val="0"/>
        </c:dLbls>
        <c:gapWidth val="219"/>
        <c:overlap val="-27"/>
        <c:axId val="558551656"/>
        <c:axId val="558556360"/>
      </c:barChart>
      <c:catAx>
        <c:axId val="558551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56360"/>
        <c:crosses val="autoZero"/>
        <c:auto val="1"/>
        <c:lblAlgn val="ctr"/>
        <c:lblOffset val="100"/>
        <c:noMultiLvlLbl val="0"/>
      </c:catAx>
      <c:valAx>
        <c:axId val="5585563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5165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Lapas1!$C$42:$C$45</c:f>
              <c:strCache>
                <c:ptCount val="4"/>
                <c:pt idx="0">
                  <c:v>10 proc. ir mažiau</c:v>
                </c:pt>
                <c:pt idx="1">
                  <c:v>11-30 proc.</c:v>
                </c:pt>
                <c:pt idx="2">
                  <c:v>31-45 proc.</c:v>
                </c:pt>
                <c:pt idx="3">
                  <c:v>Daugiau nei 45 proc.</c:v>
                </c:pt>
              </c:strCache>
            </c:strRef>
          </c:cat>
          <c:val>
            <c:numRef>
              <c:f>Lapas1!$D$42:$D$45</c:f>
              <c:numCache>
                <c:formatCode>General</c:formatCode>
                <c:ptCount val="4"/>
                <c:pt idx="0">
                  <c:v>20</c:v>
                </c:pt>
                <c:pt idx="1">
                  <c:v>23</c:v>
                </c:pt>
                <c:pt idx="2">
                  <c:v>22</c:v>
                </c:pt>
                <c:pt idx="3">
                  <c:v>26</c:v>
                </c:pt>
              </c:numCache>
            </c:numRef>
          </c:val>
          <c:extLst>
            <c:ext xmlns:c16="http://schemas.microsoft.com/office/drawing/2014/chart" uri="{C3380CC4-5D6E-409C-BE32-E72D297353CC}">
              <c16:uniqueId val="{00000000-0481-4EE1-8BF9-B1B3DBB06CA9}"/>
            </c:ext>
          </c:extLst>
        </c:ser>
        <c:dLbls>
          <c:showLegendKey val="0"/>
          <c:showVal val="0"/>
          <c:showCatName val="0"/>
          <c:showSerName val="0"/>
          <c:showPercent val="0"/>
          <c:showBubbleSize val="0"/>
        </c:dLbls>
        <c:gapWidth val="219"/>
        <c:overlap val="-27"/>
        <c:axId val="558548912"/>
        <c:axId val="558547736"/>
      </c:barChart>
      <c:catAx>
        <c:axId val="5585489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47736"/>
        <c:crosses val="autoZero"/>
        <c:auto val="1"/>
        <c:lblAlgn val="ctr"/>
        <c:lblOffset val="100"/>
        <c:noMultiLvlLbl val="0"/>
      </c:catAx>
      <c:valAx>
        <c:axId val="558547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489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Lapas1!$C$55:$C$57</c:f>
              <c:strCache>
                <c:ptCount val="3"/>
                <c:pt idx="0">
                  <c:v>Pamoka suplanuota racionaliai</c:v>
                </c:pt>
                <c:pt idx="1">
                  <c:v>Pamoka suplanuota iš dalies racionaliai</c:v>
                </c:pt>
                <c:pt idx="2">
                  <c:v>Pamoka suplanuota neracionaliai</c:v>
                </c:pt>
              </c:strCache>
            </c:strRef>
          </c:cat>
          <c:val>
            <c:numRef>
              <c:f>Lapas1!$D$55:$D$57</c:f>
              <c:numCache>
                <c:formatCode>General</c:formatCode>
                <c:ptCount val="3"/>
                <c:pt idx="0">
                  <c:v>26</c:v>
                </c:pt>
                <c:pt idx="1">
                  <c:v>21</c:v>
                </c:pt>
                <c:pt idx="2">
                  <c:v>19</c:v>
                </c:pt>
              </c:numCache>
            </c:numRef>
          </c:val>
          <c:extLst>
            <c:ext xmlns:c16="http://schemas.microsoft.com/office/drawing/2014/chart" uri="{C3380CC4-5D6E-409C-BE32-E72D297353CC}">
              <c16:uniqueId val="{00000000-D168-438F-B8D9-D4A984136787}"/>
            </c:ext>
          </c:extLst>
        </c:ser>
        <c:dLbls>
          <c:showLegendKey val="0"/>
          <c:showVal val="0"/>
          <c:showCatName val="0"/>
          <c:showSerName val="0"/>
          <c:showPercent val="0"/>
          <c:showBubbleSize val="0"/>
        </c:dLbls>
        <c:gapWidth val="219"/>
        <c:overlap val="-27"/>
        <c:axId val="558558712"/>
        <c:axId val="558554792"/>
      </c:barChart>
      <c:catAx>
        <c:axId val="558558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54792"/>
        <c:crosses val="autoZero"/>
        <c:auto val="1"/>
        <c:lblAlgn val="ctr"/>
        <c:lblOffset val="100"/>
        <c:noMultiLvlLbl val="0"/>
      </c:catAx>
      <c:valAx>
        <c:axId val="55855479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5871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8247594050743659E-2"/>
          <c:y val="6.0185185185185182E-2"/>
          <c:w val="0.90286351706036749"/>
          <c:h val="0.73996135899679205"/>
        </c:manualLayout>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Lapas1!$C$66:$C$68</c:f>
              <c:strCache>
                <c:ptCount val="3"/>
                <c:pt idx="0">
                  <c:v>Mokymo turinys pamokoje diferencijuojamas/ individualizuojamas</c:v>
                </c:pt>
                <c:pt idx="1">
                  <c:v>Mokymo turinys pamokoje iš dalies diferencijuojamas/ individualizuojamas</c:v>
                </c:pt>
                <c:pt idx="2">
                  <c:v>Mokymo turinys pamokoje nediferencijuojamas/ neindividualizuojamas</c:v>
                </c:pt>
              </c:strCache>
            </c:strRef>
          </c:cat>
          <c:val>
            <c:numRef>
              <c:f>Lapas1!$D$66:$D$68</c:f>
              <c:numCache>
                <c:formatCode>General</c:formatCode>
                <c:ptCount val="3"/>
                <c:pt idx="0">
                  <c:v>30</c:v>
                </c:pt>
                <c:pt idx="1">
                  <c:v>30</c:v>
                </c:pt>
                <c:pt idx="2">
                  <c:v>21</c:v>
                </c:pt>
              </c:numCache>
            </c:numRef>
          </c:val>
          <c:extLst>
            <c:ext xmlns:c16="http://schemas.microsoft.com/office/drawing/2014/chart" uri="{C3380CC4-5D6E-409C-BE32-E72D297353CC}">
              <c16:uniqueId val="{00000000-8482-4CBD-BC39-813832512E2F}"/>
            </c:ext>
          </c:extLst>
        </c:ser>
        <c:dLbls>
          <c:showLegendKey val="0"/>
          <c:showVal val="0"/>
          <c:showCatName val="0"/>
          <c:showSerName val="0"/>
          <c:showPercent val="0"/>
          <c:showBubbleSize val="0"/>
        </c:dLbls>
        <c:gapWidth val="219"/>
        <c:overlap val="-27"/>
        <c:axId val="558555576"/>
        <c:axId val="558556752"/>
      </c:barChart>
      <c:catAx>
        <c:axId val="558555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558556752"/>
        <c:crosses val="autoZero"/>
        <c:auto val="1"/>
        <c:lblAlgn val="ctr"/>
        <c:lblOffset val="100"/>
        <c:noMultiLvlLbl val="0"/>
      </c:catAx>
      <c:valAx>
        <c:axId val="5585567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55576"/>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Lapas1!$C$79:$C$80</c:f>
              <c:strCache>
                <c:ptCount val="2"/>
                <c:pt idx="0">
                  <c:v>Dirba moderniai</c:v>
                </c:pt>
                <c:pt idx="1">
                  <c:v>Dirba senoviškai</c:v>
                </c:pt>
              </c:strCache>
            </c:strRef>
          </c:cat>
          <c:val>
            <c:numRef>
              <c:f>Lapas1!$D$79:$D$80</c:f>
              <c:numCache>
                <c:formatCode>General</c:formatCode>
                <c:ptCount val="2"/>
                <c:pt idx="0">
                  <c:v>27</c:v>
                </c:pt>
                <c:pt idx="1">
                  <c:v>20</c:v>
                </c:pt>
              </c:numCache>
            </c:numRef>
          </c:val>
          <c:extLst>
            <c:ext xmlns:c16="http://schemas.microsoft.com/office/drawing/2014/chart" uri="{C3380CC4-5D6E-409C-BE32-E72D297353CC}">
              <c16:uniqueId val="{00000000-402C-471E-8E6B-0C02B1DBF4F6}"/>
            </c:ext>
          </c:extLst>
        </c:ser>
        <c:dLbls>
          <c:showLegendKey val="0"/>
          <c:showVal val="0"/>
          <c:showCatName val="0"/>
          <c:showSerName val="0"/>
          <c:showPercent val="0"/>
          <c:showBubbleSize val="0"/>
        </c:dLbls>
        <c:gapWidth val="219"/>
        <c:overlap val="-27"/>
        <c:axId val="558557144"/>
        <c:axId val="558552048"/>
      </c:barChart>
      <c:catAx>
        <c:axId val="558557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52048"/>
        <c:crosses val="autoZero"/>
        <c:auto val="1"/>
        <c:lblAlgn val="ctr"/>
        <c:lblOffset val="100"/>
        <c:noMultiLvlLbl val="0"/>
      </c:catAx>
      <c:valAx>
        <c:axId val="55855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57144"/>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Lapas1!$B$5:$C$20</c:f>
              <c:multiLvlStrCache>
                <c:ptCount val="16"/>
                <c:lvl>
                  <c:pt idx="0">
                    <c:v>1 lygis</c:v>
                  </c:pt>
                  <c:pt idx="1">
                    <c:v>2 lygis</c:v>
                  </c:pt>
                  <c:pt idx="2">
                    <c:v>3 lygis</c:v>
                  </c:pt>
                  <c:pt idx="3">
                    <c:v>4 lygis</c:v>
                  </c:pt>
                  <c:pt idx="4">
                    <c:v>1 lygis</c:v>
                  </c:pt>
                  <c:pt idx="5">
                    <c:v>2 lygis</c:v>
                  </c:pt>
                  <c:pt idx="6">
                    <c:v>3 lygis</c:v>
                  </c:pt>
                  <c:pt idx="7">
                    <c:v>4 lygis</c:v>
                  </c:pt>
                  <c:pt idx="8">
                    <c:v>1 lygis</c:v>
                  </c:pt>
                  <c:pt idx="9">
                    <c:v>2 lygis</c:v>
                  </c:pt>
                  <c:pt idx="10">
                    <c:v>3 lygis</c:v>
                  </c:pt>
                  <c:pt idx="11">
                    <c:v>4 lygis</c:v>
                  </c:pt>
                  <c:pt idx="12">
                    <c:v>1 lygis</c:v>
                  </c:pt>
                  <c:pt idx="13">
                    <c:v>2 lygis</c:v>
                  </c:pt>
                  <c:pt idx="14">
                    <c:v>3 lygis</c:v>
                  </c:pt>
                  <c:pt idx="15">
                    <c:v>4 lygis</c:v>
                  </c:pt>
                </c:lvl>
                <c:lvl>
                  <c:pt idx="0">
                    <c:v>Pamokos planavimas</c:v>
                  </c:pt>
                  <c:pt idx="4">
                    <c:v>Mokymo kokybė</c:v>
                  </c:pt>
                  <c:pt idx="8">
                    <c:v>Mokymosi kokybė</c:v>
                  </c:pt>
                  <c:pt idx="12">
                    <c:v>Pagalba mokiniui</c:v>
                  </c:pt>
                </c:lvl>
              </c:multiLvlStrCache>
            </c:multiLvlStrRef>
          </c:cat>
          <c:val>
            <c:numRef>
              <c:f>Lapas1!$D$5:$D$20</c:f>
              <c:numCache>
                <c:formatCode>General</c:formatCode>
                <c:ptCount val="16"/>
                <c:pt idx="0">
                  <c:v>12</c:v>
                </c:pt>
                <c:pt idx="1">
                  <c:v>18</c:v>
                </c:pt>
                <c:pt idx="2">
                  <c:v>22</c:v>
                </c:pt>
                <c:pt idx="3">
                  <c:v>27</c:v>
                </c:pt>
                <c:pt idx="4">
                  <c:v>11</c:v>
                </c:pt>
                <c:pt idx="5">
                  <c:v>17</c:v>
                </c:pt>
                <c:pt idx="6">
                  <c:v>22</c:v>
                </c:pt>
                <c:pt idx="7">
                  <c:v>30</c:v>
                </c:pt>
                <c:pt idx="8">
                  <c:v>12</c:v>
                </c:pt>
                <c:pt idx="9">
                  <c:v>17</c:v>
                </c:pt>
                <c:pt idx="10">
                  <c:v>22</c:v>
                </c:pt>
                <c:pt idx="11">
                  <c:v>31</c:v>
                </c:pt>
                <c:pt idx="12">
                  <c:v>11</c:v>
                </c:pt>
                <c:pt idx="13">
                  <c:v>18</c:v>
                </c:pt>
                <c:pt idx="14">
                  <c:v>22</c:v>
                </c:pt>
                <c:pt idx="15">
                  <c:v>34</c:v>
                </c:pt>
              </c:numCache>
            </c:numRef>
          </c:val>
          <c:extLst>
            <c:ext xmlns:c16="http://schemas.microsoft.com/office/drawing/2014/chart" uri="{C3380CC4-5D6E-409C-BE32-E72D297353CC}">
              <c16:uniqueId val="{00000000-B919-46AA-9E2D-1D97AFEDCE70}"/>
            </c:ext>
          </c:extLst>
        </c:ser>
        <c:dLbls>
          <c:showLegendKey val="0"/>
          <c:showVal val="0"/>
          <c:showCatName val="0"/>
          <c:showSerName val="0"/>
          <c:showPercent val="0"/>
          <c:showBubbleSize val="0"/>
        </c:dLbls>
        <c:gapWidth val="219"/>
        <c:overlap val="-27"/>
        <c:axId val="558557928"/>
        <c:axId val="558558320"/>
      </c:barChart>
      <c:catAx>
        <c:axId val="558557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558558320"/>
        <c:crosses val="autoZero"/>
        <c:auto val="1"/>
        <c:lblAlgn val="ctr"/>
        <c:lblOffset val="100"/>
        <c:noMultiLvlLbl val="0"/>
      </c:catAx>
      <c:valAx>
        <c:axId val="558558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57928"/>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Lapas1!$B$35:$B$37</c:f>
              <c:strCache>
                <c:ptCount val="3"/>
                <c:pt idx="0">
                  <c:v>Pradinė mokykla ir mokykla darželis</c:v>
                </c:pt>
                <c:pt idx="1">
                  <c:v>Progimnazija, pagrindinė arba jaunimo mokykla</c:v>
                </c:pt>
                <c:pt idx="2">
                  <c:v>Gimnazija arba vidurinė mokykla</c:v>
                </c:pt>
              </c:strCache>
            </c:strRef>
          </c:cat>
          <c:val>
            <c:numRef>
              <c:f>Lapas1!$C$35:$C$37</c:f>
              <c:numCache>
                <c:formatCode>General</c:formatCode>
                <c:ptCount val="3"/>
                <c:pt idx="0">
                  <c:v>27</c:v>
                </c:pt>
                <c:pt idx="1">
                  <c:v>21</c:v>
                </c:pt>
                <c:pt idx="2">
                  <c:v>14</c:v>
                </c:pt>
              </c:numCache>
            </c:numRef>
          </c:val>
          <c:extLst>
            <c:ext xmlns:c16="http://schemas.microsoft.com/office/drawing/2014/chart" uri="{C3380CC4-5D6E-409C-BE32-E72D297353CC}">
              <c16:uniqueId val="{00000000-BB3A-448E-B6E1-1599F48DB4E5}"/>
            </c:ext>
          </c:extLst>
        </c:ser>
        <c:dLbls>
          <c:showLegendKey val="0"/>
          <c:showVal val="0"/>
          <c:showCatName val="0"/>
          <c:showSerName val="0"/>
          <c:showPercent val="0"/>
          <c:showBubbleSize val="0"/>
        </c:dLbls>
        <c:gapWidth val="219"/>
        <c:overlap val="-27"/>
        <c:axId val="558548520"/>
        <c:axId val="558559496"/>
      </c:barChart>
      <c:catAx>
        <c:axId val="558548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8559496"/>
        <c:crosses val="autoZero"/>
        <c:auto val="1"/>
        <c:lblAlgn val="ctr"/>
        <c:lblOffset val="100"/>
        <c:noMultiLvlLbl val="0"/>
      </c:catAx>
      <c:valAx>
        <c:axId val="558559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48520"/>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Lapas1!$B$49:$B$52</c:f>
              <c:strCache>
                <c:ptCount val="4"/>
                <c:pt idx="0">
                  <c:v>1-4 klasės</c:v>
                </c:pt>
                <c:pt idx="1">
                  <c:v>5-8 klasės</c:v>
                </c:pt>
                <c:pt idx="2">
                  <c:v>9-10 klasės</c:v>
                </c:pt>
                <c:pt idx="3">
                  <c:v>11-12 klasės</c:v>
                </c:pt>
              </c:strCache>
            </c:strRef>
          </c:cat>
          <c:val>
            <c:numRef>
              <c:f>Lapas1!$C$49:$C$52</c:f>
              <c:numCache>
                <c:formatCode>General</c:formatCode>
                <c:ptCount val="4"/>
                <c:pt idx="0">
                  <c:v>29</c:v>
                </c:pt>
                <c:pt idx="1">
                  <c:v>16</c:v>
                </c:pt>
                <c:pt idx="2">
                  <c:v>15</c:v>
                </c:pt>
                <c:pt idx="3">
                  <c:v>12</c:v>
                </c:pt>
              </c:numCache>
            </c:numRef>
          </c:val>
          <c:extLst>
            <c:ext xmlns:c16="http://schemas.microsoft.com/office/drawing/2014/chart" uri="{C3380CC4-5D6E-409C-BE32-E72D297353CC}">
              <c16:uniqueId val="{00000000-DDF2-48B4-BE10-7E02E872B3DC}"/>
            </c:ext>
          </c:extLst>
        </c:ser>
        <c:dLbls>
          <c:showLegendKey val="0"/>
          <c:showVal val="0"/>
          <c:showCatName val="0"/>
          <c:showSerName val="0"/>
          <c:showPercent val="0"/>
          <c:showBubbleSize val="0"/>
        </c:dLbls>
        <c:gapWidth val="219"/>
        <c:overlap val="-27"/>
        <c:axId val="558550872"/>
        <c:axId val="558547344"/>
      </c:barChart>
      <c:catAx>
        <c:axId val="558550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47344"/>
        <c:crosses val="autoZero"/>
        <c:auto val="1"/>
        <c:lblAlgn val="ctr"/>
        <c:lblOffset val="100"/>
        <c:noMultiLvlLbl val="0"/>
      </c:catAx>
      <c:valAx>
        <c:axId val="5585473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558550872"/>
        <c:crosses val="autoZero"/>
        <c:crossBetween val="between"/>
        <c:majorUnit val="1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Lapas1!$B$32:$C$37</c:f>
              <c:multiLvlStrCache>
                <c:ptCount val="6"/>
                <c:lvl>
                  <c:pt idx="0">
                    <c:v>2011 m.</c:v>
                  </c:pt>
                  <c:pt idx="1">
                    <c:v>2017 m.</c:v>
                  </c:pt>
                  <c:pt idx="2">
                    <c:v>2011 m.</c:v>
                  </c:pt>
                  <c:pt idx="3">
                    <c:v>2017 m.</c:v>
                  </c:pt>
                  <c:pt idx="4">
                    <c:v>2011 m.</c:v>
                  </c:pt>
                  <c:pt idx="5">
                    <c:v>2017 m.</c:v>
                  </c:pt>
                </c:lvl>
                <c:lvl>
                  <c:pt idx="0">
                    <c:v>Aktyvūs visi mokiniai</c:v>
                  </c:pt>
                  <c:pt idx="2">
                    <c:v>Aktyvūs dauguma mokinių</c:v>
                  </c:pt>
                  <c:pt idx="4">
                    <c:v>Aktyvūs mažuma mokinių</c:v>
                  </c:pt>
                </c:lvl>
              </c:multiLvlStrCache>
            </c:multiLvlStrRef>
          </c:cat>
          <c:val>
            <c:numRef>
              <c:f>Lapas1!$D$32:$D$37</c:f>
              <c:numCache>
                <c:formatCode>General</c:formatCode>
                <c:ptCount val="6"/>
                <c:pt idx="0">
                  <c:v>73</c:v>
                </c:pt>
                <c:pt idx="1">
                  <c:v>89</c:v>
                </c:pt>
                <c:pt idx="2">
                  <c:v>64</c:v>
                </c:pt>
                <c:pt idx="3">
                  <c:v>81</c:v>
                </c:pt>
                <c:pt idx="4">
                  <c:v>52</c:v>
                </c:pt>
                <c:pt idx="5">
                  <c:v>75</c:v>
                </c:pt>
              </c:numCache>
            </c:numRef>
          </c:val>
          <c:extLst>
            <c:ext xmlns:c16="http://schemas.microsoft.com/office/drawing/2014/chart" uri="{C3380CC4-5D6E-409C-BE32-E72D297353CC}">
              <c16:uniqueId val="{00000000-3C5A-4BED-9858-CF9ECA7DC019}"/>
            </c:ext>
          </c:extLst>
        </c:ser>
        <c:dLbls>
          <c:showLegendKey val="0"/>
          <c:showVal val="0"/>
          <c:showCatName val="0"/>
          <c:showSerName val="0"/>
          <c:showPercent val="0"/>
          <c:showBubbleSize val="0"/>
        </c:dLbls>
        <c:gapWidth val="219"/>
        <c:overlap val="-27"/>
        <c:axId val="552613776"/>
        <c:axId val="445226632"/>
      </c:barChart>
      <c:catAx>
        <c:axId val="552613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445226632"/>
        <c:crosses val="autoZero"/>
        <c:auto val="1"/>
        <c:lblAlgn val="ctr"/>
        <c:lblOffset val="100"/>
        <c:noMultiLvlLbl val="0"/>
      </c:catAx>
      <c:valAx>
        <c:axId val="4452266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lt-LT"/>
          </a:p>
        </c:txPr>
        <c:crossAx val="552613776"/>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Lapas1!$B$54:$C$59</c:f>
              <c:multiLvlStrCache>
                <c:ptCount val="6"/>
                <c:lvl>
                  <c:pt idx="0">
                    <c:v>2011 m.</c:v>
                  </c:pt>
                  <c:pt idx="1">
                    <c:v>2017 m.</c:v>
                  </c:pt>
                  <c:pt idx="2">
                    <c:v>2011 m.</c:v>
                  </c:pt>
                  <c:pt idx="3">
                    <c:v>2017 m.</c:v>
                  </c:pt>
                  <c:pt idx="4">
                    <c:v>2011 m.</c:v>
                  </c:pt>
                  <c:pt idx="5">
                    <c:v>2017 m.</c:v>
                  </c:pt>
                </c:lvl>
                <c:lvl>
                  <c:pt idx="0">
                    <c:v>Medžiagą sieja su mokinių patyrimu</c:v>
                  </c:pt>
                  <c:pt idx="2">
                    <c:v>Medžiagą iš dalies sieja su mokinių patyrimu</c:v>
                  </c:pt>
                  <c:pt idx="4">
                    <c:v>Medžiagos nesieja su mokinių patyrimu</c:v>
                  </c:pt>
                </c:lvl>
              </c:multiLvlStrCache>
            </c:multiLvlStrRef>
          </c:cat>
          <c:val>
            <c:numRef>
              <c:f>Lapas1!$D$54:$D$59</c:f>
              <c:numCache>
                <c:formatCode>General</c:formatCode>
                <c:ptCount val="6"/>
                <c:pt idx="0">
                  <c:v>68</c:v>
                </c:pt>
                <c:pt idx="1">
                  <c:v>84</c:v>
                </c:pt>
                <c:pt idx="2">
                  <c:v>67</c:v>
                </c:pt>
                <c:pt idx="3">
                  <c:v>78</c:v>
                </c:pt>
                <c:pt idx="4">
                  <c:v>53</c:v>
                </c:pt>
                <c:pt idx="5">
                  <c:v>69</c:v>
                </c:pt>
              </c:numCache>
            </c:numRef>
          </c:val>
          <c:extLst>
            <c:ext xmlns:c16="http://schemas.microsoft.com/office/drawing/2014/chart" uri="{C3380CC4-5D6E-409C-BE32-E72D297353CC}">
              <c16:uniqueId val="{00000000-2162-44A9-951F-7902C6C885EF}"/>
            </c:ext>
          </c:extLst>
        </c:ser>
        <c:dLbls>
          <c:showLegendKey val="0"/>
          <c:showVal val="0"/>
          <c:showCatName val="0"/>
          <c:showSerName val="0"/>
          <c:showPercent val="0"/>
          <c:showBubbleSize val="0"/>
        </c:dLbls>
        <c:gapWidth val="219"/>
        <c:overlap val="-27"/>
        <c:axId val="445224280"/>
        <c:axId val="445224672"/>
      </c:barChart>
      <c:catAx>
        <c:axId val="445224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24672"/>
        <c:crosses val="autoZero"/>
        <c:auto val="1"/>
        <c:lblAlgn val="ctr"/>
        <c:lblOffset val="100"/>
        <c:noMultiLvlLbl val="0"/>
      </c:catAx>
      <c:valAx>
        <c:axId val="44522467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24280"/>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Lapas1!$B$70:$C$73</c:f>
              <c:multiLvlStrCache>
                <c:ptCount val="4"/>
                <c:lvl>
                  <c:pt idx="0">
                    <c:v>2011 m.</c:v>
                  </c:pt>
                  <c:pt idx="1">
                    <c:v>2017 m.</c:v>
                  </c:pt>
                  <c:pt idx="2">
                    <c:v>2011 m.</c:v>
                  </c:pt>
                  <c:pt idx="3">
                    <c:v>2017 m.</c:v>
                  </c:pt>
                </c:lvl>
                <c:lvl>
                  <c:pt idx="0">
                    <c:v>Kiti darbo metodai naudoti</c:v>
                  </c:pt>
                  <c:pt idx="2">
                    <c:v>Kiti darbo metodai nenaudoti</c:v>
                  </c:pt>
                </c:lvl>
              </c:multiLvlStrCache>
            </c:multiLvlStrRef>
          </c:cat>
          <c:val>
            <c:numRef>
              <c:f>Lapas1!$D$70:$D$73</c:f>
              <c:numCache>
                <c:formatCode>General</c:formatCode>
                <c:ptCount val="4"/>
                <c:pt idx="0">
                  <c:v>70</c:v>
                </c:pt>
                <c:pt idx="1">
                  <c:v>86</c:v>
                </c:pt>
                <c:pt idx="2">
                  <c:v>58</c:v>
                </c:pt>
                <c:pt idx="3">
                  <c:v>72</c:v>
                </c:pt>
              </c:numCache>
            </c:numRef>
          </c:val>
          <c:extLst>
            <c:ext xmlns:c16="http://schemas.microsoft.com/office/drawing/2014/chart" uri="{C3380CC4-5D6E-409C-BE32-E72D297353CC}">
              <c16:uniqueId val="{00000000-0762-431E-A7B9-F5B322AE8F0A}"/>
            </c:ext>
          </c:extLst>
        </c:ser>
        <c:dLbls>
          <c:showLegendKey val="0"/>
          <c:showVal val="0"/>
          <c:showCatName val="0"/>
          <c:showSerName val="0"/>
          <c:showPercent val="0"/>
          <c:showBubbleSize val="0"/>
        </c:dLbls>
        <c:gapWidth val="219"/>
        <c:overlap val="-27"/>
        <c:axId val="445228592"/>
        <c:axId val="445229768"/>
      </c:barChart>
      <c:catAx>
        <c:axId val="445228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29768"/>
        <c:crosses val="autoZero"/>
        <c:auto val="1"/>
        <c:lblAlgn val="ctr"/>
        <c:lblOffset val="100"/>
        <c:noMultiLvlLbl val="0"/>
      </c:catAx>
      <c:valAx>
        <c:axId val="4452297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28592"/>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Lapas1!$B$3:$B$5</c:f>
              <c:strCache>
                <c:ptCount val="3"/>
                <c:pt idx="0">
                  <c:v>Pradinė mokykla, mokykla darželis</c:v>
                </c:pt>
                <c:pt idx="1">
                  <c:v>Pagrindinė ir jaunimo mokykla, progimnazija</c:v>
                </c:pt>
                <c:pt idx="2">
                  <c:v>Gimnazija, vidurinė mokykla</c:v>
                </c:pt>
              </c:strCache>
            </c:strRef>
          </c:cat>
          <c:val>
            <c:numRef>
              <c:f>Lapas1!$C$3:$C$5</c:f>
              <c:numCache>
                <c:formatCode>General</c:formatCode>
                <c:ptCount val="3"/>
                <c:pt idx="0">
                  <c:v>75</c:v>
                </c:pt>
                <c:pt idx="1">
                  <c:v>80</c:v>
                </c:pt>
                <c:pt idx="2">
                  <c:v>82</c:v>
                </c:pt>
              </c:numCache>
            </c:numRef>
          </c:val>
          <c:extLst>
            <c:ext xmlns:c16="http://schemas.microsoft.com/office/drawing/2014/chart" uri="{C3380CC4-5D6E-409C-BE32-E72D297353CC}">
              <c16:uniqueId val="{00000000-0248-4023-BCF9-0336E25F0272}"/>
            </c:ext>
          </c:extLst>
        </c:ser>
        <c:dLbls>
          <c:showLegendKey val="0"/>
          <c:showVal val="0"/>
          <c:showCatName val="0"/>
          <c:showSerName val="0"/>
          <c:showPercent val="0"/>
          <c:showBubbleSize val="0"/>
        </c:dLbls>
        <c:gapWidth val="219"/>
        <c:overlap val="-27"/>
        <c:axId val="445219576"/>
        <c:axId val="445213304"/>
      </c:barChart>
      <c:catAx>
        <c:axId val="445219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lt-LT"/>
          </a:p>
        </c:txPr>
        <c:crossAx val="445213304"/>
        <c:crosses val="autoZero"/>
        <c:auto val="1"/>
        <c:lblAlgn val="ctr"/>
        <c:lblOffset val="100"/>
        <c:noMultiLvlLbl val="0"/>
      </c:catAx>
      <c:valAx>
        <c:axId val="44521330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19576"/>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Lapas1!$B$29:$B$32</c:f>
              <c:strCache>
                <c:ptCount val="4"/>
                <c:pt idx="0">
                  <c:v>1–4 klasės </c:v>
                </c:pt>
                <c:pt idx="1">
                  <c:v>5–8 klasės</c:v>
                </c:pt>
                <c:pt idx="2">
                  <c:v>9–10 (1–2 gimnazijos) klasės</c:v>
                </c:pt>
                <c:pt idx="3">
                  <c:v>11–12 (3–4 gimnazijos) klasės</c:v>
                </c:pt>
              </c:strCache>
            </c:strRef>
          </c:cat>
          <c:val>
            <c:numRef>
              <c:f>Lapas1!$C$29:$C$32</c:f>
              <c:numCache>
                <c:formatCode>General</c:formatCode>
                <c:ptCount val="4"/>
                <c:pt idx="0">
                  <c:v>76</c:v>
                </c:pt>
                <c:pt idx="1">
                  <c:v>82</c:v>
                </c:pt>
                <c:pt idx="2">
                  <c:v>83</c:v>
                </c:pt>
                <c:pt idx="3">
                  <c:v>82</c:v>
                </c:pt>
              </c:numCache>
            </c:numRef>
          </c:val>
          <c:extLst>
            <c:ext xmlns:c16="http://schemas.microsoft.com/office/drawing/2014/chart" uri="{C3380CC4-5D6E-409C-BE32-E72D297353CC}">
              <c16:uniqueId val="{00000000-BFC5-420B-B4C9-8803C94C7BC5}"/>
            </c:ext>
          </c:extLst>
        </c:ser>
        <c:dLbls>
          <c:showLegendKey val="0"/>
          <c:showVal val="0"/>
          <c:showCatName val="0"/>
          <c:showSerName val="0"/>
          <c:showPercent val="0"/>
          <c:showBubbleSize val="0"/>
        </c:dLbls>
        <c:gapWidth val="219"/>
        <c:overlap val="-27"/>
        <c:axId val="445220752"/>
        <c:axId val="445216440"/>
      </c:barChart>
      <c:catAx>
        <c:axId val="445220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16440"/>
        <c:crosses val="autoZero"/>
        <c:auto val="1"/>
        <c:lblAlgn val="ctr"/>
        <c:lblOffset val="100"/>
        <c:noMultiLvlLbl val="0"/>
      </c:catAx>
      <c:valAx>
        <c:axId val="44521644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20752"/>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Lapas1!$B$44:$B$46</c:f>
              <c:strCache>
                <c:ptCount val="3"/>
                <c:pt idx="0">
                  <c:v>Gerai suplanuota pamoka</c:v>
                </c:pt>
                <c:pt idx="1">
                  <c:v>Iš dalies suplanuota pamoka</c:v>
                </c:pt>
                <c:pt idx="2">
                  <c:v>Nesuplanuota pamoka</c:v>
                </c:pt>
              </c:strCache>
            </c:strRef>
          </c:cat>
          <c:val>
            <c:numRef>
              <c:f>Lapas1!$C$44:$C$46</c:f>
              <c:numCache>
                <c:formatCode>General</c:formatCode>
                <c:ptCount val="3"/>
                <c:pt idx="0">
                  <c:v>83</c:v>
                </c:pt>
                <c:pt idx="1">
                  <c:v>78</c:v>
                </c:pt>
                <c:pt idx="2">
                  <c:v>69</c:v>
                </c:pt>
              </c:numCache>
            </c:numRef>
          </c:val>
          <c:extLst>
            <c:ext xmlns:c16="http://schemas.microsoft.com/office/drawing/2014/chart" uri="{C3380CC4-5D6E-409C-BE32-E72D297353CC}">
              <c16:uniqueId val="{00000000-FB0D-4DBA-9531-E5811D711973}"/>
            </c:ext>
          </c:extLst>
        </c:ser>
        <c:dLbls>
          <c:showLegendKey val="0"/>
          <c:showVal val="0"/>
          <c:showCatName val="0"/>
          <c:showSerName val="0"/>
          <c:showPercent val="0"/>
          <c:showBubbleSize val="0"/>
        </c:dLbls>
        <c:gapWidth val="219"/>
        <c:overlap val="-27"/>
        <c:axId val="445218008"/>
        <c:axId val="445214088"/>
      </c:barChart>
      <c:catAx>
        <c:axId val="445218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14088"/>
        <c:crosses val="autoZero"/>
        <c:auto val="1"/>
        <c:lblAlgn val="ctr"/>
        <c:lblOffset val="100"/>
        <c:noMultiLvlLbl val="0"/>
      </c:catAx>
      <c:valAx>
        <c:axId val="4452140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18008"/>
        <c:crosses val="autoZero"/>
        <c:crossBetween val="between"/>
        <c:majorUnit val="3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t-L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Lapas1!$B$53:$B$55</c:f>
              <c:strCache>
                <c:ptCount val="3"/>
                <c:pt idx="0">
                  <c:v>Mokomoji medžiaga diferencijuota / individualizuota</c:v>
                </c:pt>
                <c:pt idx="1">
                  <c:v>Mokomoji medžiaga diferencijuota / individualizuota iš dalies</c:v>
                </c:pt>
                <c:pt idx="2">
                  <c:v>Mokomoji medžiaga nediferencijuota / neindividualizuota</c:v>
                </c:pt>
              </c:strCache>
            </c:strRef>
          </c:cat>
          <c:val>
            <c:numRef>
              <c:f>Lapas1!$C$53:$C$55</c:f>
              <c:numCache>
                <c:formatCode>General</c:formatCode>
                <c:ptCount val="3"/>
                <c:pt idx="0">
                  <c:v>85</c:v>
                </c:pt>
                <c:pt idx="1">
                  <c:v>78</c:v>
                </c:pt>
                <c:pt idx="2">
                  <c:v>79</c:v>
                </c:pt>
              </c:numCache>
            </c:numRef>
          </c:val>
          <c:extLst>
            <c:ext xmlns:c16="http://schemas.microsoft.com/office/drawing/2014/chart" uri="{C3380CC4-5D6E-409C-BE32-E72D297353CC}">
              <c16:uniqueId val="{00000000-23B2-47C0-8D75-EE3CEF0B02BE}"/>
            </c:ext>
          </c:extLst>
        </c:ser>
        <c:dLbls>
          <c:showLegendKey val="0"/>
          <c:showVal val="0"/>
          <c:showCatName val="0"/>
          <c:showSerName val="0"/>
          <c:showPercent val="0"/>
          <c:showBubbleSize val="0"/>
        </c:dLbls>
        <c:gapWidth val="219"/>
        <c:overlap val="-27"/>
        <c:axId val="445222712"/>
        <c:axId val="445214480"/>
      </c:barChart>
      <c:catAx>
        <c:axId val="4452227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14480"/>
        <c:crosses val="autoZero"/>
        <c:auto val="1"/>
        <c:lblAlgn val="ctr"/>
        <c:lblOffset val="100"/>
        <c:noMultiLvlLbl val="0"/>
      </c:catAx>
      <c:valAx>
        <c:axId val="445214480"/>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t-LT"/>
          </a:p>
        </c:txPr>
        <c:crossAx val="445222712"/>
        <c:crosses val="autoZero"/>
        <c:crossBetween val="between"/>
        <c:majorUnit val="2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37D3F12-1114-4BE7-BF01-A611EB578FFF}" type="doc">
      <dgm:prSet loTypeId="urn:microsoft.com/office/officeart/2005/8/layout/hierarchy1" loCatId="hierarchy" qsTypeId="urn:microsoft.com/office/officeart/2005/8/quickstyle/simple1#1" qsCatId="simple" csTypeId="urn:microsoft.com/office/officeart/2005/8/colors/accent1_2#1" csCatId="accent1" phldr="1"/>
      <dgm:spPr/>
      <dgm:t>
        <a:bodyPr/>
        <a:lstStyle/>
        <a:p>
          <a:endParaRPr lang="lt-LT"/>
        </a:p>
      </dgm:t>
    </dgm:pt>
    <dgm:pt modelId="{C05990D7-3A18-4B3E-B748-F2E65F1AA7FB}">
      <dgm:prSet phldrT="[Tekstas]" custT="1"/>
      <dgm:spPr/>
      <dgm:t>
        <a:bodyPr/>
        <a:lstStyle/>
        <a:p>
          <a:r>
            <a:rPr lang="lt-LT" sz="2400" b="1" dirty="0" smtClean="0"/>
            <a:t>Kartu su vadovėliu naudojamos mokymo priemonės</a:t>
          </a:r>
          <a:endParaRPr lang="lt-LT" sz="2400" b="1" dirty="0"/>
        </a:p>
      </dgm:t>
    </dgm:pt>
    <dgm:pt modelId="{34DAC52E-E615-47A6-A7C1-B7CFC3A00873}" type="parTrans" cxnId="{B4198383-24D8-4E56-8F88-995D5E5CD7EE}">
      <dgm:prSet/>
      <dgm:spPr/>
      <dgm:t>
        <a:bodyPr/>
        <a:lstStyle/>
        <a:p>
          <a:endParaRPr lang="lt-LT"/>
        </a:p>
      </dgm:t>
    </dgm:pt>
    <dgm:pt modelId="{19C78752-511E-4146-BFD6-E03AC4B22EFD}" type="sibTrans" cxnId="{B4198383-24D8-4E56-8F88-995D5E5CD7EE}">
      <dgm:prSet/>
      <dgm:spPr/>
      <dgm:t>
        <a:bodyPr/>
        <a:lstStyle/>
        <a:p>
          <a:endParaRPr lang="lt-LT"/>
        </a:p>
      </dgm:t>
    </dgm:pt>
    <dgm:pt modelId="{4F88F884-8EF1-4832-8F3C-3732F5AEEB87}">
      <dgm:prSet phldrT="[Tekstas]" custT="1"/>
      <dgm:spPr/>
      <dgm:t>
        <a:bodyPr/>
        <a:lstStyle/>
        <a:p>
          <a:r>
            <a:rPr lang="lt-LT" sz="1000" dirty="0" smtClean="0"/>
            <a:t>Vadovėlį papildančios mokymo priemonės</a:t>
          </a:r>
          <a:endParaRPr lang="lt-LT" sz="1000" dirty="0"/>
        </a:p>
      </dgm:t>
    </dgm:pt>
    <dgm:pt modelId="{5E0F0985-B238-47B6-A3C2-A9815FB90F7A}" type="parTrans" cxnId="{1F4BD049-5993-495D-B78B-9C00C146602B}">
      <dgm:prSet/>
      <dgm:spPr/>
      <dgm:t>
        <a:bodyPr/>
        <a:lstStyle/>
        <a:p>
          <a:endParaRPr lang="lt-LT"/>
        </a:p>
      </dgm:t>
    </dgm:pt>
    <dgm:pt modelId="{13DFE516-E57B-4D59-86E9-3261B09DCF9E}" type="sibTrans" cxnId="{1F4BD049-5993-495D-B78B-9C00C146602B}">
      <dgm:prSet/>
      <dgm:spPr/>
      <dgm:t>
        <a:bodyPr/>
        <a:lstStyle/>
        <a:p>
          <a:endParaRPr lang="lt-LT"/>
        </a:p>
      </dgm:t>
    </dgm:pt>
    <dgm:pt modelId="{E5C87A76-83AB-4BFB-B929-1EAC230B6A91}">
      <dgm:prSet phldrT="[Tekstas]" custT="1"/>
      <dgm:spPr/>
      <dgm:t>
        <a:bodyPr vert="vert270"/>
        <a:lstStyle/>
        <a:p>
          <a:r>
            <a:rPr lang="lt-LT" sz="900" dirty="0" smtClean="0"/>
            <a:t>Tradicinės  vaizdinės priemonės</a:t>
          </a:r>
          <a:endParaRPr lang="lt-LT" sz="900" dirty="0"/>
        </a:p>
      </dgm:t>
    </dgm:pt>
    <dgm:pt modelId="{DB97AF6C-01D8-4F0A-8B17-F3958E26A132}" type="parTrans" cxnId="{E7569DBB-C190-4BDD-A540-873211AF39CB}">
      <dgm:prSet/>
      <dgm:spPr/>
      <dgm:t>
        <a:bodyPr/>
        <a:lstStyle/>
        <a:p>
          <a:endParaRPr lang="lt-LT"/>
        </a:p>
      </dgm:t>
    </dgm:pt>
    <dgm:pt modelId="{12558585-BCC7-4DDF-A0D9-C48A63D09194}" type="sibTrans" cxnId="{E7569DBB-C190-4BDD-A540-873211AF39CB}">
      <dgm:prSet/>
      <dgm:spPr/>
      <dgm:t>
        <a:bodyPr/>
        <a:lstStyle/>
        <a:p>
          <a:endParaRPr lang="lt-LT"/>
        </a:p>
      </dgm:t>
    </dgm:pt>
    <dgm:pt modelId="{08182EBD-AF3D-4403-993D-1196F5C64101}">
      <dgm:prSet phldrT="[Tekstas]" custT="1"/>
      <dgm:spPr/>
      <dgm:t>
        <a:bodyPr vert="vert270"/>
        <a:lstStyle/>
        <a:p>
          <a:r>
            <a:rPr lang="lt-LT" sz="900" dirty="0" smtClean="0"/>
            <a:t>Žodynai, žinynai, atlasai, kita literatūra</a:t>
          </a:r>
          <a:endParaRPr lang="lt-LT" sz="900" dirty="0"/>
        </a:p>
      </dgm:t>
    </dgm:pt>
    <dgm:pt modelId="{25ECC294-40F6-4176-BE88-BA3ED8E69CAA}" type="parTrans" cxnId="{FF92DD75-8BA6-4355-9634-E01E4182BEC8}">
      <dgm:prSet/>
      <dgm:spPr/>
      <dgm:t>
        <a:bodyPr/>
        <a:lstStyle/>
        <a:p>
          <a:endParaRPr lang="lt-LT"/>
        </a:p>
      </dgm:t>
    </dgm:pt>
    <dgm:pt modelId="{45D41CD0-B670-4ED6-9FDC-1047B3345A68}" type="sibTrans" cxnId="{FF92DD75-8BA6-4355-9634-E01E4182BEC8}">
      <dgm:prSet/>
      <dgm:spPr/>
      <dgm:t>
        <a:bodyPr/>
        <a:lstStyle/>
        <a:p>
          <a:endParaRPr lang="lt-LT"/>
        </a:p>
      </dgm:t>
    </dgm:pt>
    <dgm:pt modelId="{5FC94532-2060-400B-BA43-D691BF689C06}">
      <dgm:prSet phldrT="[Tekstas]" custT="1"/>
      <dgm:spPr/>
      <dgm:t>
        <a:bodyPr/>
        <a:lstStyle/>
        <a:p>
          <a:r>
            <a:rPr lang="lt-LT" sz="1000" dirty="0" smtClean="0"/>
            <a:t>Daiktai, medžiagos ir įranga</a:t>
          </a:r>
          <a:endParaRPr lang="lt-LT" sz="1000" dirty="0"/>
        </a:p>
      </dgm:t>
    </dgm:pt>
    <dgm:pt modelId="{18A6A1AA-797E-45B1-8ECC-465CC868AFEE}" type="parTrans" cxnId="{F96BF358-1DDC-4515-81A4-F074AC884F72}">
      <dgm:prSet/>
      <dgm:spPr/>
      <dgm:t>
        <a:bodyPr/>
        <a:lstStyle/>
        <a:p>
          <a:endParaRPr lang="lt-LT"/>
        </a:p>
      </dgm:t>
    </dgm:pt>
    <dgm:pt modelId="{B94999F4-66C1-4182-835C-DC8AFECA519F}" type="sibTrans" cxnId="{F96BF358-1DDC-4515-81A4-F074AC884F72}">
      <dgm:prSet/>
      <dgm:spPr/>
      <dgm:t>
        <a:bodyPr/>
        <a:lstStyle/>
        <a:p>
          <a:endParaRPr lang="lt-LT"/>
        </a:p>
      </dgm:t>
    </dgm:pt>
    <dgm:pt modelId="{A9B5B439-6FFE-4ABB-88B2-99B034C4A69E}">
      <dgm:prSet phldrT="[Tekstas]" custT="1"/>
      <dgm:spPr/>
      <dgm:t>
        <a:bodyPr/>
        <a:lstStyle/>
        <a:p>
          <a:r>
            <a:rPr lang="lt-LT" sz="900" dirty="0" smtClean="0"/>
            <a:t>Bendram visos klasės darbui skirtos priemonės</a:t>
          </a:r>
          <a:endParaRPr lang="lt-LT" sz="900" dirty="0"/>
        </a:p>
      </dgm:t>
    </dgm:pt>
    <dgm:pt modelId="{C1AF73DD-06F9-4B9D-ADF1-925EAC006206}" type="parTrans" cxnId="{283319CF-B46E-4FBB-B790-817CBA18F837}">
      <dgm:prSet/>
      <dgm:spPr/>
      <dgm:t>
        <a:bodyPr/>
        <a:lstStyle/>
        <a:p>
          <a:endParaRPr lang="lt-LT"/>
        </a:p>
      </dgm:t>
    </dgm:pt>
    <dgm:pt modelId="{1928FF10-E2D2-41BB-878D-D2B7CB569CE5}" type="sibTrans" cxnId="{283319CF-B46E-4FBB-B790-817CBA18F837}">
      <dgm:prSet/>
      <dgm:spPr/>
      <dgm:t>
        <a:bodyPr/>
        <a:lstStyle/>
        <a:p>
          <a:endParaRPr lang="lt-LT"/>
        </a:p>
      </dgm:t>
    </dgm:pt>
    <dgm:pt modelId="{8FFF37E3-A523-4BCC-BD2D-E7E31ADD16A5}">
      <dgm:prSet phldrT="[Tekstas]" custT="1"/>
      <dgm:spPr/>
      <dgm:t>
        <a:bodyPr/>
        <a:lstStyle/>
        <a:p>
          <a:r>
            <a:rPr lang="lt-LT" sz="1000" dirty="0" smtClean="0"/>
            <a:t>Skaitmeninės mokymo priemonės</a:t>
          </a:r>
          <a:endParaRPr lang="lt-LT" sz="1000" dirty="0"/>
        </a:p>
      </dgm:t>
    </dgm:pt>
    <dgm:pt modelId="{5D6EEB14-F280-4FE3-9B3C-290D1C114DB3}" type="parTrans" cxnId="{6766963C-B726-4AE6-BB49-63C2D9CEB472}">
      <dgm:prSet/>
      <dgm:spPr/>
      <dgm:t>
        <a:bodyPr/>
        <a:lstStyle/>
        <a:p>
          <a:endParaRPr lang="lt-LT"/>
        </a:p>
      </dgm:t>
    </dgm:pt>
    <dgm:pt modelId="{4A75C133-A671-45C0-BEE0-D0B6D8D910D0}" type="sibTrans" cxnId="{6766963C-B726-4AE6-BB49-63C2D9CEB472}">
      <dgm:prSet/>
      <dgm:spPr/>
      <dgm:t>
        <a:bodyPr/>
        <a:lstStyle/>
        <a:p>
          <a:endParaRPr lang="lt-LT"/>
        </a:p>
      </dgm:t>
    </dgm:pt>
    <dgm:pt modelId="{A8BC4EDA-7C52-4D0C-BF39-272A2DD3E090}">
      <dgm:prSet phldrT="[Tekstas]" custT="1"/>
      <dgm:spPr/>
      <dgm:t>
        <a:bodyPr/>
        <a:lstStyle/>
        <a:p>
          <a:r>
            <a:rPr lang="lt-LT" sz="900" dirty="0" smtClean="0"/>
            <a:t>Individualiam mokinio darbui skirtos priemonės</a:t>
          </a:r>
          <a:endParaRPr lang="lt-LT" sz="900" dirty="0"/>
        </a:p>
      </dgm:t>
    </dgm:pt>
    <dgm:pt modelId="{23880D6B-4E14-43CE-9964-79C617836F54}" type="parTrans" cxnId="{B0F3564E-B571-464A-8B01-697E26F34225}">
      <dgm:prSet/>
      <dgm:spPr/>
      <dgm:t>
        <a:bodyPr/>
        <a:lstStyle/>
        <a:p>
          <a:endParaRPr lang="lt-LT"/>
        </a:p>
      </dgm:t>
    </dgm:pt>
    <dgm:pt modelId="{4B97DFDC-A431-4A68-AD8B-E8238DE0A88A}" type="sibTrans" cxnId="{B0F3564E-B571-464A-8B01-697E26F34225}">
      <dgm:prSet/>
      <dgm:spPr/>
      <dgm:t>
        <a:bodyPr/>
        <a:lstStyle/>
        <a:p>
          <a:endParaRPr lang="lt-LT"/>
        </a:p>
      </dgm:t>
    </dgm:pt>
    <dgm:pt modelId="{FE023B18-63D7-40AE-A56D-14F0E869AE06}">
      <dgm:prSet custT="1"/>
      <dgm:spPr/>
      <dgm:t>
        <a:bodyPr vert="vert270"/>
        <a:lstStyle/>
        <a:p>
          <a:r>
            <a:rPr lang="lt-LT" sz="800" dirty="0" smtClean="0"/>
            <a:t>Chemijos, fizikos ir biologijos pamokose naudojamos medžiagos ir įranga</a:t>
          </a:r>
          <a:endParaRPr lang="lt-LT" sz="800" dirty="0"/>
        </a:p>
      </dgm:t>
    </dgm:pt>
    <dgm:pt modelId="{913A503D-1C01-445C-ADA9-3A0289396DDC}" type="parTrans" cxnId="{D8065402-75E9-49AA-A289-968C366033C5}">
      <dgm:prSet/>
      <dgm:spPr/>
      <dgm:t>
        <a:bodyPr/>
        <a:lstStyle/>
        <a:p>
          <a:endParaRPr lang="lt-LT"/>
        </a:p>
      </dgm:t>
    </dgm:pt>
    <dgm:pt modelId="{DCD5B018-4A48-4704-9D41-F6CBAA93AFBB}" type="sibTrans" cxnId="{D8065402-75E9-49AA-A289-968C366033C5}">
      <dgm:prSet/>
      <dgm:spPr/>
      <dgm:t>
        <a:bodyPr/>
        <a:lstStyle/>
        <a:p>
          <a:endParaRPr lang="lt-LT"/>
        </a:p>
      </dgm:t>
    </dgm:pt>
    <dgm:pt modelId="{C1743509-A623-46A7-80D4-2786F672C6D6}">
      <dgm:prSet custT="1"/>
      <dgm:spPr/>
      <dgm:t>
        <a:bodyPr vert="vert270"/>
        <a:lstStyle/>
        <a:p>
          <a:r>
            <a:rPr lang="lt-LT" sz="900" dirty="0" smtClean="0"/>
            <a:t>Audiovizualinės ir vizualinės priemonės</a:t>
          </a:r>
          <a:endParaRPr lang="lt-LT" sz="900" dirty="0"/>
        </a:p>
      </dgm:t>
    </dgm:pt>
    <dgm:pt modelId="{C4074CB9-4901-4380-A5D6-C5BD2A9FA428}" type="parTrans" cxnId="{469C3B01-42BA-46A9-9225-84E9AB3A3896}">
      <dgm:prSet/>
      <dgm:spPr/>
      <dgm:t>
        <a:bodyPr/>
        <a:lstStyle/>
        <a:p>
          <a:endParaRPr lang="lt-LT"/>
        </a:p>
      </dgm:t>
    </dgm:pt>
    <dgm:pt modelId="{3D6C3620-AFE4-474C-8414-7B63EED0DAE8}" type="sibTrans" cxnId="{469C3B01-42BA-46A9-9225-84E9AB3A3896}">
      <dgm:prSet/>
      <dgm:spPr/>
      <dgm:t>
        <a:bodyPr/>
        <a:lstStyle/>
        <a:p>
          <a:endParaRPr lang="lt-LT"/>
        </a:p>
      </dgm:t>
    </dgm:pt>
    <dgm:pt modelId="{3B4E79C3-606A-44F8-8000-3DDA30B5EE01}">
      <dgm:prSet custT="1"/>
      <dgm:spPr/>
      <dgm:t>
        <a:bodyPr vert="vert270"/>
        <a:lstStyle/>
        <a:p>
          <a:r>
            <a:rPr lang="lt-LT" sz="800" dirty="0" smtClean="0"/>
            <a:t>Priemonės, esančios tik  viename ar keliuose kompiuteriuose Klasėje</a:t>
          </a:r>
          <a:endParaRPr lang="lt-LT" sz="800" dirty="0"/>
        </a:p>
      </dgm:t>
    </dgm:pt>
    <dgm:pt modelId="{9399551C-D9F8-4D59-ABA8-D6824E0E795C}" type="parTrans" cxnId="{A4F9725F-5A61-4B61-9A7E-1BBE9FAE311F}">
      <dgm:prSet/>
      <dgm:spPr/>
      <dgm:t>
        <a:bodyPr/>
        <a:lstStyle/>
        <a:p>
          <a:endParaRPr lang="lt-LT"/>
        </a:p>
      </dgm:t>
    </dgm:pt>
    <dgm:pt modelId="{2511E54A-188C-4510-8BF3-EDA0315D3015}" type="sibTrans" cxnId="{A4F9725F-5A61-4B61-9A7E-1BBE9FAE311F}">
      <dgm:prSet/>
      <dgm:spPr/>
      <dgm:t>
        <a:bodyPr/>
        <a:lstStyle/>
        <a:p>
          <a:endParaRPr lang="lt-LT"/>
        </a:p>
      </dgm:t>
    </dgm:pt>
    <dgm:pt modelId="{C6326966-BD43-456A-ABD5-58BBC13918E6}">
      <dgm:prSet custT="1"/>
      <dgm:spPr/>
      <dgm:t>
        <a:bodyPr vert="vert270"/>
        <a:lstStyle/>
        <a:p>
          <a:r>
            <a:rPr lang="lt-LT" sz="900" dirty="0" smtClean="0"/>
            <a:t>Mokytojo parengta dalijamoji medžiaga</a:t>
          </a:r>
          <a:endParaRPr lang="lt-LT" sz="900" dirty="0"/>
        </a:p>
      </dgm:t>
    </dgm:pt>
    <dgm:pt modelId="{E611244E-93E5-4F78-9506-88BE944F782D}" type="parTrans" cxnId="{783D4E92-8415-4112-AB75-59F70B471F2F}">
      <dgm:prSet/>
      <dgm:spPr/>
      <dgm:t>
        <a:bodyPr/>
        <a:lstStyle/>
        <a:p>
          <a:endParaRPr lang="lt-LT"/>
        </a:p>
      </dgm:t>
    </dgm:pt>
    <dgm:pt modelId="{97FAA9BE-70E0-4DA6-9952-D93169BB36EA}" type="sibTrans" cxnId="{783D4E92-8415-4112-AB75-59F70B471F2F}">
      <dgm:prSet/>
      <dgm:spPr/>
      <dgm:t>
        <a:bodyPr/>
        <a:lstStyle/>
        <a:p>
          <a:endParaRPr lang="lt-LT"/>
        </a:p>
      </dgm:t>
    </dgm:pt>
    <dgm:pt modelId="{0D06548D-A460-4832-B83F-A7ADD4DD46A8}">
      <dgm:prSet custT="1"/>
      <dgm:spPr/>
      <dgm:t>
        <a:bodyPr vert="vert270"/>
        <a:lstStyle/>
        <a:p>
          <a:r>
            <a:rPr lang="lt-LT" sz="900" dirty="0" err="1" smtClean="0"/>
            <a:t>Audialinės</a:t>
          </a:r>
          <a:r>
            <a:rPr lang="lt-LT" sz="900" dirty="0" smtClean="0"/>
            <a:t> priemonės</a:t>
          </a:r>
          <a:endParaRPr lang="lt-LT" sz="900" dirty="0"/>
        </a:p>
      </dgm:t>
    </dgm:pt>
    <dgm:pt modelId="{4C4FDF55-3BF1-46A7-89A9-0F6E38B76D15}" type="parTrans" cxnId="{276C4529-23B4-430C-ABEC-A5A0E8B58782}">
      <dgm:prSet/>
      <dgm:spPr/>
      <dgm:t>
        <a:bodyPr/>
        <a:lstStyle/>
        <a:p>
          <a:endParaRPr lang="lt-LT"/>
        </a:p>
      </dgm:t>
    </dgm:pt>
    <dgm:pt modelId="{13D2661C-F83E-4109-A912-B047787AA36C}" type="sibTrans" cxnId="{276C4529-23B4-430C-ABEC-A5A0E8B58782}">
      <dgm:prSet/>
      <dgm:spPr/>
      <dgm:t>
        <a:bodyPr/>
        <a:lstStyle/>
        <a:p>
          <a:endParaRPr lang="lt-LT"/>
        </a:p>
      </dgm:t>
    </dgm:pt>
    <dgm:pt modelId="{80020A56-60AA-4A0A-B641-DCDACAFC5EB8}">
      <dgm:prSet custT="1"/>
      <dgm:spPr/>
      <dgm:t>
        <a:bodyPr vert="vert270"/>
        <a:lstStyle/>
        <a:p>
          <a:r>
            <a:rPr lang="lt-LT" sz="800" dirty="0" smtClean="0"/>
            <a:t>Priemonės kompiuteriuose, kurių užtenka visiems klasės mokiniams</a:t>
          </a:r>
          <a:endParaRPr lang="lt-LT" sz="800" dirty="0"/>
        </a:p>
      </dgm:t>
    </dgm:pt>
    <dgm:pt modelId="{3D8EF223-8020-46A8-934D-39040FE2C2DC}" type="parTrans" cxnId="{8C50A292-C581-4090-9126-2D3B7A6CFD23}">
      <dgm:prSet/>
      <dgm:spPr/>
      <dgm:t>
        <a:bodyPr/>
        <a:lstStyle/>
        <a:p>
          <a:endParaRPr lang="lt-LT"/>
        </a:p>
      </dgm:t>
    </dgm:pt>
    <dgm:pt modelId="{DC597B97-5B56-4FD4-B8C7-437877295ADE}" type="sibTrans" cxnId="{8C50A292-C581-4090-9126-2D3B7A6CFD23}">
      <dgm:prSet/>
      <dgm:spPr/>
      <dgm:t>
        <a:bodyPr/>
        <a:lstStyle/>
        <a:p>
          <a:endParaRPr lang="lt-LT"/>
        </a:p>
      </dgm:t>
    </dgm:pt>
    <dgm:pt modelId="{407CDD08-085C-4D4D-9C5D-93457208CC8B}" type="pres">
      <dgm:prSet presAssocID="{F37D3F12-1114-4BE7-BF01-A611EB578FFF}" presName="hierChild1" presStyleCnt="0">
        <dgm:presLayoutVars>
          <dgm:chPref val="1"/>
          <dgm:dir/>
          <dgm:animOne val="branch"/>
          <dgm:animLvl val="lvl"/>
          <dgm:resizeHandles/>
        </dgm:presLayoutVars>
      </dgm:prSet>
      <dgm:spPr/>
      <dgm:t>
        <a:bodyPr/>
        <a:lstStyle/>
        <a:p>
          <a:endParaRPr lang="lt-LT"/>
        </a:p>
      </dgm:t>
    </dgm:pt>
    <dgm:pt modelId="{87E73A32-A959-4E1D-B60C-6FADC6062EC8}" type="pres">
      <dgm:prSet presAssocID="{C05990D7-3A18-4B3E-B748-F2E65F1AA7FB}" presName="hierRoot1" presStyleCnt="0"/>
      <dgm:spPr/>
    </dgm:pt>
    <dgm:pt modelId="{7D424292-CA63-4A18-AC1D-1BDD6EB93176}" type="pres">
      <dgm:prSet presAssocID="{C05990D7-3A18-4B3E-B748-F2E65F1AA7FB}" presName="composite" presStyleCnt="0"/>
      <dgm:spPr/>
    </dgm:pt>
    <dgm:pt modelId="{21494D9A-6676-4D9A-B02C-B8D2CC4579EE}" type="pres">
      <dgm:prSet presAssocID="{C05990D7-3A18-4B3E-B748-F2E65F1AA7FB}" presName="background" presStyleLbl="node0" presStyleIdx="0" presStyleCnt="1"/>
      <dgm:spPr/>
    </dgm:pt>
    <dgm:pt modelId="{C3D4CD54-DC1A-4C93-8D49-FAE7791F3A0B}" type="pres">
      <dgm:prSet presAssocID="{C05990D7-3A18-4B3E-B748-F2E65F1AA7FB}" presName="text" presStyleLbl="fgAcc0" presStyleIdx="0" presStyleCnt="1" custScaleX="554677" custScaleY="133246" custLinFactNeighborX="67952" custLinFactNeighborY="-313">
        <dgm:presLayoutVars>
          <dgm:chPref val="3"/>
        </dgm:presLayoutVars>
      </dgm:prSet>
      <dgm:spPr/>
      <dgm:t>
        <a:bodyPr/>
        <a:lstStyle/>
        <a:p>
          <a:endParaRPr lang="lt-LT"/>
        </a:p>
      </dgm:t>
    </dgm:pt>
    <dgm:pt modelId="{775BD1E8-5C77-4DD2-ADCD-0465F414167B}" type="pres">
      <dgm:prSet presAssocID="{C05990D7-3A18-4B3E-B748-F2E65F1AA7FB}" presName="hierChild2" presStyleCnt="0"/>
      <dgm:spPr/>
    </dgm:pt>
    <dgm:pt modelId="{FEE576E4-6D7A-49BF-9AA9-A39E7EDE1423}" type="pres">
      <dgm:prSet presAssocID="{5E0F0985-B238-47B6-A3C2-A9815FB90F7A}" presName="Name10" presStyleLbl="parChTrans1D2" presStyleIdx="0" presStyleCnt="3"/>
      <dgm:spPr/>
      <dgm:t>
        <a:bodyPr/>
        <a:lstStyle/>
        <a:p>
          <a:endParaRPr lang="lt-LT"/>
        </a:p>
      </dgm:t>
    </dgm:pt>
    <dgm:pt modelId="{949E7343-151E-4478-9D59-61CA5217879C}" type="pres">
      <dgm:prSet presAssocID="{4F88F884-8EF1-4832-8F3C-3732F5AEEB87}" presName="hierRoot2" presStyleCnt="0"/>
      <dgm:spPr/>
    </dgm:pt>
    <dgm:pt modelId="{641E70F9-4EAA-4981-996F-F3AA8B69EDD5}" type="pres">
      <dgm:prSet presAssocID="{4F88F884-8EF1-4832-8F3C-3732F5AEEB87}" presName="composite2" presStyleCnt="0"/>
      <dgm:spPr/>
    </dgm:pt>
    <dgm:pt modelId="{E9FB318C-A7B5-4EA4-A742-FFDB12D186EF}" type="pres">
      <dgm:prSet presAssocID="{4F88F884-8EF1-4832-8F3C-3732F5AEEB87}" presName="background2" presStyleLbl="node2" presStyleIdx="0" presStyleCnt="3"/>
      <dgm:spPr/>
    </dgm:pt>
    <dgm:pt modelId="{2A1C953A-E61C-4BD2-9597-B457FDC4A2B3}" type="pres">
      <dgm:prSet presAssocID="{4F88F884-8EF1-4832-8F3C-3732F5AEEB87}" presName="text2" presStyleLbl="fgAcc2" presStyleIdx="0" presStyleCnt="3" custScaleY="139552">
        <dgm:presLayoutVars>
          <dgm:chPref val="3"/>
        </dgm:presLayoutVars>
      </dgm:prSet>
      <dgm:spPr/>
      <dgm:t>
        <a:bodyPr/>
        <a:lstStyle/>
        <a:p>
          <a:endParaRPr lang="lt-LT"/>
        </a:p>
      </dgm:t>
    </dgm:pt>
    <dgm:pt modelId="{2434B217-4C91-46E2-8A05-5EC15BC4B207}" type="pres">
      <dgm:prSet presAssocID="{4F88F884-8EF1-4832-8F3C-3732F5AEEB87}" presName="hierChild3" presStyleCnt="0"/>
      <dgm:spPr/>
    </dgm:pt>
    <dgm:pt modelId="{90F0AB24-B9D8-4D13-8CEC-81D5651885D9}" type="pres">
      <dgm:prSet presAssocID="{DB97AF6C-01D8-4F0A-8B17-F3958E26A132}" presName="Name17" presStyleLbl="parChTrans1D3" presStyleIdx="0" presStyleCnt="6"/>
      <dgm:spPr/>
      <dgm:t>
        <a:bodyPr/>
        <a:lstStyle/>
        <a:p>
          <a:endParaRPr lang="lt-LT"/>
        </a:p>
      </dgm:t>
    </dgm:pt>
    <dgm:pt modelId="{853A897A-A073-4F54-B873-D887727583E6}" type="pres">
      <dgm:prSet presAssocID="{E5C87A76-83AB-4BFB-B929-1EAC230B6A91}" presName="hierRoot3" presStyleCnt="0"/>
      <dgm:spPr/>
    </dgm:pt>
    <dgm:pt modelId="{3672D68C-357E-492F-87D9-C9CF47FDF750}" type="pres">
      <dgm:prSet presAssocID="{E5C87A76-83AB-4BFB-B929-1EAC230B6A91}" presName="composite3" presStyleCnt="0"/>
      <dgm:spPr/>
    </dgm:pt>
    <dgm:pt modelId="{0D6DD16C-A4DA-4209-8CB3-A5E7B2E1CCA9}" type="pres">
      <dgm:prSet presAssocID="{E5C87A76-83AB-4BFB-B929-1EAC230B6A91}" presName="background3" presStyleLbl="node3" presStyleIdx="0" presStyleCnt="6"/>
      <dgm:spPr/>
    </dgm:pt>
    <dgm:pt modelId="{B035E50A-1A9D-4CCF-8060-7F6BF0D798E6}" type="pres">
      <dgm:prSet presAssocID="{E5C87A76-83AB-4BFB-B929-1EAC230B6A91}" presName="text3" presStyleLbl="fgAcc3" presStyleIdx="0" presStyleCnt="6" custScaleX="36940" custScaleY="242304">
        <dgm:presLayoutVars>
          <dgm:chPref val="3"/>
        </dgm:presLayoutVars>
      </dgm:prSet>
      <dgm:spPr/>
      <dgm:t>
        <a:bodyPr/>
        <a:lstStyle/>
        <a:p>
          <a:endParaRPr lang="lt-LT"/>
        </a:p>
      </dgm:t>
    </dgm:pt>
    <dgm:pt modelId="{ABF360C5-4E9F-467C-BAEF-111F9ACA9CF7}" type="pres">
      <dgm:prSet presAssocID="{E5C87A76-83AB-4BFB-B929-1EAC230B6A91}" presName="hierChild4" presStyleCnt="0"/>
      <dgm:spPr/>
    </dgm:pt>
    <dgm:pt modelId="{C4154CA3-1162-40AD-840B-AC475F8B1198}" type="pres">
      <dgm:prSet presAssocID="{25ECC294-40F6-4176-BE88-BA3ED8E69CAA}" presName="Name17" presStyleLbl="parChTrans1D3" presStyleIdx="1" presStyleCnt="6"/>
      <dgm:spPr/>
      <dgm:t>
        <a:bodyPr/>
        <a:lstStyle/>
        <a:p>
          <a:endParaRPr lang="lt-LT"/>
        </a:p>
      </dgm:t>
    </dgm:pt>
    <dgm:pt modelId="{9889D3D6-23B1-41A9-8925-DA29C60A6E8E}" type="pres">
      <dgm:prSet presAssocID="{08182EBD-AF3D-4403-993D-1196F5C64101}" presName="hierRoot3" presStyleCnt="0"/>
      <dgm:spPr/>
    </dgm:pt>
    <dgm:pt modelId="{12516DFD-9587-4487-855C-1BE66D7AE0EF}" type="pres">
      <dgm:prSet presAssocID="{08182EBD-AF3D-4403-993D-1196F5C64101}" presName="composite3" presStyleCnt="0"/>
      <dgm:spPr/>
    </dgm:pt>
    <dgm:pt modelId="{16A9E08C-914D-485A-8542-F483FEB4BE71}" type="pres">
      <dgm:prSet presAssocID="{08182EBD-AF3D-4403-993D-1196F5C64101}" presName="background3" presStyleLbl="node3" presStyleIdx="1" presStyleCnt="6"/>
      <dgm:spPr/>
    </dgm:pt>
    <dgm:pt modelId="{9184CB41-58A8-4ED7-A652-2A6925A1A81F}" type="pres">
      <dgm:prSet presAssocID="{08182EBD-AF3D-4403-993D-1196F5C64101}" presName="text3" presStyleLbl="fgAcc3" presStyleIdx="1" presStyleCnt="6" custScaleX="43490" custScaleY="245800">
        <dgm:presLayoutVars>
          <dgm:chPref val="3"/>
        </dgm:presLayoutVars>
      </dgm:prSet>
      <dgm:spPr/>
      <dgm:t>
        <a:bodyPr/>
        <a:lstStyle/>
        <a:p>
          <a:endParaRPr lang="lt-LT"/>
        </a:p>
      </dgm:t>
    </dgm:pt>
    <dgm:pt modelId="{D8D88CE7-C634-4DF3-A577-6FCFC9D9E7EC}" type="pres">
      <dgm:prSet presAssocID="{08182EBD-AF3D-4403-993D-1196F5C64101}" presName="hierChild4" presStyleCnt="0"/>
      <dgm:spPr/>
    </dgm:pt>
    <dgm:pt modelId="{B4A9B64C-5415-4C76-B85F-C7A09E7B9A35}" type="pres">
      <dgm:prSet presAssocID="{E611244E-93E5-4F78-9506-88BE944F782D}" presName="Name17" presStyleLbl="parChTrans1D3" presStyleIdx="2" presStyleCnt="6"/>
      <dgm:spPr/>
      <dgm:t>
        <a:bodyPr/>
        <a:lstStyle/>
        <a:p>
          <a:endParaRPr lang="lt-LT"/>
        </a:p>
      </dgm:t>
    </dgm:pt>
    <dgm:pt modelId="{CF27760F-0D23-43A4-BECC-05EA1ED7C71A}" type="pres">
      <dgm:prSet presAssocID="{C6326966-BD43-456A-ABD5-58BBC13918E6}" presName="hierRoot3" presStyleCnt="0"/>
      <dgm:spPr/>
    </dgm:pt>
    <dgm:pt modelId="{B9AA419F-3C79-4EBE-A612-6AE15E2C766C}" type="pres">
      <dgm:prSet presAssocID="{C6326966-BD43-456A-ABD5-58BBC13918E6}" presName="composite3" presStyleCnt="0"/>
      <dgm:spPr/>
    </dgm:pt>
    <dgm:pt modelId="{A51AD70F-B97C-4466-AF4E-F7DF16AF1554}" type="pres">
      <dgm:prSet presAssocID="{C6326966-BD43-456A-ABD5-58BBC13918E6}" presName="background3" presStyleLbl="node3" presStyleIdx="2" presStyleCnt="6"/>
      <dgm:spPr/>
    </dgm:pt>
    <dgm:pt modelId="{6F571DD9-FC70-4794-94B9-12C54581DF09}" type="pres">
      <dgm:prSet presAssocID="{C6326966-BD43-456A-ABD5-58BBC13918E6}" presName="text3" presStyleLbl="fgAcc3" presStyleIdx="2" presStyleCnt="6" custScaleX="38043" custScaleY="239426">
        <dgm:presLayoutVars>
          <dgm:chPref val="3"/>
        </dgm:presLayoutVars>
      </dgm:prSet>
      <dgm:spPr/>
      <dgm:t>
        <a:bodyPr/>
        <a:lstStyle/>
        <a:p>
          <a:endParaRPr lang="lt-LT"/>
        </a:p>
      </dgm:t>
    </dgm:pt>
    <dgm:pt modelId="{1E13DCB4-FE10-4546-AE0C-C948180820CA}" type="pres">
      <dgm:prSet presAssocID="{C6326966-BD43-456A-ABD5-58BBC13918E6}" presName="hierChild4" presStyleCnt="0"/>
      <dgm:spPr/>
    </dgm:pt>
    <dgm:pt modelId="{A2CBE3FF-15D7-4CB7-A92C-75E85B912957}" type="pres">
      <dgm:prSet presAssocID="{18A6A1AA-797E-45B1-8ECC-465CC868AFEE}" presName="Name10" presStyleLbl="parChTrans1D2" presStyleIdx="1" presStyleCnt="3"/>
      <dgm:spPr/>
      <dgm:t>
        <a:bodyPr/>
        <a:lstStyle/>
        <a:p>
          <a:endParaRPr lang="lt-LT"/>
        </a:p>
      </dgm:t>
    </dgm:pt>
    <dgm:pt modelId="{F3910B18-7AD9-4A8F-BDEC-378EE9BAAA44}" type="pres">
      <dgm:prSet presAssocID="{5FC94532-2060-400B-BA43-D691BF689C06}" presName="hierRoot2" presStyleCnt="0"/>
      <dgm:spPr/>
    </dgm:pt>
    <dgm:pt modelId="{74515417-A355-40CA-94F9-EA08A0B8E3F3}" type="pres">
      <dgm:prSet presAssocID="{5FC94532-2060-400B-BA43-D691BF689C06}" presName="composite2" presStyleCnt="0"/>
      <dgm:spPr/>
    </dgm:pt>
    <dgm:pt modelId="{4EF0EBC1-9ACD-44D2-8085-0AFFF1778321}" type="pres">
      <dgm:prSet presAssocID="{5FC94532-2060-400B-BA43-D691BF689C06}" presName="background2" presStyleLbl="node2" presStyleIdx="1" presStyleCnt="3"/>
      <dgm:spPr/>
    </dgm:pt>
    <dgm:pt modelId="{60C65C61-AFBE-4F77-81A3-E6F7E8A0F21B}" type="pres">
      <dgm:prSet presAssocID="{5FC94532-2060-400B-BA43-D691BF689C06}" presName="text2" presStyleLbl="fgAcc2" presStyleIdx="1" presStyleCnt="3" custScaleY="145025">
        <dgm:presLayoutVars>
          <dgm:chPref val="3"/>
        </dgm:presLayoutVars>
      </dgm:prSet>
      <dgm:spPr/>
      <dgm:t>
        <a:bodyPr/>
        <a:lstStyle/>
        <a:p>
          <a:endParaRPr lang="lt-LT"/>
        </a:p>
      </dgm:t>
    </dgm:pt>
    <dgm:pt modelId="{EE77901A-6C56-4564-BFD7-71FCFB096263}" type="pres">
      <dgm:prSet presAssocID="{5FC94532-2060-400B-BA43-D691BF689C06}" presName="hierChild3" presStyleCnt="0"/>
      <dgm:spPr/>
    </dgm:pt>
    <dgm:pt modelId="{D1444565-CB46-4F81-817B-B51D19BBBF45}" type="pres">
      <dgm:prSet presAssocID="{913A503D-1C01-445C-ADA9-3A0289396DDC}" presName="Name17" presStyleLbl="parChTrans1D3" presStyleIdx="3" presStyleCnt="6"/>
      <dgm:spPr/>
      <dgm:t>
        <a:bodyPr/>
        <a:lstStyle/>
        <a:p>
          <a:endParaRPr lang="lt-LT"/>
        </a:p>
      </dgm:t>
    </dgm:pt>
    <dgm:pt modelId="{4CD96B17-69D9-4577-93D5-8F9B3AC31382}" type="pres">
      <dgm:prSet presAssocID="{FE023B18-63D7-40AE-A56D-14F0E869AE06}" presName="hierRoot3" presStyleCnt="0"/>
      <dgm:spPr/>
    </dgm:pt>
    <dgm:pt modelId="{301C0E93-4ACD-4479-8C2B-FC3035527804}" type="pres">
      <dgm:prSet presAssocID="{FE023B18-63D7-40AE-A56D-14F0E869AE06}" presName="composite3" presStyleCnt="0"/>
      <dgm:spPr/>
    </dgm:pt>
    <dgm:pt modelId="{D501FA31-ABB7-46C3-92D8-4EA75BC43946}" type="pres">
      <dgm:prSet presAssocID="{FE023B18-63D7-40AE-A56D-14F0E869AE06}" presName="background3" presStyleLbl="node3" presStyleIdx="3" presStyleCnt="6"/>
      <dgm:spPr/>
    </dgm:pt>
    <dgm:pt modelId="{AEA66D53-4418-4475-941F-78C538ED0B92}" type="pres">
      <dgm:prSet presAssocID="{FE023B18-63D7-40AE-A56D-14F0E869AE06}" presName="text3" presStyleLbl="fgAcc3" presStyleIdx="3" presStyleCnt="6" custScaleX="58798" custScaleY="241953">
        <dgm:presLayoutVars>
          <dgm:chPref val="3"/>
        </dgm:presLayoutVars>
      </dgm:prSet>
      <dgm:spPr/>
      <dgm:t>
        <a:bodyPr/>
        <a:lstStyle/>
        <a:p>
          <a:endParaRPr lang="lt-LT"/>
        </a:p>
      </dgm:t>
    </dgm:pt>
    <dgm:pt modelId="{705A75EC-5C8C-4746-8CCE-460C83D7E3D1}" type="pres">
      <dgm:prSet presAssocID="{FE023B18-63D7-40AE-A56D-14F0E869AE06}" presName="hierChild4" presStyleCnt="0"/>
      <dgm:spPr/>
    </dgm:pt>
    <dgm:pt modelId="{BB26107A-F4D3-4A99-B2D1-9BDD5E08CC5C}" type="pres">
      <dgm:prSet presAssocID="{5D6EEB14-F280-4FE3-9B3C-290D1C114DB3}" presName="Name10" presStyleLbl="parChTrans1D2" presStyleIdx="2" presStyleCnt="3"/>
      <dgm:spPr/>
      <dgm:t>
        <a:bodyPr/>
        <a:lstStyle/>
        <a:p>
          <a:endParaRPr lang="lt-LT"/>
        </a:p>
      </dgm:t>
    </dgm:pt>
    <dgm:pt modelId="{0C4076EB-C336-40A0-A925-6F901D8FC21D}" type="pres">
      <dgm:prSet presAssocID="{8FFF37E3-A523-4BCC-BD2D-E7E31ADD16A5}" presName="hierRoot2" presStyleCnt="0"/>
      <dgm:spPr/>
    </dgm:pt>
    <dgm:pt modelId="{C68C2974-101A-4490-ADAA-1D5E8E05E9F9}" type="pres">
      <dgm:prSet presAssocID="{8FFF37E3-A523-4BCC-BD2D-E7E31ADD16A5}" presName="composite2" presStyleCnt="0"/>
      <dgm:spPr/>
    </dgm:pt>
    <dgm:pt modelId="{229D7731-5007-47DB-A89D-055CC634A164}" type="pres">
      <dgm:prSet presAssocID="{8FFF37E3-A523-4BCC-BD2D-E7E31ADD16A5}" presName="background2" presStyleLbl="node2" presStyleIdx="2" presStyleCnt="3"/>
      <dgm:spPr/>
    </dgm:pt>
    <dgm:pt modelId="{A5110381-74E3-4070-B05B-4D9E4729F62E}" type="pres">
      <dgm:prSet presAssocID="{8FFF37E3-A523-4BCC-BD2D-E7E31ADD16A5}" presName="text2" presStyleLbl="fgAcc2" presStyleIdx="2" presStyleCnt="3" custScaleX="127583" custScaleY="131375">
        <dgm:presLayoutVars>
          <dgm:chPref val="3"/>
        </dgm:presLayoutVars>
      </dgm:prSet>
      <dgm:spPr/>
      <dgm:t>
        <a:bodyPr/>
        <a:lstStyle/>
        <a:p>
          <a:endParaRPr lang="lt-LT"/>
        </a:p>
      </dgm:t>
    </dgm:pt>
    <dgm:pt modelId="{7980D1D6-3476-4E83-95EC-EA3387CAC180}" type="pres">
      <dgm:prSet presAssocID="{8FFF37E3-A523-4BCC-BD2D-E7E31ADD16A5}" presName="hierChild3" presStyleCnt="0"/>
      <dgm:spPr/>
    </dgm:pt>
    <dgm:pt modelId="{7B66E0A7-A79B-4421-8553-ECC4BC7ECE21}" type="pres">
      <dgm:prSet presAssocID="{C1AF73DD-06F9-4B9D-ADF1-925EAC006206}" presName="Name17" presStyleLbl="parChTrans1D3" presStyleIdx="4" presStyleCnt="6"/>
      <dgm:spPr/>
      <dgm:t>
        <a:bodyPr/>
        <a:lstStyle/>
        <a:p>
          <a:endParaRPr lang="lt-LT"/>
        </a:p>
      </dgm:t>
    </dgm:pt>
    <dgm:pt modelId="{BAA9E2B5-3FEB-4B04-A6DD-F002F7415745}" type="pres">
      <dgm:prSet presAssocID="{A9B5B439-6FFE-4ABB-88B2-99B034C4A69E}" presName="hierRoot3" presStyleCnt="0"/>
      <dgm:spPr/>
    </dgm:pt>
    <dgm:pt modelId="{B5307027-BEBB-4E64-8666-5656740FC4D0}" type="pres">
      <dgm:prSet presAssocID="{A9B5B439-6FFE-4ABB-88B2-99B034C4A69E}" presName="composite3" presStyleCnt="0"/>
      <dgm:spPr/>
    </dgm:pt>
    <dgm:pt modelId="{53FFA59D-CD4F-465D-8562-9D45E0F46CD6}" type="pres">
      <dgm:prSet presAssocID="{A9B5B439-6FFE-4ABB-88B2-99B034C4A69E}" presName="background3" presStyleLbl="node3" presStyleIdx="4" presStyleCnt="6"/>
      <dgm:spPr/>
    </dgm:pt>
    <dgm:pt modelId="{81498F09-DCD8-4392-BDA9-4E579D54CA14}" type="pres">
      <dgm:prSet presAssocID="{A9B5B439-6FFE-4ABB-88B2-99B034C4A69E}" presName="text3" presStyleLbl="fgAcc3" presStyleIdx="4" presStyleCnt="6" custScaleX="163306" custScaleY="64364" custLinFactNeighborX="65" custLinFactNeighborY="1090">
        <dgm:presLayoutVars>
          <dgm:chPref val="3"/>
        </dgm:presLayoutVars>
      </dgm:prSet>
      <dgm:spPr/>
      <dgm:t>
        <a:bodyPr/>
        <a:lstStyle/>
        <a:p>
          <a:endParaRPr lang="lt-LT"/>
        </a:p>
      </dgm:t>
    </dgm:pt>
    <dgm:pt modelId="{B6751F83-99F1-4715-AA58-7A2E3DDD4479}" type="pres">
      <dgm:prSet presAssocID="{A9B5B439-6FFE-4ABB-88B2-99B034C4A69E}" presName="hierChild4" presStyleCnt="0"/>
      <dgm:spPr/>
    </dgm:pt>
    <dgm:pt modelId="{68C9B46F-AE65-43C4-8952-18C307EEF72D}" type="pres">
      <dgm:prSet presAssocID="{C4074CB9-4901-4380-A5D6-C5BD2A9FA428}" presName="Name23" presStyleLbl="parChTrans1D4" presStyleIdx="0" presStyleCnt="4"/>
      <dgm:spPr/>
      <dgm:t>
        <a:bodyPr/>
        <a:lstStyle/>
        <a:p>
          <a:endParaRPr lang="lt-LT"/>
        </a:p>
      </dgm:t>
    </dgm:pt>
    <dgm:pt modelId="{378F6294-9828-4237-B943-AD7FDD3A5254}" type="pres">
      <dgm:prSet presAssocID="{C1743509-A623-46A7-80D4-2786F672C6D6}" presName="hierRoot4" presStyleCnt="0"/>
      <dgm:spPr/>
    </dgm:pt>
    <dgm:pt modelId="{B0C5BEF3-53C3-4F7D-96EC-EB018F4E89A4}" type="pres">
      <dgm:prSet presAssocID="{C1743509-A623-46A7-80D4-2786F672C6D6}" presName="composite4" presStyleCnt="0"/>
      <dgm:spPr/>
    </dgm:pt>
    <dgm:pt modelId="{24F47ABE-726F-4991-BD61-EFD215F70426}" type="pres">
      <dgm:prSet presAssocID="{C1743509-A623-46A7-80D4-2786F672C6D6}" presName="background4" presStyleLbl="node4" presStyleIdx="0" presStyleCnt="4"/>
      <dgm:spPr/>
    </dgm:pt>
    <dgm:pt modelId="{99CB3760-A52E-47FC-BC20-31E74B867E93}" type="pres">
      <dgm:prSet presAssocID="{C1743509-A623-46A7-80D4-2786F672C6D6}" presName="text4" presStyleLbl="fgAcc4" presStyleIdx="0" presStyleCnt="4" custScaleX="75515" custScaleY="161089" custLinFactNeighborX="-9997" custLinFactNeighborY="-1209">
        <dgm:presLayoutVars>
          <dgm:chPref val="3"/>
        </dgm:presLayoutVars>
      </dgm:prSet>
      <dgm:spPr/>
      <dgm:t>
        <a:bodyPr/>
        <a:lstStyle/>
        <a:p>
          <a:endParaRPr lang="lt-LT"/>
        </a:p>
      </dgm:t>
    </dgm:pt>
    <dgm:pt modelId="{1E7B3B59-EF87-465B-B0C9-14D5605ED449}" type="pres">
      <dgm:prSet presAssocID="{C1743509-A623-46A7-80D4-2786F672C6D6}" presName="hierChild5" presStyleCnt="0"/>
      <dgm:spPr/>
    </dgm:pt>
    <dgm:pt modelId="{B26C2634-FE72-41D7-A827-3C48A49A4D78}" type="pres">
      <dgm:prSet presAssocID="{4C4FDF55-3BF1-46A7-89A9-0F6E38B76D15}" presName="Name23" presStyleLbl="parChTrans1D4" presStyleIdx="1" presStyleCnt="4"/>
      <dgm:spPr/>
      <dgm:t>
        <a:bodyPr/>
        <a:lstStyle/>
        <a:p>
          <a:endParaRPr lang="lt-LT"/>
        </a:p>
      </dgm:t>
    </dgm:pt>
    <dgm:pt modelId="{F58DFD9E-5234-44B2-B06B-F7AF85C64E1C}" type="pres">
      <dgm:prSet presAssocID="{0D06548D-A460-4832-B83F-A7ADD4DD46A8}" presName="hierRoot4" presStyleCnt="0"/>
      <dgm:spPr/>
    </dgm:pt>
    <dgm:pt modelId="{48364FF3-A9E1-4B3C-855B-FE2A93256C93}" type="pres">
      <dgm:prSet presAssocID="{0D06548D-A460-4832-B83F-A7ADD4DD46A8}" presName="composite4" presStyleCnt="0"/>
      <dgm:spPr/>
    </dgm:pt>
    <dgm:pt modelId="{95E87B91-ED65-46ED-BF19-F37C2633CC04}" type="pres">
      <dgm:prSet presAssocID="{0D06548D-A460-4832-B83F-A7ADD4DD46A8}" presName="background4" presStyleLbl="node4" presStyleIdx="1" presStyleCnt="4"/>
      <dgm:spPr/>
    </dgm:pt>
    <dgm:pt modelId="{E03DF8E7-AD7C-4C1F-A4E9-3531692CCBBA}" type="pres">
      <dgm:prSet presAssocID="{0D06548D-A460-4832-B83F-A7ADD4DD46A8}" presName="text4" presStyleLbl="fgAcc4" presStyleIdx="1" presStyleCnt="4" custScaleX="57687" custScaleY="156064" custLinFactNeighborX="-6563" custLinFactNeighborY="1320">
        <dgm:presLayoutVars>
          <dgm:chPref val="3"/>
        </dgm:presLayoutVars>
      </dgm:prSet>
      <dgm:spPr/>
      <dgm:t>
        <a:bodyPr/>
        <a:lstStyle/>
        <a:p>
          <a:endParaRPr lang="lt-LT"/>
        </a:p>
      </dgm:t>
    </dgm:pt>
    <dgm:pt modelId="{DF1F9B11-AD53-488B-BC08-1E8657A70FD0}" type="pres">
      <dgm:prSet presAssocID="{0D06548D-A460-4832-B83F-A7ADD4DD46A8}" presName="hierChild5" presStyleCnt="0"/>
      <dgm:spPr/>
    </dgm:pt>
    <dgm:pt modelId="{E624F591-2BD9-4F28-9557-2E1AFD1413CB}" type="pres">
      <dgm:prSet presAssocID="{23880D6B-4E14-43CE-9964-79C617836F54}" presName="Name17" presStyleLbl="parChTrans1D3" presStyleIdx="5" presStyleCnt="6"/>
      <dgm:spPr/>
      <dgm:t>
        <a:bodyPr/>
        <a:lstStyle/>
        <a:p>
          <a:endParaRPr lang="lt-LT"/>
        </a:p>
      </dgm:t>
    </dgm:pt>
    <dgm:pt modelId="{820176E4-D9C9-4F82-943F-92B0469F6EF9}" type="pres">
      <dgm:prSet presAssocID="{A8BC4EDA-7C52-4D0C-BF39-272A2DD3E090}" presName="hierRoot3" presStyleCnt="0"/>
      <dgm:spPr/>
    </dgm:pt>
    <dgm:pt modelId="{892EF52E-71E4-438F-A960-3D14C824A812}" type="pres">
      <dgm:prSet presAssocID="{A8BC4EDA-7C52-4D0C-BF39-272A2DD3E090}" presName="composite3" presStyleCnt="0"/>
      <dgm:spPr/>
    </dgm:pt>
    <dgm:pt modelId="{AA879F65-D501-4873-A135-3A3F8F02189D}" type="pres">
      <dgm:prSet presAssocID="{A8BC4EDA-7C52-4D0C-BF39-272A2DD3E090}" presName="background3" presStyleLbl="node3" presStyleIdx="5" presStyleCnt="6"/>
      <dgm:spPr/>
    </dgm:pt>
    <dgm:pt modelId="{977406AE-5BAC-4C1B-B0F7-2DD8B2ADC8D2}" type="pres">
      <dgm:prSet presAssocID="{A8BC4EDA-7C52-4D0C-BF39-272A2DD3E090}" presName="text3" presStyleLbl="fgAcc3" presStyleIdx="5" presStyleCnt="6" custScaleX="182808" custScaleY="60709">
        <dgm:presLayoutVars>
          <dgm:chPref val="3"/>
        </dgm:presLayoutVars>
      </dgm:prSet>
      <dgm:spPr/>
      <dgm:t>
        <a:bodyPr/>
        <a:lstStyle/>
        <a:p>
          <a:endParaRPr lang="lt-LT"/>
        </a:p>
      </dgm:t>
    </dgm:pt>
    <dgm:pt modelId="{724078B3-FBE2-4528-B28F-E2E0426BE60D}" type="pres">
      <dgm:prSet presAssocID="{A8BC4EDA-7C52-4D0C-BF39-272A2DD3E090}" presName="hierChild4" presStyleCnt="0"/>
      <dgm:spPr/>
    </dgm:pt>
    <dgm:pt modelId="{DCC0371F-89FE-4F31-BBE3-87D1D9B36F52}" type="pres">
      <dgm:prSet presAssocID="{9399551C-D9F8-4D59-ABA8-D6824E0E795C}" presName="Name23" presStyleLbl="parChTrans1D4" presStyleIdx="2" presStyleCnt="4"/>
      <dgm:spPr/>
      <dgm:t>
        <a:bodyPr/>
        <a:lstStyle/>
        <a:p>
          <a:endParaRPr lang="lt-LT"/>
        </a:p>
      </dgm:t>
    </dgm:pt>
    <dgm:pt modelId="{5C8BDB6F-B7F7-471F-B38B-2796A8CCCF62}" type="pres">
      <dgm:prSet presAssocID="{3B4E79C3-606A-44F8-8000-3DDA30B5EE01}" presName="hierRoot4" presStyleCnt="0"/>
      <dgm:spPr/>
    </dgm:pt>
    <dgm:pt modelId="{EF64444C-1CA9-4B56-9A7D-95644A31E0FC}" type="pres">
      <dgm:prSet presAssocID="{3B4E79C3-606A-44F8-8000-3DDA30B5EE01}" presName="composite4" presStyleCnt="0"/>
      <dgm:spPr/>
    </dgm:pt>
    <dgm:pt modelId="{C097E743-F279-4604-8E59-1215BE863BE5}" type="pres">
      <dgm:prSet presAssocID="{3B4E79C3-606A-44F8-8000-3DDA30B5EE01}" presName="background4" presStyleLbl="node4" presStyleIdx="2" presStyleCnt="4"/>
      <dgm:spPr/>
    </dgm:pt>
    <dgm:pt modelId="{37D24754-05BD-429B-962E-F76C8BD053A6}" type="pres">
      <dgm:prSet presAssocID="{3B4E79C3-606A-44F8-8000-3DDA30B5EE01}" presName="text4" presStyleLbl="fgAcc4" presStyleIdx="2" presStyleCnt="4" custScaleX="108309" custScaleY="166053" custLinFactNeighborX="-1096" custLinFactNeighborY="1662">
        <dgm:presLayoutVars>
          <dgm:chPref val="3"/>
        </dgm:presLayoutVars>
      </dgm:prSet>
      <dgm:spPr/>
      <dgm:t>
        <a:bodyPr/>
        <a:lstStyle/>
        <a:p>
          <a:endParaRPr lang="lt-LT"/>
        </a:p>
      </dgm:t>
    </dgm:pt>
    <dgm:pt modelId="{BB3C31AE-1749-42D4-B8B9-CB30A629BEA2}" type="pres">
      <dgm:prSet presAssocID="{3B4E79C3-606A-44F8-8000-3DDA30B5EE01}" presName="hierChild5" presStyleCnt="0"/>
      <dgm:spPr/>
    </dgm:pt>
    <dgm:pt modelId="{1DDA362B-3A85-416C-98D8-6469F5CCB3AC}" type="pres">
      <dgm:prSet presAssocID="{3D8EF223-8020-46A8-934D-39040FE2C2DC}" presName="Name23" presStyleLbl="parChTrans1D4" presStyleIdx="3" presStyleCnt="4"/>
      <dgm:spPr/>
      <dgm:t>
        <a:bodyPr/>
        <a:lstStyle/>
        <a:p>
          <a:endParaRPr lang="lt-LT"/>
        </a:p>
      </dgm:t>
    </dgm:pt>
    <dgm:pt modelId="{3C55E2D5-077E-4293-A6AE-8C070E057C28}" type="pres">
      <dgm:prSet presAssocID="{80020A56-60AA-4A0A-B641-DCDACAFC5EB8}" presName="hierRoot4" presStyleCnt="0"/>
      <dgm:spPr/>
    </dgm:pt>
    <dgm:pt modelId="{DA725721-87ED-4EA6-B709-3F37F729E5E0}" type="pres">
      <dgm:prSet presAssocID="{80020A56-60AA-4A0A-B641-DCDACAFC5EB8}" presName="composite4" presStyleCnt="0"/>
      <dgm:spPr/>
    </dgm:pt>
    <dgm:pt modelId="{C093DBCE-DDE6-429A-B380-28D01E809518}" type="pres">
      <dgm:prSet presAssocID="{80020A56-60AA-4A0A-B641-DCDACAFC5EB8}" presName="background4" presStyleLbl="node4" presStyleIdx="3" presStyleCnt="4"/>
      <dgm:spPr/>
    </dgm:pt>
    <dgm:pt modelId="{8AE10476-FD88-41BB-9389-1A588574B3E3}" type="pres">
      <dgm:prSet presAssocID="{80020A56-60AA-4A0A-B641-DCDACAFC5EB8}" presName="text4" presStyleLbl="fgAcc4" presStyleIdx="3" presStyleCnt="4" custScaleX="77405" custScaleY="166053" custLinFactNeighborX="0" custLinFactNeighborY="1662">
        <dgm:presLayoutVars>
          <dgm:chPref val="3"/>
        </dgm:presLayoutVars>
      </dgm:prSet>
      <dgm:spPr/>
      <dgm:t>
        <a:bodyPr/>
        <a:lstStyle/>
        <a:p>
          <a:endParaRPr lang="lt-LT"/>
        </a:p>
      </dgm:t>
    </dgm:pt>
    <dgm:pt modelId="{C2D7EAB1-B0A6-4BCD-9DDF-55B67DE846AA}" type="pres">
      <dgm:prSet presAssocID="{80020A56-60AA-4A0A-B641-DCDACAFC5EB8}" presName="hierChild5" presStyleCnt="0"/>
      <dgm:spPr/>
    </dgm:pt>
  </dgm:ptLst>
  <dgm:cxnLst>
    <dgm:cxn modelId="{52636879-C2E3-442F-BCD3-48538E5F6C5A}" type="presOf" srcId="{3D8EF223-8020-46A8-934D-39040FE2C2DC}" destId="{1DDA362B-3A85-416C-98D8-6469F5CCB3AC}" srcOrd="0" destOrd="0" presId="urn:microsoft.com/office/officeart/2005/8/layout/hierarchy1"/>
    <dgm:cxn modelId="{8C50A292-C581-4090-9126-2D3B7A6CFD23}" srcId="{A8BC4EDA-7C52-4D0C-BF39-272A2DD3E090}" destId="{80020A56-60AA-4A0A-B641-DCDACAFC5EB8}" srcOrd="1" destOrd="0" parTransId="{3D8EF223-8020-46A8-934D-39040FE2C2DC}" sibTransId="{DC597B97-5B56-4FD4-B8C7-437877295ADE}"/>
    <dgm:cxn modelId="{B4198383-24D8-4E56-8F88-995D5E5CD7EE}" srcId="{F37D3F12-1114-4BE7-BF01-A611EB578FFF}" destId="{C05990D7-3A18-4B3E-B748-F2E65F1AA7FB}" srcOrd="0" destOrd="0" parTransId="{34DAC52E-E615-47A6-A7C1-B7CFC3A00873}" sibTransId="{19C78752-511E-4146-BFD6-E03AC4B22EFD}"/>
    <dgm:cxn modelId="{5E40A05B-0517-437D-84DE-1369D0535C6F}" type="presOf" srcId="{A8BC4EDA-7C52-4D0C-BF39-272A2DD3E090}" destId="{977406AE-5BAC-4C1B-B0F7-2DD8B2ADC8D2}" srcOrd="0" destOrd="0" presId="urn:microsoft.com/office/officeart/2005/8/layout/hierarchy1"/>
    <dgm:cxn modelId="{34EF58FC-F276-4FB6-9BE4-07B77C488306}" type="presOf" srcId="{C05990D7-3A18-4B3E-B748-F2E65F1AA7FB}" destId="{C3D4CD54-DC1A-4C93-8D49-FAE7791F3A0B}" srcOrd="0" destOrd="0" presId="urn:microsoft.com/office/officeart/2005/8/layout/hierarchy1"/>
    <dgm:cxn modelId="{88F0DB5A-117E-48F8-ACDE-1912B6F1C76D}" type="presOf" srcId="{DB97AF6C-01D8-4F0A-8B17-F3958E26A132}" destId="{90F0AB24-B9D8-4D13-8CEC-81D5651885D9}" srcOrd="0" destOrd="0" presId="urn:microsoft.com/office/officeart/2005/8/layout/hierarchy1"/>
    <dgm:cxn modelId="{5CAC2A86-1254-4001-9B72-35F2DF3819D6}" type="presOf" srcId="{4F88F884-8EF1-4832-8F3C-3732F5AEEB87}" destId="{2A1C953A-E61C-4BD2-9597-B457FDC4A2B3}" srcOrd="0" destOrd="0" presId="urn:microsoft.com/office/officeart/2005/8/layout/hierarchy1"/>
    <dgm:cxn modelId="{6079D930-B404-4BF5-9FC7-C02C3DF89212}" type="presOf" srcId="{C1AF73DD-06F9-4B9D-ADF1-925EAC006206}" destId="{7B66E0A7-A79B-4421-8553-ECC4BC7ECE21}" srcOrd="0" destOrd="0" presId="urn:microsoft.com/office/officeart/2005/8/layout/hierarchy1"/>
    <dgm:cxn modelId="{04FAB6CE-9BDF-4A9B-B585-6AADD420495A}" type="presOf" srcId="{C4074CB9-4901-4380-A5D6-C5BD2A9FA428}" destId="{68C9B46F-AE65-43C4-8952-18C307EEF72D}" srcOrd="0" destOrd="0" presId="urn:microsoft.com/office/officeart/2005/8/layout/hierarchy1"/>
    <dgm:cxn modelId="{2C3BB721-A46B-4164-AEEA-DDEE4FC6121B}" type="presOf" srcId="{C6326966-BD43-456A-ABD5-58BBC13918E6}" destId="{6F571DD9-FC70-4794-94B9-12C54581DF09}" srcOrd="0" destOrd="0" presId="urn:microsoft.com/office/officeart/2005/8/layout/hierarchy1"/>
    <dgm:cxn modelId="{BB7DD0A6-D158-4F4E-BFD7-6D6D54602263}" type="presOf" srcId="{E5C87A76-83AB-4BFB-B929-1EAC230B6A91}" destId="{B035E50A-1A9D-4CCF-8060-7F6BF0D798E6}" srcOrd="0" destOrd="0" presId="urn:microsoft.com/office/officeart/2005/8/layout/hierarchy1"/>
    <dgm:cxn modelId="{DE7C245E-C356-4B5D-97B9-6880FE17C565}" type="presOf" srcId="{9399551C-D9F8-4D59-ABA8-D6824E0E795C}" destId="{DCC0371F-89FE-4F31-BBE3-87D1D9B36F52}" srcOrd="0" destOrd="0" presId="urn:microsoft.com/office/officeart/2005/8/layout/hierarchy1"/>
    <dgm:cxn modelId="{67A60D0D-E7DC-41F0-9FD1-E80068E09BC2}" type="presOf" srcId="{3B4E79C3-606A-44F8-8000-3DDA30B5EE01}" destId="{37D24754-05BD-429B-962E-F76C8BD053A6}" srcOrd="0" destOrd="0" presId="urn:microsoft.com/office/officeart/2005/8/layout/hierarchy1"/>
    <dgm:cxn modelId="{42F9B33F-7039-4D78-AB92-DF9A8C7D93DB}" type="presOf" srcId="{5FC94532-2060-400B-BA43-D691BF689C06}" destId="{60C65C61-AFBE-4F77-81A3-E6F7E8A0F21B}" srcOrd="0" destOrd="0" presId="urn:microsoft.com/office/officeart/2005/8/layout/hierarchy1"/>
    <dgm:cxn modelId="{F96BF358-1DDC-4515-81A4-F074AC884F72}" srcId="{C05990D7-3A18-4B3E-B748-F2E65F1AA7FB}" destId="{5FC94532-2060-400B-BA43-D691BF689C06}" srcOrd="1" destOrd="0" parTransId="{18A6A1AA-797E-45B1-8ECC-465CC868AFEE}" sibTransId="{B94999F4-66C1-4182-835C-DC8AFECA519F}"/>
    <dgm:cxn modelId="{C6A29250-D0D6-4FC0-A860-780D71E9B5BC}" type="presOf" srcId="{C1743509-A623-46A7-80D4-2786F672C6D6}" destId="{99CB3760-A52E-47FC-BC20-31E74B867E93}" srcOrd="0" destOrd="0" presId="urn:microsoft.com/office/officeart/2005/8/layout/hierarchy1"/>
    <dgm:cxn modelId="{71A234CB-97E4-48AA-BCA7-8C3FF01112B4}" type="presOf" srcId="{FE023B18-63D7-40AE-A56D-14F0E869AE06}" destId="{AEA66D53-4418-4475-941F-78C538ED0B92}" srcOrd="0" destOrd="0" presId="urn:microsoft.com/office/officeart/2005/8/layout/hierarchy1"/>
    <dgm:cxn modelId="{1F4BD049-5993-495D-B78B-9C00C146602B}" srcId="{C05990D7-3A18-4B3E-B748-F2E65F1AA7FB}" destId="{4F88F884-8EF1-4832-8F3C-3732F5AEEB87}" srcOrd="0" destOrd="0" parTransId="{5E0F0985-B238-47B6-A3C2-A9815FB90F7A}" sibTransId="{13DFE516-E57B-4D59-86E9-3261B09DCF9E}"/>
    <dgm:cxn modelId="{A4F9725F-5A61-4B61-9A7E-1BBE9FAE311F}" srcId="{A8BC4EDA-7C52-4D0C-BF39-272A2DD3E090}" destId="{3B4E79C3-606A-44F8-8000-3DDA30B5EE01}" srcOrd="0" destOrd="0" parTransId="{9399551C-D9F8-4D59-ABA8-D6824E0E795C}" sibTransId="{2511E54A-188C-4510-8BF3-EDA0315D3015}"/>
    <dgm:cxn modelId="{8EDE88C7-0DC7-4908-B431-E8B183F05BBA}" type="presOf" srcId="{A9B5B439-6FFE-4ABB-88B2-99B034C4A69E}" destId="{81498F09-DCD8-4392-BDA9-4E579D54CA14}" srcOrd="0" destOrd="0" presId="urn:microsoft.com/office/officeart/2005/8/layout/hierarchy1"/>
    <dgm:cxn modelId="{B0F3564E-B571-464A-8B01-697E26F34225}" srcId="{8FFF37E3-A523-4BCC-BD2D-E7E31ADD16A5}" destId="{A8BC4EDA-7C52-4D0C-BF39-272A2DD3E090}" srcOrd="1" destOrd="0" parTransId="{23880D6B-4E14-43CE-9964-79C617836F54}" sibTransId="{4B97DFDC-A431-4A68-AD8B-E8238DE0A88A}"/>
    <dgm:cxn modelId="{469C3B01-42BA-46A9-9225-84E9AB3A3896}" srcId="{A9B5B439-6FFE-4ABB-88B2-99B034C4A69E}" destId="{C1743509-A623-46A7-80D4-2786F672C6D6}" srcOrd="0" destOrd="0" parTransId="{C4074CB9-4901-4380-A5D6-C5BD2A9FA428}" sibTransId="{3D6C3620-AFE4-474C-8414-7B63EED0DAE8}"/>
    <dgm:cxn modelId="{6DFE72B6-DD06-4223-AC75-AB493C4383F2}" type="presOf" srcId="{25ECC294-40F6-4176-BE88-BA3ED8E69CAA}" destId="{C4154CA3-1162-40AD-840B-AC475F8B1198}" srcOrd="0" destOrd="0" presId="urn:microsoft.com/office/officeart/2005/8/layout/hierarchy1"/>
    <dgm:cxn modelId="{FF92DD75-8BA6-4355-9634-E01E4182BEC8}" srcId="{4F88F884-8EF1-4832-8F3C-3732F5AEEB87}" destId="{08182EBD-AF3D-4403-993D-1196F5C64101}" srcOrd="1" destOrd="0" parTransId="{25ECC294-40F6-4176-BE88-BA3ED8E69CAA}" sibTransId="{45D41CD0-B670-4ED6-9FDC-1047B3345A68}"/>
    <dgm:cxn modelId="{D6A77617-A1EA-4DA5-BC73-2398B9F6F417}" type="presOf" srcId="{23880D6B-4E14-43CE-9964-79C617836F54}" destId="{E624F591-2BD9-4F28-9557-2E1AFD1413CB}" srcOrd="0" destOrd="0" presId="urn:microsoft.com/office/officeart/2005/8/layout/hierarchy1"/>
    <dgm:cxn modelId="{D8065402-75E9-49AA-A289-968C366033C5}" srcId="{5FC94532-2060-400B-BA43-D691BF689C06}" destId="{FE023B18-63D7-40AE-A56D-14F0E869AE06}" srcOrd="0" destOrd="0" parTransId="{913A503D-1C01-445C-ADA9-3A0289396DDC}" sibTransId="{DCD5B018-4A48-4704-9D41-F6CBAA93AFBB}"/>
    <dgm:cxn modelId="{276C4529-23B4-430C-ABEC-A5A0E8B58782}" srcId="{A9B5B439-6FFE-4ABB-88B2-99B034C4A69E}" destId="{0D06548D-A460-4832-B83F-A7ADD4DD46A8}" srcOrd="1" destOrd="0" parTransId="{4C4FDF55-3BF1-46A7-89A9-0F6E38B76D15}" sibTransId="{13D2661C-F83E-4109-A912-B047787AA36C}"/>
    <dgm:cxn modelId="{E0832D07-6562-4E09-BA50-9D5B457E8338}" type="presOf" srcId="{8FFF37E3-A523-4BCC-BD2D-E7E31ADD16A5}" destId="{A5110381-74E3-4070-B05B-4D9E4729F62E}" srcOrd="0" destOrd="0" presId="urn:microsoft.com/office/officeart/2005/8/layout/hierarchy1"/>
    <dgm:cxn modelId="{783D4E92-8415-4112-AB75-59F70B471F2F}" srcId="{4F88F884-8EF1-4832-8F3C-3732F5AEEB87}" destId="{C6326966-BD43-456A-ABD5-58BBC13918E6}" srcOrd="2" destOrd="0" parTransId="{E611244E-93E5-4F78-9506-88BE944F782D}" sibTransId="{97FAA9BE-70E0-4DA6-9952-D93169BB36EA}"/>
    <dgm:cxn modelId="{832F5091-F6A5-4EFF-8D61-2A0225D4DB1A}" type="presOf" srcId="{913A503D-1C01-445C-ADA9-3A0289396DDC}" destId="{D1444565-CB46-4F81-817B-B51D19BBBF45}" srcOrd="0" destOrd="0" presId="urn:microsoft.com/office/officeart/2005/8/layout/hierarchy1"/>
    <dgm:cxn modelId="{EE279BB4-765E-4259-B1D9-56F52A262D3A}" type="presOf" srcId="{5E0F0985-B238-47B6-A3C2-A9815FB90F7A}" destId="{FEE576E4-6D7A-49BF-9AA9-A39E7EDE1423}" srcOrd="0" destOrd="0" presId="urn:microsoft.com/office/officeart/2005/8/layout/hierarchy1"/>
    <dgm:cxn modelId="{3D1353D6-FF79-44FA-B73B-54B6F63907FF}" type="presOf" srcId="{18A6A1AA-797E-45B1-8ECC-465CC868AFEE}" destId="{A2CBE3FF-15D7-4CB7-A92C-75E85B912957}" srcOrd="0" destOrd="0" presId="urn:microsoft.com/office/officeart/2005/8/layout/hierarchy1"/>
    <dgm:cxn modelId="{6766963C-B726-4AE6-BB49-63C2D9CEB472}" srcId="{C05990D7-3A18-4B3E-B748-F2E65F1AA7FB}" destId="{8FFF37E3-A523-4BCC-BD2D-E7E31ADD16A5}" srcOrd="2" destOrd="0" parTransId="{5D6EEB14-F280-4FE3-9B3C-290D1C114DB3}" sibTransId="{4A75C133-A671-45C0-BEE0-D0B6D8D910D0}"/>
    <dgm:cxn modelId="{283319CF-B46E-4FBB-B790-817CBA18F837}" srcId="{8FFF37E3-A523-4BCC-BD2D-E7E31ADD16A5}" destId="{A9B5B439-6FFE-4ABB-88B2-99B034C4A69E}" srcOrd="0" destOrd="0" parTransId="{C1AF73DD-06F9-4B9D-ADF1-925EAC006206}" sibTransId="{1928FF10-E2D2-41BB-878D-D2B7CB569CE5}"/>
    <dgm:cxn modelId="{64F23A47-9981-40FA-8B83-314E7631C687}" type="presOf" srcId="{F37D3F12-1114-4BE7-BF01-A611EB578FFF}" destId="{407CDD08-085C-4D4D-9C5D-93457208CC8B}" srcOrd="0" destOrd="0" presId="urn:microsoft.com/office/officeart/2005/8/layout/hierarchy1"/>
    <dgm:cxn modelId="{90DE96BA-B019-4CBE-92AA-839531116C15}" type="presOf" srcId="{4C4FDF55-3BF1-46A7-89A9-0F6E38B76D15}" destId="{B26C2634-FE72-41D7-A827-3C48A49A4D78}" srcOrd="0" destOrd="0" presId="urn:microsoft.com/office/officeart/2005/8/layout/hierarchy1"/>
    <dgm:cxn modelId="{F1A7F3A8-81B7-4DA7-9240-6CBB54AFDEF7}" type="presOf" srcId="{E611244E-93E5-4F78-9506-88BE944F782D}" destId="{B4A9B64C-5415-4C76-B85F-C7A09E7B9A35}" srcOrd="0" destOrd="0" presId="urn:microsoft.com/office/officeart/2005/8/layout/hierarchy1"/>
    <dgm:cxn modelId="{F55C4327-000A-4DA2-ADA6-9A956A4EDB25}" type="presOf" srcId="{0D06548D-A460-4832-B83F-A7ADD4DD46A8}" destId="{E03DF8E7-AD7C-4C1F-A4E9-3531692CCBBA}" srcOrd="0" destOrd="0" presId="urn:microsoft.com/office/officeart/2005/8/layout/hierarchy1"/>
    <dgm:cxn modelId="{D02EE390-390F-431C-B020-1134DFD35D22}" type="presOf" srcId="{5D6EEB14-F280-4FE3-9B3C-290D1C114DB3}" destId="{BB26107A-F4D3-4A99-B2D1-9BDD5E08CC5C}" srcOrd="0" destOrd="0" presId="urn:microsoft.com/office/officeart/2005/8/layout/hierarchy1"/>
    <dgm:cxn modelId="{DE030F63-4862-47D9-8816-D9D3D59E5078}" type="presOf" srcId="{08182EBD-AF3D-4403-993D-1196F5C64101}" destId="{9184CB41-58A8-4ED7-A652-2A6925A1A81F}" srcOrd="0" destOrd="0" presId="urn:microsoft.com/office/officeart/2005/8/layout/hierarchy1"/>
    <dgm:cxn modelId="{E7569DBB-C190-4BDD-A540-873211AF39CB}" srcId="{4F88F884-8EF1-4832-8F3C-3732F5AEEB87}" destId="{E5C87A76-83AB-4BFB-B929-1EAC230B6A91}" srcOrd="0" destOrd="0" parTransId="{DB97AF6C-01D8-4F0A-8B17-F3958E26A132}" sibTransId="{12558585-BCC7-4DDF-A0D9-C48A63D09194}"/>
    <dgm:cxn modelId="{A1453F25-7C4E-4A86-B72C-B6048CAA1D75}" type="presOf" srcId="{80020A56-60AA-4A0A-B641-DCDACAFC5EB8}" destId="{8AE10476-FD88-41BB-9389-1A588574B3E3}" srcOrd="0" destOrd="0" presId="urn:microsoft.com/office/officeart/2005/8/layout/hierarchy1"/>
    <dgm:cxn modelId="{5ECC770B-8169-489C-AFA3-A2E729634AF7}" type="presParOf" srcId="{407CDD08-085C-4D4D-9C5D-93457208CC8B}" destId="{87E73A32-A959-4E1D-B60C-6FADC6062EC8}" srcOrd="0" destOrd="0" presId="urn:microsoft.com/office/officeart/2005/8/layout/hierarchy1"/>
    <dgm:cxn modelId="{B050455C-41C6-410A-81C9-D25E23FAD551}" type="presParOf" srcId="{87E73A32-A959-4E1D-B60C-6FADC6062EC8}" destId="{7D424292-CA63-4A18-AC1D-1BDD6EB93176}" srcOrd="0" destOrd="0" presId="urn:microsoft.com/office/officeart/2005/8/layout/hierarchy1"/>
    <dgm:cxn modelId="{C69B6270-46A5-4195-A2EB-72C71C26A83B}" type="presParOf" srcId="{7D424292-CA63-4A18-AC1D-1BDD6EB93176}" destId="{21494D9A-6676-4D9A-B02C-B8D2CC4579EE}" srcOrd="0" destOrd="0" presId="urn:microsoft.com/office/officeart/2005/8/layout/hierarchy1"/>
    <dgm:cxn modelId="{EDE6F60A-5A95-4602-AE8B-CC2870B06284}" type="presParOf" srcId="{7D424292-CA63-4A18-AC1D-1BDD6EB93176}" destId="{C3D4CD54-DC1A-4C93-8D49-FAE7791F3A0B}" srcOrd="1" destOrd="0" presId="urn:microsoft.com/office/officeart/2005/8/layout/hierarchy1"/>
    <dgm:cxn modelId="{87176094-358A-4C37-A3EC-898D720D4E26}" type="presParOf" srcId="{87E73A32-A959-4E1D-B60C-6FADC6062EC8}" destId="{775BD1E8-5C77-4DD2-ADCD-0465F414167B}" srcOrd="1" destOrd="0" presId="urn:microsoft.com/office/officeart/2005/8/layout/hierarchy1"/>
    <dgm:cxn modelId="{691F3DDD-C99E-41CE-9DE4-8E5033981755}" type="presParOf" srcId="{775BD1E8-5C77-4DD2-ADCD-0465F414167B}" destId="{FEE576E4-6D7A-49BF-9AA9-A39E7EDE1423}" srcOrd="0" destOrd="0" presId="urn:microsoft.com/office/officeart/2005/8/layout/hierarchy1"/>
    <dgm:cxn modelId="{22E2D160-6B07-4A8D-9DBD-5EBD28CE4AD2}" type="presParOf" srcId="{775BD1E8-5C77-4DD2-ADCD-0465F414167B}" destId="{949E7343-151E-4478-9D59-61CA5217879C}" srcOrd="1" destOrd="0" presId="urn:microsoft.com/office/officeart/2005/8/layout/hierarchy1"/>
    <dgm:cxn modelId="{583BA9D3-4A1F-40CB-8CC9-D22FB1C7B163}" type="presParOf" srcId="{949E7343-151E-4478-9D59-61CA5217879C}" destId="{641E70F9-4EAA-4981-996F-F3AA8B69EDD5}" srcOrd="0" destOrd="0" presId="urn:microsoft.com/office/officeart/2005/8/layout/hierarchy1"/>
    <dgm:cxn modelId="{637DC548-F268-4C90-AF56-8EA6374F2BE3}" type="presParOf" srcId="{641E70F9-4EAA-4981-996F-F3AA8B69EDD5}" destId="{E9FB318C-A7B5-4EA4-A742-FFDB12D186EF}" srcOrd="0" destOrd="0" presId="urn:microsoft.com/office/officeart/2005/8/layout/hierarchy1"/>
    <dgm:cxn modelId="{A16E3D4F-D836-46EE-846A-944355590255}" type="presParOf" srcId="{641E70F9-4EAA-4981-996F-F3AA8B69EDD5}" destId="{2A1C953A-E61C-4BD2-9597-B457FDC4A2B3}" srcOrd="1" destOrd="0" presId="urn:microsoft.com/office/officeart/2005/8/layout/hierarchy1"/>
    <dgm:cxn modelId="{82ED7F54-346C-4F11-872F-099D6BA3EE3A}" type="presParOf" srcId="{949E7343-151E-4478-9D59-61CA5217879C}" destId="{2434B217-4C91-46E2-8A05-5EC15BC4B207}" srcOrd="1" destOrd="0" presId="urn:microsoft.com/office/officeart/2005/8/layout/hierarchy1"/>
    <dgm:cxn modelId="{8CF7C6AB-6576-4A19-AFAE-0B2987637D0D}" type="presParOf" srcId="{2434B217-4C91-46E2-8A05-5EC15BC4B207}" destId="{90F0AB24-B9D8-4D13-8CEC-81D5651885D9}" srcOrd="0" destOrd="0" presId="urn:microsoft.com/office/officeart/2005/8/layout/hierarchy1"/>
    <dgm:cxn modelId="{19CD1AD4-22E1-4BBC-ACBC-96DF537D9092}" type="presParOf" srcId="{2434B217-4C91-46E2-8A05-5EC15BC4B207}" destId="{853A897A-A073-4F54-B873-D887727583E6}" srcOrd="1" destOrd="0" presId="urn:microsoft.com/office/officeart/2005/8/layout/hierarchy1"/>
    <dgm:cxn modelId="{228B92CA-03B2-414E-BED1-719D7092D249}" type="presParOf" srcId="{853A897A-A073-4F54-B873-D887727583E6}" destId="{3672D68C-357E-492F-87D9-C9CF47FDF750}" srcOrd="0" destOrd="0" presId="urn:microsoft.com/office/officeart/2005/8/layout/hierarchy1"/>
    <dgm:cxn modelId="{49FD9EA8-044D-40B0-AC07-69BD3DC238C3}" type="presParOf" srcId="{3672D68C-357E-492F-87D9-C9CF47FDF750}" destId="{0D6DD16C-A4DA-4209-8CB3-A5E7B2E1CCA9}" srcOrd="0" destOrd="0" presId="urn:microsoft.com/office/officeart/2005/8/layout/hierarchy1"/>
    <dgm:cxn modelId="{A6127A16-B6D0-424E-89D3-C11EA366C9EF}" type="presParOf" srcId="{3672D68C-357E-492F-87D9-C9CF47FDF750}" destId="{B035E50A-1A9D-4CCF-8060-7F6BF0D798E6}" srcOrd="1" destOrd="0" presId="urn:microsoft.com/office/officeart/2005/8/layout/hierarchy1"/>
    <dgm:cxn modelId="{DCE81EB3-1C20-41DC-B9D0-2CD36588B866}" type="presParOf" srcId="{853A897A-A073-4F54-B873-D887727583E6}" destId="{ABF360C5-4E9F-467C-BAEF-111F9ACA9CF7}" srcOrd="1" destOrd="0" presId="urn:microsoft.com/office/officeart/2005/8/layout/hierarchy1"/>
    <dgm:cxn modelId="{7CC0A803-4156-4785-BE31-F840FDB5D986}" type="presParOf" srcId="{2434B217-4C91-46E2-8A05-5EC15BC4B207}" destId="{C4154CA3-1162-40AD-840B-AC475F8B1198}" srcOrd="2" destOrd="0" presId="urn:microsoft.com/office/officeart/2005/8/layout/hierarchy1"/>
    <dgm:cxn modelId="{E2FFA7F2-FF0A-4FFC-924E-32A141F80E1C}" type="presParOf" srcId="{2434B217-4C91-46E2-8A05-5EC15BC4B207}" destId="{9889D3D6-23B1-41A9-8925-DA29C60A6E8E}" srcOrd="3" destOrd="0" presId="urn:microsoft.com/office/officeart/2005/8/layout/hierarchy1"/>
    <dgm:cxn modelId="{72D8CD49-3022-4766-8467-4DA2153C801E}" type="presParOf" srcId="{9889D3D6-23B1-41A9-8925-DA29C60A6E8E}" destId="{12516DFD-9587-4487-855C-1BE66D7AE0EF}" srcOrd="0" destOrd="0" presId="urn:microsoft.com/office/officeart/2005/8/layout/hierarchy1"/>
    <dgm:cxn modelId="{DE99DC67-4696-4029-B46E-B3E75606FAA6}" type="presParOf" srcId="{12516DFD-9587-4487-855C-1BE66D7AE0EF}" destId="{16A9E08C-914D-485A-8542-F483FEB4BE71}" srcOrd="0" destOrd="0" presId="urn:microsoft.com/office/officeart/2005/8/layout/hierarchy1"/>
    <dgm:cxn modelId="{05ED3D49-DF9D-4AEF-A711-883EE46D2DD6}" type="presParOf" srcId="{12516DFD-9587-4487-855C-1BE66D7AE0EF}" destId="{9184CB41-58A8-4ED7-A652-2A6925A1A81F}" srcOrd="1" destOrd="0" presId="urn:microsoft.com/office/officeart/2005/8/layout/hierarchy1"/>
    <dgm:cxn modelId="{1B1DE3CD-A967-4D24-95DE-1601E5BF12BF}" type="presParOf" srcId="{9889D3D6-23B1-41A9-8925-DA29C60A6E8E}" destId="{D8D88CE7-C634-4DF3-A577-6FCFC9D9E7EC}" srcOrd="1" destOrd="0" presId="urn:microsoft.com/office/officeart/2005/8/layout/hierarchy1"/>
    <dgm:cxn modelId="{F1776D2C-2FCF-467B-9667-EFF9791C2BA2}" type="presParOf" srcId="{2434B217-4C91-46E2-8A05-5EC15BC4B207}" destId="{B4A9B64C-5415-4C76-B85F-C7A09E7B9A35}" srcOrd="4" destOrd="0" presId="urn:microsoft.com/office/officeart/2005/8/layout/hierarchy1"/>
    <dgm:cxn modelId="{85264DEE-A1B3-459D-AC78-B4A74CDCB97A}" type="presParOf" srcId="{2434B217-4C91-46E2-8A05-5EC15BC4B207}" destId="{CF27760F-0D23-43A4-BECC-05EA1ED7C71A}" srcOrd="5" destOrd="0" presId="urn:microsoft.com/office/officeart/2005/8/layout/hierarchy1"/>
    <dgm:cxn modelId="{AB425B3B-7D84-40E6-A3CC-739971839119}" type="presParOf" srcId="{CF27760F-0D23-43A4-BECC-05EA1ED7C71A}" destId="{B9AA419F-3C79-4EBE-A612-6AE15E2C766C}" srcOrd="0" destOrd="0" presId="urn:microsoft.com/office/officeart/2005/8/layout/hierarchy1"/>
    <dgm:cxn modelId="{2E4FB848-B3FE-452E-9779-D50F7536F0FC}" type="presParOf" srcId="{B9AA419F-3C79-4EBE-A612-6AE15E2C766C}" destId="{A51AD70F-B97C-4466-AF4E-F7DF16AF1554}" srcOrd="0" destOrd="0" presId="urn:microsoft.com/office/officeart/2005/8/layout/hierarchy1"/>
    <dgm:cxn modelId="{8C186218-28CF-4DD7-98A8-0C2C68E74326}" type="presParOf" srcId="{B9AA419F-3C79-4EBE-A612-6AE15E2C766C}" destId="{6F571DD9-FC70-4794-94B9-12C54581DF09}" srcOrd="1" destOrd="0" presId="urn:microsoft.com/office/officeart/2005/8/layout/hierarchy1"/>
    <dgm:cxn modelId="{3D99B59E-A0FC-46BB-B137-E2BD4857B94B}" type="presParOf" srcId="{CF27760F-0D23-43A4-BECC-05EA1ED7C71A}" destId="{1E13DCB4-FE10-4546-AE0C-C948180820CA}" srcOrd="1" destOrd="0" presId="urn:microsoft.com/office/officeart/2005/8/layout/hierarchy1"/>
    <dgm:cxn modelId="{C0ABF044-A2D7-4A82-A6E2-31027CAF6701}" type="presParOf" srcId="{775BD1E8-5C77-4DD2-ADCD-0465F414167B}" destId="{A2CBE3FF-15D7-4CB7-A92C-75E85B912957}" srcOrd="2" destOrd="0" presId="urn:microsoft.com/office/officeart/2005/8/layout/hierarchy1"/>
    <dgm:cxn modelId="{A2AC3562-71AC-4FE7-ACF3-7D10765E32E2}" type="presParOf" srcId="{775BD1E8-5C77-4DD2-ADCD-0465F414167B}" destId="{F3910B18-7AD9-4A8F-BDEC-378EE9BAAA44}" srcOrd="3" destOrd="0" presId="urn:microsoft.com/office/officeart/2005/8/layout/hierarchy1"/>
    <dgm:cxn modelId="{CA9B885F-9A7E-4458-BDEC-26434920DED5}" type="presParOf" srcId="{F3910B18-7AD9-4A8F-BDEC-378EE9BAAA44}" destId="{74515417-A355-40CA-94F9-EA08A0B8E3F3}" srcOrd="0" destOrd="0" presId="urn:microsoft.com/office/officeart/2005/8/layout/hierarchy1"/>
    <dgm:cxn modelId="{9EE5D900-7808-458A-89DC-E20E3E956173}" type="presParOf" srcId="{74515417-A355-40CA-94F9-EA08A0B8E3F3}" destId="{4EF0EBC1-9ACD-44D2-8085-0AFFF1778321}" srcOrd="0" destOrd="0" presId="urn:microsoft.com/office/officeart/2005/8/layout/hierarchy1"/>
    <dgm:cxn modelId="{CBCAFAA1-392F-4872-896A-42C822E67033}" type="presParOf" srcId="{74515417-A355-40CA-94F9-EA08A0B8E3F3}" destId="{60C65C61-AFBE-4F77-81A3-E6F7E8A0F21B}" srcOrd="1" destOrd="0" presId="urn:microsoft.com/office/officeart/2005/8/layout/hierarchy1"/>
    <dgm:cxn modelId="{031BDEDC-5664-4861-A047-58481A45345F}" type="presParOf" srcId="{F3910B18-7AD9-4A8F-BDEC-378EE9BAAA44}" destId="{EE77901A-6C56-4564-BFD7-71FCFB096263}" srcOrd="1" destOrd="0" presId="urn:microsoft.com/office/officeart/2005/8/layout/hierarchy1"/>
    <dgm:cxn modelId="{AE9DF40E-8064-4310-BEB3-E4D53D12F436}" type="presParOf" srcId="{EE77901A-6C56-4564-BFD7-71FCFB096263}" destId="{D1444565-CB46-4F81-817B-B51D19BBBF45}" srcOrd="0" destOrd="0" presId="urn:microsoft.com/office/officeart/2005/8/layout/hierarchy1"/>
    <dgm:cxn modelId="{F543577D-D19C-4D91-BB19-3D9A173F15D8}" type="presParOf" srcId="{EE77901A-6C56-4564-BFD7-71FCFB096263}" destId="{4CD96B17-69D9-4577-93D5-8F9B3AC31382}" srcOrd="1" destOrd="0" presId="urn:microsoft.com/office/officeart/2005/8/layout/hierarchy1"/>
    <dgm:cxn modelId="{56670B54-231F-4779-98DF-9E6B04E2A102}" type="presParOf" srcId="{4CD96B17-69D9-4577-93D5-8F9B3AC31382}" destId="{301C0E93-4ACD-4479-8C2B-FC3035527804}" srcOrd="0" destOrd="0" presId="urn:microsoft.com/office/officeart/2005/8/layout/hierarchy1"/>
    <dgm:cxn modelId="{D2E465BB-06A0-482D-9C6A-7CB287AAF65B}" type="presParOf" srcId="{301C0E93-4ACD-4479-8C2B-FC3035527804}" destId="{D501FA31-ABB7-46C3-92D8-4EA75BC43946}" srcOrd="0" destOrd="0" presId="urn:microsoft.com/office/officeart/2005/8/layout/hierarchy1"/>
    <dgm:cxn modelId="{A8779A8F-E450-4103-BF9C-1B2E9B790CD7}" type="presParOf" srcId="{301C0E93-4ACD-4479-8C2B-FC3035527804}" destId="{AEA66D53-4418-4475-941F-78C538ED0B92}" srcOrd="1" destOrd="0" presId="urn:microsoft.com/office/officeart/2005/8/layout/hierarchy1"/>
    <dgm:cxn modelId="{2FCAD76A-C853-4ECD-8C84-F89AEFF16AFA}" type="presParOf" srcId="{4CD96B17-69D9-4577-93D5-8F9B3AC31382}" destId="{705A75EC-5C8C-4746-8CCE-460C83D7E3D1}" srcOrd="1" destOrd="0" presId="urn:microsoft.com/office/officeart/2005/8/layout/hierarchy1"/>
    <dgm:cxn modelId="{914CCE02-CC60-4564-B262-085DE7A18E15}" type="presParOf" srcId="{775BD1E8-5C77-4DD2-ADCD-0465F414167B}" destId="{BB26107A-F4D3-4A99-B2D1-9BDD5E08CC5C}" srcOrd="4" destOrd="0" presId="urn:microsoft.com/office/officeart/2005/8/layout/hierarchy1"/>
    <dgm:cxn modelId="{C562E87D-66CF-4B43-BE4D-6FEEE8B71A7B}" type="presParOf" srcId="{775BD1E8-5C77-4DD2-ADCD-0465F414167B}" destId="{0C4076EB-C336-40A0-A925-6F901D8FC21D}" srcOrd="5" destOrd="0" presId="urn:microsoft.com/office/officeart/2005/8/layout/hierarchy1"/>
    <dgm:cxn modelId="{757D00D2-A9F7-4403-BBEE-339D80E17977}" type="presParOf" srcId="{0C4076EB-C336-40A0-A925-6F901D8FC21D}" destId="{C68C2974-101A-4490-ADAA-1D5E8E05E9F9}" srcOrd="0" destOrd="0" presId="urn:microsoft.com/office/officeart/2005/8/layout/hierarchy1"/>
    <dgm:cxn modelId="{B27175F5-2AEC-4AF2-8F25-E5D60D8F9DB2}" type="presParOf" srcId="{C68C2974-101A-4490-ADAA-1D5E8E05E9F9}" destId="{229D7731-5007-47DB-A89D-055CC634A164}" srcOrd="0" destOrd="0" presId="urn:microsoft.com/office/officeart/2005/8/layout/hierarchy1"/>
    <dgm:cxn modelId="{CBCD7F1B-065B-49C4-9637-DA6804611C53}" type="presParOf" srcId="{C68C2974-101A-4490-ADAA-1D5E8E05E9F9}" destId="{A5110381-74E3-4070-B05B-4D9E4729F62E}" srcOrd="1" destOrd="0" presId="urn:microsoft.com/office/officeart/2005/8/layout/hierarchy1"/>
    <dgm:cxn modelId="{D78D002F-49EC-4DC1-8C6B-6A01D397E7EC}" type="presParOf" srcId="{0C4076EB-C336-40A0-A925-6F901D8FC21D}" destId="{7980D1D6-3476-4E83-95EC-EA3387CAC180}" srcOrd="1" destOrd="0" presId="urn:microsoft.com/office/officeart/2005/8/layout/hierarchy1"/>
    <dgm:cxn modelId="{0A268AEC-2DEE-4ED3-930B-6B037C10A6D3}" type="presParOf" srcId="{7980D1D6-3476-4E83-95EC-EA3387CAC180}" destId="{7B66E0A7-A79B-4421-8553-ECC4BC7ECE21}" srcOrd="0" destOrd="0" presId="urn:microsoft.com/office/officeart/2005/8/layout/hierarchy1"/>
    <dgm:cxn modelId="{22D552AB-038A-4548-8E4E-11ADEC1FE960}" type="presParOf" srcId="{7980D1D6-3476-4E83-95EC-EA3387CAC180}" destId="{BAA9E2B5-3FEB-4B04-A6DD-F002F7415745}" srcOrd="1" destOrd="0" presId="urn:microsoft.com/office/officeart/2005/8/layout/hierarchy1"/>
    <dgm:cxn modelId="{9CDB88F3-7817-415D-8432-3437A3854452}" type="presParOf" srcId="{BAA9E2B5-3FEB-4B04-A6DD-F002F7415745}" destId="{B5307027-BEBB-4E64-8666-5656740FC4D0}" srcOrd="0" destOrd="0" presId="urn:microsoft.com/office/officeart/2005/8/layout/hierarchy1"/>
    <dgm:cxn modelId="{9511BC48-9AA2-4397-B5AE-4882D3F35914}" type="presParOf" srcId="{B5307027-BEBB-4E64-8666-5656740FC4D0}" destId="{53FFA59D-CD4F-465D-8562-9D45E0F46CD6}" srcOrd="0" destOrd="0" presId="urn:microsoft.com/office/officeart/2005/8/layout/hierarchy1"/>
    <dgm:cxn modelId="{5B9A7F74-224B-459A-8970-C8A61F40F526}" type="presParOf" srcId="{B5307027-BEBB-4E64-8666-5656740FC4D0}" destId="{81498F09-DCD8-4392-BDA9-4E579D54CA14}" srcOrd="1" destOrd="0" presId="urn:microsoft.com/office/officeart/2005/8/layout/hierarchy1"/>
    <dgm:cxn modelId="{B9D79092-CCE9-497D-B938-25CCDFA85E5F}" type="presParOf" srcId="{BAA9E2B5-3FEB-4B04-A6DD-F002F7415745}" destId="{B6751F83-99F1-4715-AA58-7A2E3DDD4479}" srcOrd="1" destOrd="0" presId="urn:microsoft.com/office/officeart/2005/8/layout/hierarchy1"/>
    <dgm:cxn modelId="{A4B755DC-8667-4DDE-95F0-F39A1D19448A}" type="presParOf" srcId="{B6751F83-99F1-4715-AA58-7A2E3DDD4479}" destId="{68C9B46F-AE65-43C4-8952-18C307EEF72D}" srcOrd="0" destOrd="0" presId="urn:microsoft.com/office/officeart/2005/8/layout/hierarchy1"/>
    <dgm:cxn modelId="{8A2052B0-C119-482C-8FB4-ED7E40FB4374}" type="presParOf" srcId="{B6751F83-99F1-4715-AA58-7A2E3DDD4479}" destId="{378F6294-9828-4237-B943-AD7FDD3A5254}" srcOrd="1" destOrd="0" presId="urn:microsoft.com/office/officeart/2005/8/layout/hierarchy1"/>
    <dgm:cxn modelId="{8199B971-CB23-4849-8012-55EA6001B842}" type="presParOf" srcId="{378F6294-9828-4237-B943-AD7FDD3A5254}" destId="{B0C5BEF3-53C3-4F7D-96EC-EB018F4E89A4}" srcOrd="0" destOrd="0" presId="urn:microsoft.com/office/officeart/2005/8/layout/hierarchy1"/>
    <dgm:cxn modelId="{8FA0378E-BBE4-442C-93AF-75C4EC92E972}" type="presParOf" srcId="{B0C5BEF3-53C3-4F7D-96EC-EB018F4E89A4}" destId="{24F47ABE-726F-4991-BD61-EFD215F70426}" srcOrd="0" destOrd="0" presId="urn:microsoft.com/office/officeart/2005/8/layout/hierarchy1"/>
    <dgm:cxn modelId="{DC1ED335-B4EC-4D8A-B7BA-1C4CEC5BAA09}" type="presParOf" srcId="{B0C5BEF3-53C3-4F7D-96EC-EB018F4E89A4}" destId="{99CB3760-A52E-47FC-BC20-31E74B867E93}" srcOrd="1" destOrd="0" presId="urn:microsoft.com/office/officeart/2005/8/layout/hierarchy1"/>
    <dgm:cxn modelId="{4F73A221-578C-40A3-B89B-EA1EB4B8BE58}" type="presParOf" srcId="{378F6294-9828-4237-B943-AD7FDD3A5254}" destId="{1E7B3B59-EF87-465B-B0C9-14D5605ED449}" srcOrd="1" destOrd="0" presId="urn:microsoft.com/office/officeart/2005/8/layout/hierarchy1"/>
    <dgm:cxn modelId="{B57D1A9B-6CE6-4EAE-B872-903353674895}" type="presParOf" srcId="{B6751F83-99F1-4715-AA58-7A2E3DDD4479}" destId="{B26C2634-FE72-41D7-A827-3C48A49A4D78}" srcOrd="2" destOrd="0" presId="urn:microsoft.com/office/officeart/2005/8/layout/hierarchy1"/>
    <dgm:cxn modelId="{3F03DAC6-B57C-4E19-B176-C854892187C0}" type="presParOf" srcId="{B6751F83-99F1-4715-AA58-7A2E3DDD4479}" destId="{F58DFD9E-5234-44B2-B06B-F7AF85C64E1C}" srcOrd="3" destOrd="0" presId="urn:microsoft.com/office/officeart/2005/8/layout/hierarchy1"/>
    <dgm:cxn modelId="{F3423DE9-57CF-4C62-8FBE-921E874157B0}" type="presParOf" srcId="{F58DFD9E-5234-44B2-B06B-F7AF85C64E1C}" destId="{48364FF3-A9E1-4B3C-855B-FE2A93256C93}" srcOrd="0" destOrd="0" presId="urn:microsoft.com/office/officeart/2005/8/layout/hierarchy1"/>
    <dgm:cxn modelId="{A6E239F3-B496-4598-9041-E4CA078C5050}" type="presParOf" srcId="{48364FF3-A9E1-4B3C-855B-FE2A93256C93}" destId="{95E87B91-ED65-46ED-BF19-F37C2633CC04}" srcOrd="0" destOrd="0" presId="urn:microsoft.com/office/officeart/2005/8/layout/hierarchy1"/>
    <dgm:cxn modelId="{36D896EE-301D-48E7-BD14-AE170F40490D}" type="presParOf" srcId="{48364FF3-A9E1-4B3C-855B-FE2A93256C93}" destId="{E03DF8E7-AD7C-4C1F-A4E9-3531692CCBBA}" srcOrd="1" destOrd="0" presId="urn:microsoft.com/office/officeart/2005/8/layout/hierarchy1"/>
    <dgm:cxn modelId="{B3022A50-AA22-44FB-B00C-B157A58757C5}" type="presParOf" srcId="{F58DFD9E-5234-44B2-B06B-F7AF85C64E1C}" destId="{DF1F9B11-AD53-488B-BC08-1E8657A70FD0}" srcOrd="1" destOrd="0" presId="urn:microsoft.com/office/officeart/2005/8/layout/hierarchy1"/>
    <dgm:cxn modelId="{2567E8F0-B6CB-4C90-B1BE-1A89FFDC519B}" type="presParOf" srcId="{7980D1D6-3476-4E83-95EC-EA3387CAC180}" destId="{E624F591-2BD9-4F28-9557-2E1AFD1413CB}" srcOrd="2" destOrd="0" presId="urn:microsoft.com/office/officeart/2005/8/layout/hierarchy1"/>
    <dgm:cxn modelId="{7475B06C-9FAA-4DC0-8562-9360D4AA704B}" type="presParOf" srcId="{7980D1D6-3476-4E83-95EC-EA3387CAC180}" destId="{820176E4-D9C9-4F82-943F-92B0469F6EF9}" srcOrd="3" destOrd="0" presId="urn:microsoft.com/office/officeart/2005/8/layout/hierarchy1"/>
    <dgm:cxn modelId="{06F30149-4AB9-4920-87B2-2A7B6BC99374}" type="presParOf" srcId="{820176E4-D9C9-4F82-943F-92B0469F6EF9}" destId="{892EF52E-71E4-438F-A960-3D14C824A812}" srcOrd="0" destOrd="0" presId="urn:microsoft.com/office/officeart/2005/8/layout/hierarchy1"/>
    <dgm:cxn modelId="{0488D96E-98D1-4536-9784-B92A91878DD1}" type="presParOf" srcId="{892EF52E-71E4-438F-A960-3D14C824A812}" destId="{AA879F65-D501-4873-A135-3A3F8F02189D}" srcOrd="0" destOrd="0" presId="urn:microsoft.com/office/officeart/2005/8/layout/hierarchy1"/>
    <dgm:cxn modelId="{87BFF971-1C3D-483D-9C9D-4AF91EAC847E}" type="presParOf" srcId="{892EF52E-71E4-438F-A960-3D14C824A812}" destId="{977406AE-5BAC-4C1B-B0F7-2DD8B2ADC8D2}" srcOrd="1" destOrd="0" presId="urn:microsoft.com/office/officeart/2005/8/layout/hierarchy1"/>
    <dgm:cxn modelId="{9FD44542-99DF-4752-B367-1F53E65303BE}" type="presParOf" srcId="{820176E4-D9C9-4F82-943F-92B0469F6EF9}" destId="{724078B3-FBE2-4528-B28F-E2E0426BE60D}" srcOrd="1" destOrd="0" presId="urn:microsoft.com/office/officeart/2005/8/layout/hierarchy1"/>
    <dgm:cxn modelId="{D0077DE6-331E-49E2-9A74-8BAD987B240E}" type="presParOf" srcId="{724078B3-FBE2-4528-B28F-E2E0426BE60D}" destId="{DCC0371F-89FE-4F31-BBE3-87D1D9B36F52}" srcOrd="0" destOrd="0" presId="urn:microsoft.com/office/officeart/2005/8/layout/hierarchy1"/>
    <dgm:cxn modelId="{164BEE52-6D3B-4AFB-9649-1B74CF43E49C}" type="presParOf" srcId="{724078B3-FBE2-4528-B28F-E2E0426BE60D}" destId="{5C8BDB6F-B7F7-471F-B38B-2796A8CCCF62}" srcOrd="1" destOrd="0" presId="urn:microsoft.com/office/officeart/2005/8/layout/hierarchy1"/>
    <dgm:cxn modelId="{B0770F02-5DBC-4154-ACC8-E700929B72A6}" type="presParOf" srcId="{5C8BDB6F-B7F7-471F-B38B-2796A8CCCF62}" destId="{EF64444C-1CA9-4B56-9A7D-95644A31E0FC}" srcOrd="0" destOrd="0" presId="urn:microsoft.com/office/officeart/2005/8/layout/hierarchy1"/>
    <dgm:cxn modelId="{78A035BB-90AD-47AE-8C58-F407E250CB8A}" type="presParOf" srcId="{EF64444C-1CA9-4B56-9A7D-95644A31E0FC}" destId="{C097E743-F279-4604-8E59-1215BE863BE5}" srcOrd="0" destOrd="0" presId="urn:microsoft.com/office/officeart/2005/8/layout/hierarchy1"/>
    <dgm:cxn modelId="{E06620E0-E4DF-4FFA-A086-F0177A5FE5F2}" type="presParOf" srcId="{EF64444C-1CA9-4B56-9A7D-95644A31E0FC}" destId="{37D24754-05BD-429B-962E-F76C8BD053A6}" srcOrd="1" destOrd="0" presId="urn:microsoft.com/office/officeart/2005/8/layout/hierarchy1"/>
    <dgm:cxn modelId="{CB312D7F-39C7-4E7D-88CB-14088A315B56}" type="presParOf" srcId="{5C8BDB6F-B7F7-471F-B38B-2796A8CCCF62}" destId="{BB3C31AE-1749-42D4-B8B9-CB30A629BEA2}" srcOrd="1" destOrd="0" presId="urn:microsoft.com/office/officeart/2005/8/layout/hierarchy1"/>
    <dgm:cxn modelId="{F8314B51-AFB3-4991-A93F-68F3871B9012}" type="presParOf" srcId="{724078B3-FBE2-4528-B28F-E2E0426BE60D}" destId="{1DDA362B-3A85-416C-98D8-6469F5CCB3AC}" srcOrd="2" destOrd="0" presId="urn:microsoft.com/office/officeart/2005/8/layout/hierarchy1"/>
    <dgm:cxn modelId="{D8EC70F6-F834-4ACA-BE66-489D19F42C44}" type="presParOf" srcId="{724078B3-FBE2-4528-B28F-E2E0426BE60D}" destId="{3C55E2D5-077E-4293-A6AE-8C070E057C28}" srcOrd="3" destOrd="0" presId="urn:microsoft.com/office/officeart/2005/8/layout/hierarchy1"/>
    <dgm:cxn modelId="{E1EC7E27-D52D-4E4B-9E6A-D10CC339345B}" type="presParOf" srcId="{3C55E2D5-077E-4293-A6AE-8C070E057C28}" destId="{DA725721-87ED-4EA6-B709-3F37F729E5E0}" srcOrd="0" destOrd="0" presId="urn:microsoft.com/office/officeart/2005/8/layout/hierarchy1"/>
    <dgm:cxn modelId="{4412D048-09B1-4457-8B2E-D80DA3D92BD5}" type="presParOf" srcId="{DA725721-87ED-4EA6-B709-3F37F729E5E0}" destId="{C093DBCE-DDE6-429A-B380-28D01E809518}" srcOrd="0" destOrd="0" presId="urn:microsoft.com/office/officeart/2005/8/layout/hierarchy1"/>
    <dgm:cxn modelId="{A049F803-1EB0-442F-89C9-46283DA01E39}" type="presParOf" srcId="{DA725721-87ED-4EA6-B709-3F37F729E5E0}" destId="{8AE10476-FD88-41BB-9389-1A588574B3E3}" srcOrd="1" destOrd="0" presId="urn:microsoft.com/office/officeart/2005/8/layout/hierarchy1"/>
    <dgm:cxn modelId="{F214D3C8-E33F-4DAA-9193-A203A0D1ADAD}" type="presParOf" srcId="{3C55E2D5-077E-4293-A6AE-8C070E057C28}" destId="{C2D7EAB1-B0A6-4BCD-9DDF-55B67DE846AA}"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A6255B5C-8F32-4209-8279-DE7B55553A8F}"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t-LT"/>
        </a:p>
      </dgm:t>
    </dgm:pt>
    <dgm:pt modelId="{E2C61532-FC21-4040-8A52-EC2D716CE70D}">
      <dgm:prSet phldrT="[Tekstas]" custT="1"/>
      <dgm:spPr>
        <a:xfrm>
          <a:off x="3447275" y="223999"/>
          <a:ext cx="2428868" cy="100813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lgn="ctr">
            <a:spcAft>
              <a:spcPts val="0"/>
            </a:spcAft>
          </a:pPr>
          <a:r>
            <a:rPr lang="en-GB" sz="800" b="1" dirty="0">
              <a:solidFill>
                <a:sysClr val="windowText" lastClr="000000">
                  <a:hueOff val="0"/>
                  <a:satOff val="0"/>
                  <a:lumOff val="0"/>
                  <a:alphaOff val="0"/>
                </a:sysClr>
              </a:solidFill>
              <a:latin typeface="Times New Roman" pitchFamily="18" charset="0"/>
              <a:ea typeface="+mn-ea"/>
              <a:cs typeface="Times New Roman" pitchFamily="18" charset="0"/>
            </a:rPr>
            <a:t>0</a:t>
          </a: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 mazgas                                    </a:t>
          </a:r>
        </a:p>
        <a:p>
          <a:pPr algn="just">
            <a:spcAft>
              <a:spcPts val="0"/>
            </a:spcAft>
          </a:pPr>
          <a:r>
            <a:rPr lang="lt-LT" sz="800" dirty="0">
              <a:solidFill>
                <a:sysClr val="windowText" lastClr="000000">
                  <a:hueOff val="0"/>
                  <a:satOff val="0"/>
                  <a:lumOff val="0"/>
                  <a:alphaOff val="0"/>
                </a:sysClr>
              </a:solidFill>
              <a:latin typeface="Times New Roman"/>
              <a:ea typeface="+mn-ea"/>
              <a:cs typeface="Times New Roman"/>
            </a:rPr>
            <a:t>                                                        %           n</a:t>
          </a:r>
          <a:endParaRPr lang="lt-LT" sz="800" dirty="0">
            <a:solidFill>
              <a:sysClr val="windowText" lastClr="000000">
                <a:hueOff val="0"/>
                <a:satOff val="0"/>
                <a:lumOff val="0"/>
                <a:alphaOff val="0"/>
              </a:sysClr>
            </a:solidFill>
            <a:latin typeface="Times New Roman" pitchFamily="18" charset="0"/>
            <a:ea typeface="+mn-ea"/>
            <a:cs typeface="Times New Roman" pitchFamily="18" charset="0"/>
          </a:endParaRPr>
        </a:p>
        <a:p>
          <a:pPr algn="ct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Tik vadovėlis               37,4     2456   </a:t>
          </a:r>
        </a:p>
        <a:p>
          <a:pPr algn="ct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Ne tik vadovėlis           62,6     4119</a:t>
          </a:r>
        </a:p>
        <a:p>
          <a:pPr algn="ct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iš viso                         100,0     6575</a:t>
          </a:r>
        </a:p>
        <a:p>
          <a:pPr algn="ctr">
            <a:spcAft>
              <a:spcPts val="0"/>
            </a:spcAft>
          </a:pP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a:t>
          </a:r>
        </a:p>
        <a:p>
          <a:pPr algn="ctr">
            <a:spcAft>
              <a:spcPts val="0"/>
            </a:spcAft>
          </a:pPr>
          <a:r>
            <a:rPr lang="lt-LT" sz="700" b="1" dirty="0">
              <a:solidFill>
                <a:sysClr val="windowText" lastClr="000000">
                  <a:hueOff val="0"/>
                  <a:satOff val="0"/>
                  <a:lumOff val="0"/>
                  <a:alphaOff val="0"/>
                </a:sysClr>
              </a:solidFill>
              <a:latin typeface="Times New Roman" pitchFamily="18" charset="0"/>
              <a:ea typeface="+mn-ea"/>
              <a:cs typeface="Times New Roman" pitchFamily="18" charset="0"/>
            </a:rPr>
            <a:t>MOKYMOSI APLINKOS KOKYBĖS LYGIS</a:t>
          </a:r>
        </a:p>
      </dgm:t>
    </dgm:pt>
    <dgm:pt modelId="{0FF0EA1E-E6A4-4134-AFB0-848EEECCBE12}" type="parTrans" cxnId="{737CBB82-F10F-4671-B5B9-462897D10F26}">
      <dgm:prSet/>
      <dgm:spPr/>
      <dgm:t>
        <a:bodyPr/>
        <a:lstStyle/>
        <a:p>
          <a:endParaRPr lang="lt-LT"/>
        </a:p>
      </dgm:t>
    </dgm:pt>
    <dgm:pt modelId="{7741E251-9F54-4189-84DA-D7F1B7CC6348}" type="sibTrans" cxnId="{737CBB82-F10F-4671-B5B9-462897D10F26}">
      <dgm:prSet/>
      <dgm:spPr/>
      <dgm:t>
        <a:bodyPr/>
        <a:lstStyle/>
        <a:p>
          <a:endParaRPr lang="lt-LT"/>
        </a:p>
      </dgm:t>
    </dgm:pt>
    <dgm:pt modelId="{8365934C-82C2-4BF8-9236-3E931BA08097}">
      <dgm:prSet phldrT="[Tekstas]" custT="1"/>
      <dgm:spPr>
        <a:xfrm>
          <a:off x="255753" y="1372807"/>
          <a:ext cx="2411464" cy="105497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r>
            <a:rPr lang="en-GB" sz="800" i="1" dirty="0">
              <a:solidFill>
                <a:sysClr val="windowText" lastClr="000000">
                  <a:hueOff val="0"/>
                  <a:satOff val="0"/>
                  <a:lumOff val="0"/>
                  <a:alphaOff val="0"/>
                </a:sysClr>
              </a:solidFill>
              <a:latin typeface="Times New Roman" pitchFamily="18" charset="0"/>
              <a:ea typeface="+mn-ea"/>
              <a:cs typeface="Times New Roman" pitchFamily="18" charset="0"/>
            </a:rPr>
            <a:t>1 ir 2 kokyb</a:t>
          </a: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ė</a:t>
          </a:r>
          <a:r>
            <a:rPr lang="en-GB" sz="800" i="1" dirty="0">
              <a:solidFill>
                <a:sysClr val="windowText" lastClr="000000">
                  <a:hueOff val="0"/>
                  <a:satOff val="0"/>
                  <a:lumOff val="0"/>
                  <a:alphaOff val="0"/>
                </a:sysClr>
              </a:solidFill>
              <a:latin typeface="Times New Roman" pitchFamily="18" charset="0"/>
              <a:ea typeface="+mn-ea"/>
              <a:cs typeface="Times New Roman" pitchFamily="18" charset="0"/>
            </a:rPr>
            <a:t>s lygiai</a:t>
          </a:r>
        </a:p>
        <a:p>
          <a:pPr>
            <a:spcAft>
              <a:spcPts val="0"/>
            </a:spcAft>
          </a:pPr>
          <a:r>
            <a:rPr lang="en-GB" sz="800" b="1" dirty="0">
              <a:solidFill>
                <a:sysClr val="windowText" lastClr="000000">
                  <a:hueOff val="0"/>
                  <a:satOff val="0"/>
                  <a:lumOff val="0"/>
                  <a:alphaOff val="0"/>
                </a:sysClr>
              </a:solidFill>
              <a:latin typeface="Times New Roman" pitchFamily="18" charset="0"/>
              <a:ea typeface="+mn-ea"/>
              <a:cs typeface="Times New Roman" pitchFamily="18" charset="0"/>
            </a:rPr>
            <a:t>1 mazgas</a:t>
          </a:r>
        </a:p>
        <a:p>
          <a:pPr>
            <a:spcAft>
              <a:spcPts val="0"/>
            </a:spcAft>
          </a:pPr>
          <a:r>
            <a:rPr lang="en-GB" sz="800" dirty="0">
              <a:solidFill>
                <a:sysClr val="windowText" lastClr="000000">
                  <a:hueOff val="0"/>
                  <a:satOff val="0"/>
                  <a:lumOff val="0"/>
                  <a:alphaOff val="0"/>
                </a:sysClr>
              </a:solidFill>
              <a:latin typeface="Times New Roman"/>
              <a:ea typeface="+mn-ea"/>
              <a:cs typeface="Times New Roman"/>
            </a:rPr>
            <a:t>                                    </a:t>
          </a:r>
          <a:r>
            <a:rPr lang="lt-LT" sz="800" dirty="0">
              <a:solidFill>
                <a:sysClr val="windowText" lastClr="000000">
                  <a:hueOff val="0"/>
                  <a:satOff val="0"/>
                  <a:lumOff val="0"/>
                  <a:alphaOff val="0"/>
                </a:sysClr>
              </a:solidFill>
              <a:latin typeface="Times New Roman"/>
              <a:ea typeface="+mn-ea"/>
              <a:cs typeface="Times New Roman"/>
            </a:rPr>
            <a:t>%           n</a:t>
          </a:r>
          <a:endParaRPr lang="en-GB" sz="800" dirty="0">
            <a:solidFill>
              <a:sysClr val="windowText" lastClr="000000">
                <a:hueOff val="0"/>
                <a:satOff val="0"/>
                <a:lumOff val="0"/>
                <a:alphaOff val="0"/>
              </a:sysClr>
            </a:solidFill>
            <a:latin typeface="Times New Roman"/>
            <a:ea typeface="+mn-ea"/>
            <a:cs typeface="Times New Roman"/>
          </a:endParaRP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Tik vadovėlis               50,6     1550</a:t>
          </a:r>
          <a:endParaRPr lang="en-GB" sz="800"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Ne tik vadovėlis           49,4     1515</a:t>
          </a: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iš viso                           46,6     3065</a:t>
          </a:r>
          <a:endParaRPr lang="en-GB" sz="800"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a:t>
          </a:r>
        </a:p>
        <a:p>
          <a:pPr>
            <a:spcAft>
              <a:spcPts val="0"/>
            </a:spcAft>
          </a:pP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KLASIŲ KONCENTRAI</a:t>
          </a:r>
          <a:endParaRPr lang="en-GB" sz="700"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D5843070-E5F0-40A4-B40B-4961FA585D4B}" type="parTrans" cxnId="{1570EC58-8502-41AF-AF16-156D1BB20800}">
      <dgm:prSet/>
      <dgm:spPr>
        <a:xfrm>
          <a:off x="1401635" y="1175280"/>
          <a:ext cx="3200223" cy="140668"/>
        </a:xfr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3576F4B7-1F77-474B-9EC0-4827AD3C58FF}" type="sibTrans" cxnId="{1570EC58-8502-41AF-AF16-156D1BB20800}">
      <dgm:prSet/>
      <dgm:spPr/>
      <dgm:t>
        <a:bodyPr/>
        <a:lstStyle/>
        <a:p>
          <a:endParaRPr lang="lt-LT"/>
        </a:p>
      </dgm:t>
    </dgm:pt>
    <dgm:pt modelId="{D92617CF-49AB-472A-AB4C-01A44C2B1D4E}">
      <dgm:prSet phldrT="[Tekstas]" custT="1"/>
      <dgm:spPr>
        <a:xfrm>
          <a:off x="62625" y="2606915"/>
          <a:ext cx="1222686" cy="732709"/>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horz"/>
        <a:lstStyle/>
        <a:p>
          <a:pPr>
            <a:spcAft>
              <a:spcPts val="0"/>
            </a:spcAft>
          </a:pPr>
          <a:r>
            <a:rPr lang="lt-LT" sz="800" i="1" dirty="0">
              <a:solidFill>
                <a:sysClr val="windowText" lastClr="000000">
                  <a:hueOff val="0"/>
                  <a:satOff val="0"/>
                  <a:lumOff val="0"/>
                  <a:alphaOff val="0"/>
                </a:sysClr>
              </a:solidFill>
              <a:latin typeface="Calibri"/>
              <a:ea typeface="+mn-ea"/>
              <a:cs typeface="+mn-cs"/>
            </a:rPr>
            <a:t>1-4 klasės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4</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57,0      288</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43,0      217</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7,7      505</a:t>
          </a:r>
        </a:p>
      </dgm:t>
    </dgm:pt>
    <dgm:pt modelId="{A3FBEB99-86EC-404C-809A-CD8C4B6139A7}" type="parTrans" cxnId="{530EF6D6-0F7A-41E9-BABF-F5D88394D5E8}">
      <dgm:prSet/>
      <dgm:spPr>
        <a:xfrm>
          <a:off x="614118" y="2370921"/>
          <a:ext cx="787516" cy="179135"/>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A29D4315-F38F-4C33-92B9-8859B907EA1E}" type="sibTrans" cxnId="{530EF6D6-0F7A-41E9-BABF-F5D88394D5E8}">
      <dgm:prSet/>
      <dgm:spPr/>
      <dgm:t>
        <a:bodyPr/>
        <a:lstStyle/>
        <a:p>
          <a:endParaRPr lang="lt-LT"/>
        </a:p>
      </dgm:t>
    </dgm:pt>
    <dgm:pt modelId="{07DEF4DE-D623-4E4E-BBA0-8B6180BA6902}">
      <dgm:prSet phldrT="[Tekstas]" custT="1"/>
      <dgm:spPr>
        <a:xfrm>
          <a:off x="1405013" y="2606915"/>
          <a:ext cx="1455332" cy="100280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horz"/>
        <a:lstStyle/>
        <a:p>
          <a:pPr>
            <a:spcAft>
              <a:spcPts val="0"/>
            </a:spcAft>
          </a:pPr>
          <a:r>
            <a:rPr lang="lt-LT" sz="800" b="0" i="1" dirty="0">
              <a:solidFill>
                <a:sysClr val="windowText" lastClr="000000">
                  <a:hueOff val="0"/>
                  <a:satOff val="0"/>
                  <a:lumOff val="0"/>
                  <a:alphaOff val="0"/>
                </a:sysClr>
              </a:solidFill>
              <a:latin typeface="Times New Roman" pitchFamily="18" charset="0"/>
              <a:ea typeface="+mn-ea"/>
              <a:cs typeface="Times New Roman" pitchFamily="18" charset="0"/>
            </a:rPr>
            <a:t>5-12 klasės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5</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49,3        1262</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50,7        1298</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38,9       2560</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VADOVAI, ĮGIJĘ I IR II VADYB. KAT.</a:t>
          </a:r>
        </a:p>
      </dgm:t>
    </dgm:pt>
    <dgm:pt modelId="{866802A4-3680-4AE3-A186-20BE825DF69D}" type="parTrans" cxnId="{182235A1-25CE-4E88-A87C-75165D55027A}">
      <dgm:prSet/>
      <dgm:spPr>
        <a:xfrm>
          <a:off x="1401635" y="2370921"/>
          <a:ext cx="671194" cy="179135"/>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0FEAADF6-AE46-407A-BDC6-82CB82900479}" type="sibTrans" cxnId="{182235A1-25CE-4E88-A87C-75165D55027A}">
      <dgm:prSet/>
      <dgm:spPr/>
      <dgm:t>
        <a:bodyPr/>
        <a:lstStyle/>
        <a:p>
          <a:endParaRPr lang="lt-LT"/>
        </a:p>
      </dgm:t>
    </dgm:pt>
    <dgm:pt modelId="{08EA992D-77E5-4201-A5DB-02E1166A170B}">
      <dgm:prSet phldrT="[Tekstas]" custT="1"/>
      <dgm:spPr>
        <a:xfrm>
          <a:off x="6576129" y="1365313"/>
          <a:ext cx="2506553" cy="1061293"/>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r>
            <a:rPr lang="lt-LT" sz="800" i="1" dirty="0">
              <a:solidFill>
                <a:sysClr val="windowText" lastClr="000000">
                  <a:hueOff val="0"/>
                  <a:satOff val="0"/>
                  <a:lumOff val="0"/>
                  <a:alphaOff val="0"/>
                </a:sysClr>
              </a:solidFill>
              <a:latin typeface="Calibri"/>
              <a:ea typeface="+mn-ea"/>
              <a:cs typeface="+mn-cs"/>
            </a:rPr>
            <a:t>4 kokybės lygis</a:t>
          </a:r>
        </a:p>
        <a:p>
          <a:pPr>
            <a:spcAft>
              <a:spcPts val="0"/>
            </a:spcAft>
          </a:pPr>
          <a:r>
            <a:rPr lang="en-GB" sz="800" b="1" dirty="0">
              <a:solidFill>
                <a:sysClr val="windowText" lastClr="000000">
                  <a:hueOff val="0"/>
                  <a:satOff val="0"/>
                  <a:lumOff val="0"/>
                  <a:alphaOff val="0"/>
                </a:sysClr>
              </a:solidFill>
              <a:latin typeface="Calibri"/>
              <a:ea typeface="+mn-ea"/>
              <a:cs typeface="+mn-cs"/>
            </a:rPr>
            <a:t>3 mazgas</a:t>
          </a:r>
        </a:p>
        <a:p>
          <a:pPr>
            <a:spcAft>
              <a:spcPts val="0"/>
            </a:spcAft>
          </a:pPr>
          <a:r>
            <a:rPr lang="lt-LT" sz="800" dirty="0">
              <a:solidFill>
                <a:sysClr val="windowText" lastClr="000000">
                  <a:hueOff val="0"/>
                  <a:satOff val="0"/>
                  <a:lumOff val="0"/>
                  <a:alphaOff val="0"/>
                </a:sysClr>
              </a:solidFill>
              <a:latin typeface="Times New Roman"/>
              <a:ea typeface="+mn-ea"/>
              <a:cs typeface="Times New Roman"/>
            </a:rPr>
            <a:t>                                    %           n</a:t>
          </a:r>
          <a:endParaRPr lang="en-GB" sz="800" dirty="0">
            <a:solidFill>
              <a:sysClr val="windowText" lastClr="000000">
                <a:hueOff val="0"/>
                <a:satOff val="0"/>
                <a:lumOff val="0"/>
                <a:alphaOff val="0"/>
              </a:sysClr>
            </a:solidFill>
            <a:latin typeface="Times New Roman"/>
            <a:ea typeface="+mn-ea"/>
            <a:cs typeface="Times New Roman"/>
          </a:endParaRP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Tik vadovėlis               15,8     122</a:t>
          </a:r>
          <a:endParaRPr lang="en-GB" sz="800"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Ne tik vadovėlis           84,2     650</a:t>
          </a: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iš viso                           11,7      772</a:t>
          </a:r>
          <a:endParaRPr lang="en-GB" sz="800"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a:t>
          </a:r>
          <a:r>
            <a:rPr lang="en-GB" sz="800" b="1" dirty="0">
              <a:solidFill>
                <a:sysClr val="windowText" lastClr="000000">
                  <a:hueOff val="0"/>
                  <a:satOff val="0"/>
                  <a:lumOff val="0"/>
                  <a:alphaOff val="0"/>
                </a:sysClr>
              </a:solidFill>
              <a:latin typeface="Times New Roman" pitchFamily="18" charset="0"/>
              <a:ea typeface="+mn-ea"/>
              <a:cs typeface="Times New Roman" pitchFamily="18" charset="0"/>
            </a:rPr>
            <a:t>--</a:t>
          </a:r>
          <a:endParaRPr lang="lt-LT" sz="8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GYVENVIETĖS TIPAS</a:t>
          </a:r>
          <a:endParaRPr lang="en-GB" sz="800" b="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FA18B82-BB2E-47B0-9B05-E209323C6F59}" type="parTrans" cxnId="{0CAC28E9-8641-4E0F-91E8-581E92FB0556}">
      <dgm:prSet/>
      <dgm:spPr>
        <a:xfrm>
          <a:off x="4601858" y="1175280"/>
          <a:ext cx="3167696" cy="133174"/>
        </a:xfr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54A977E7-882F-4799-9BE5-C5CAF58A8E25}" type="sibTrans" cxnId="{0CAC28E9-8641-4E0F-91E8-581E92FB0556}">
      <dgm:prSet/>
      <dgm:spPr/>
      <dgm:t>
        <a:bodyPr/>
        <a:lstStyle/>
        <a:p>
          <a:endParaRPr lang="lt-LT"/>
        </a:p>
      </dgm:t>
    </dgm:pt>
    <dgm:pt modelId="{35B69F89-6D33-491F-B602-159F4D47EF81}">
      <dgm:prSet phldrT="[Tekstas]" custT="1"/>
      <dgm:spPr>
        <a:xfrm>
          <a:off x="6244779" y="2613342"/>
          <a:ext cx="1593260" cy="96420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horz"/>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Miestas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8</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13,3        76</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86,7        496</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8,7        572</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PAMOKOS PLANAVIMO KOKYBĖS LYGIS.</a:t>
          </a:r>
        </a:p>
      </dgm:t>
    </dgm:pt>
    <dgm:pt modelId="{DC6F2072-948A-4ED5-BF1C-503DDF8AEA33}" type="parTrans" cxnId="{1CB87FA1-0FA9-47EE-8603-F8A3CC6DA69A}">
      <dgm:prSet/>
      <dgm:spPr>
        <a:xfrm>
          <a:off x="6981559" y="2369748"/>
          <a:ext cx="787996" cy="186735"/>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0DD1840A-754A-44A8-8182-A9DBBEBE4FE3}" type="sibTrans" cxnId="{1CB87FA1-0FA9-47EE-8603-F8A3CC6DA69A}">
      <dgm:prSet/>
      <dgm:spPr/>
      <dgm:t>
        <a:bodyPr/>
        <a:lstStyle/>
        <a:p>
          <a:endParaRPr lang="lt-LT"/>
        </a:p>
      </dgm:t>
    </dgm:pt>
    <dgm:pt modelId="{B6AD9974-94D0-483D-BE65-4B22FF1A66AC}">
      <dgm:prSet custT="1"/>
      <dgm:spPr>
        <a:xfrm>
          <a:off x="2980047" y="2581631"/>
          <a:ext cx="1514024" cy="1056474"/>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horz"/>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1-4 klasės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6</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34,4        303</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65,6        578</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13,4       881</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MOKYTOJŲ, KURIŲ DARBO STAŽAS MAŽIAU 15 METŲ, DALIS</a:t>
          </a:r>
        </a:p>
      </dgm:t>
    </dgm:pt>
    <dgm:pt modelId="{B16B6480-0E5B-4F81-9F3C-8E9882238C36}" type="parTrans" cxnId="{6C86F0BA-B6FA-46DF-9324-B3D0265C91B5}">
      <dgm:prSet/>
      <dgm:spPr>
        <a:xfrm>
          <a:off x="3677209" y="2345637"/>
          <a:ext cx="868959" cy="179135"/>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C5C07152-D13C-4FE0-9100-A35D6E2BA8CA}" type="sibTrans" cxnId="{6C86F0BA-B6FA-46DF-9324-B3D0265C91B5}">
      <dgm:prSet/>
      <dgm:spPr/>
      <dgm:t>
        <a:bodyPr/>
        <a:lstStyle/>
        <a:p>
          <a:endParaRPr lang="lt-LT"/>
        </a:p>
      </dgm:t>
    </dgm:pt>
    <dgm:pt modelId="{43173D8E-70E8-4CFD-98C6-2D0D319BA7B8}">
      <dgm:prSet custT="1"/>
      <dgm:spPr>
        <a:xfrm>
          <a:off x="4613773" y="2581631"/>
          <a:ext cx="1513318" cy="99916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horz"/>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5-12 klasės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7</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25,9         481</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74,1        1376</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28,2       1857</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MOKYMO KOKYBĖS LYGIS</a:t>
          </a:r>
        </a:p>
      </dgm:t>
    </dgm:pt>
    <dgm:pt modelId="{CE8F7A2E-33A5-4303-9340-683DA9E3C6EA}" type="parTrans" cxnId="{3CCD4833-3E20-4645-B53D-0AE9FAACB69F}">
      <dgm:prSet/>
      <dgm:spPr>
        <a:xfrm>
          <a:off x="4546168" y="2345637"/>
          <a:ext cx="764413" cy="179135"/>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2F4E533D-AAF7-477C-8074-4FEDFF74BF46}" type="sibTrans" cxnId="{3CCD4833-3E20-4645-B53D-0AE9FAACB69F}">
      <dgm:prSet/>
      <dgm:spPr/>
      <dgm:t>
        <a:bodyPr/>
        <a:lstStyle/>
        <a:p>
          <a:endParaRPr lang="lt-LT"/>
        </a:p>
      </dgm:t>
    </dgm:pt>
    <dgm:pt modelId="{A7F704E4-764E-4F13-A0FB-F557205B5EA6}">
      <dgm:prSet custT="1"/>
      <dgm:spPr>
        <a:xfrm>
          <a:off x="7959756" y="2613236"/>
          <a:ext cx="1448168" cy="683755"/>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horz"/>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Kaimas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9</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23,0         46</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77,0        154</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3,0        200</a:t>
          </a:r>
        </a:p>
      </dgm:t>
    </dgm:pt>
    <dgm:pt modelId="{A146D3F9-19EF-4208-B60C-C6FE6CCFB997}" type="parTrans" cxnId="{A6F7C214-0F43-4400-9A18-D6DB9ED01385}">
      <dgm:prSet/>
      <dgm:spPr>
        <a:xfrm>
          <a:off x="7769555" y="2369748"/>
          <a:ext cx="854434" cy="186629"/>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76AF5F06-9C5C-4A8E-8E3A-55EE36A6603E}" type="sibTrans" cxnId="{A6F7C214-0F43-4400-9A18-D6DB9ED01385}">
      <dgm:prSet/>
      <dgm:spPr/>
      <dgm:t>
        <a:bodyPr/>
        <a:lstStyle/>
        <a:p>
          <a:endParaRPr lang="lt-LT"/>
        </a:p>
      </dgm:t>
    </dgm:pt>
    <dgm:pt modelId="{6707B8CF-E769-4BF6-971B-511BFB1470EA}">
      <dgm:prSet custT="1"/>
      <dgm:spPr>
        <a:xfrm>
          <a:off x="1363822" y="3766381"/>
          <a:ext cx="715390" cy="160586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Tokių vadovų yra</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10</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47,3        881</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52,7        981</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28,3      1862</a:t>
          </a:r>
        </a:p>
      </dgm:t>
    </dgm:pt>
    <dgm:pt modelId="{0E360260-EE29-4F71-8856-704F2EC6A399}" type="parTrans" cxnId="{972BD7A3-BCCA-4FA5-AE53-3D7D66111789}">
      <dgm:prSet/>
      <dgm:spPr>
        <a:xfrm>
          <a:off x="1661666" y="3552864"/>
          <a:ext cx="411162" cy="156659"/>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CB262980-05D6-4CF7-9B9B-2BE214F92502}" type="sibTrans" cxnId="{972BD7A3-BCCA-4FA5-AE53-3D7D66111789}">
      <dgm:prSet/>
      <dgm:spPr/>
      <dgm:t>
        <a:bodyPr/>
        <a:lstStyle/>
        <a:p>
          <a:endParaRPr lang="lt-LT"/>
        </a:p>
      </dgm:t>
    </dgm:pt>
    <dgm:pt modelId="{17D73DEC-D2C8-421D-9FA8-D1107A1B7C90}">
      <dgm:prSet custT="1"/>
      <dgm:spPr>
        <a:xfrm>
          <a:off x="2198913" y="3766381"/>
          <a:ext cx="702624" cy="161306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ct val="3500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Tokių vadovų nėra</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11</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54,6      381</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45,4      317</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10,6      698</a:t>
          </a:r>
        </a:p>
      </dgm:t>
    </dgm:pt>
    <dgm:pt modelId="{8FAF04AD-37B5-47EC-B459-D5684BB3D6E5}" type="parTrans" cxnId="{79B2730E-3C37-4DEF-B00F-8D5032FBBBA3}">
      <dgm:prSet/>
      <dgm:spPr>
        <a:xfrm>
          <a:off x="2072829" y="3552864"/>
          <a:ext cx="417545" cy="156659"/>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E9E79D8E-92EC-418E-A460-FA010609E7E9}" type="sibTrans" cxnId="{79B2730E-3C37-4DEF-B00F-8D5032FBBBA3}">
      <dgm:prSet/>
      <dgm:spPr/>
      <dgm:t>
        <a:bodyPr/>
        <a:lstStyle/>
        <a:p>
          <a:endParaRPr lang="lt-LT"/>
        </a:p>
      </dgm:t>
    </dgm:pt>
    <dgm:pt modelId="{847B1AFB-C914-4EBD-B21E-45E9B9344ACF}">
      <dgm:prSet custT="1"/>
      <dgm:spPr>
        <a:xfrm>
          <a:off x="3026791" y="3794764"/>
          <a:ext cx="645192" cy="155755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15 proc. ar mažiau visų mokytojų</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12</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41,0      105</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59,0      151</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3,9      256</a:t>
          </a:r>
        </a:p>
      </dgm:t>
    </dgm:pt>
    <dgm:pt modelId="{48483A34-3AD5-41E9-AA45-4C4CDC337AED}" type="parTrans" cxnId="{FD36C983-F622-4FCD-849E-380BC264E565}">
      <dgm:prSet/>
      <dgm:spPr>
        <a:xfrm>
          <a:off x="3289537" y="3581247"/>
          <a:ext cx="387671" cy="156659"/>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6D7B124A-6859-487E-B02A-741379DEEFB4}" type="sibTrans" cxnId="{FD36C983-F622-4FCD-849E-380BC264E565}">
      <dgm:prSet/>
      <dgm:spPr/>
      <dgm:t>
        <a:bodyPr/>
        <a:lstStyle/>
        <a:p>
          <a:endParaRPr lang="lt-LT"/>
        </a:p>
      </dgm:t>
    </dgm:pt>
    <dgm:pt modelId="{A56F0C42-3DB6-4750-8320-5D1B86753B39}">
      <dgm:prSet custT="1"/>
      <dgm:spPr>
        <a:xfrm>
          <a:off x="3791685" y="3794764"/>
          <a:ext cx="655642" cy="156104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Daugiau , nei 15 proc. visų  mok.</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13</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31,7      198</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68,3      427</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9,5      625</a:t>
          </a:r>
        </a:p>
      </dgm:t>
    </dgm:pt>
    <dgm:pt modelId="{CD86D620-2ABE-4DEA-8C0B-68A3CCA0AD6D}" type="parTrans" cxnId="{7D3BC40E-AC2D-4505-9508-87C3EC4CF9FA}">
      <dgm:prSet/>
      <dgm:spPr>
        <a:xfrm>
          <a:off x="3677209" y="3581247"/>
          <a:ext cx="382446" cy="156659"/>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D9950ECA-C6A4-461E-9140-36BE8ACB603E}" type="sibTrans" cxnId="{7D3BC40E-AC2D-4505-9508-87C3EC4CF9FA}">
      <dgm:prSet/>
      <dgm:spPr/>
      <dgm:t>
        <a:bodyPr/>
        <a:lstStyle/>
        <a:p>
          <a:endParaRPr lang="lt-LT"/>
        </a:p>
      </dgm:t>
    </dgm:pt>
    <dgm:pt modelId="{1C23F0F6-091F-45FC-A25A-834200E626A7}">
      <dgm:prSet custT="1"/>
      <dgm:spPr>
        <a:xfrm>
          <a:off x="4672915" y="3737458"/>
          <a:ext cx="628941" cy="1575287"/>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1 ir 2 kokybės lygis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14</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29,2      197</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70,8      477</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10,3      674</a:t>
          </a:r>
        </a:p>
      </dgm:t>
    </dgm:pt>
    <dgm:pt modelId="{68FE25C9-44BA-437F-B5FC-69E1098D9F55}" type="parTrans" cxnId="{D7F5F18C-B60C-463C-B408-AB13EF694BFE}">
      <dgm:prSet/>
      <dgm:spPr>
        <a:xfrm>
          <a:off x="4927534" y="3523940"/>
          <a:ext cx="383047" cy="156659"/>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91ACB380-68D0-4B3C-9E22-8E202A92F590}" type="sibTrans" cxnId="{D7F5F18C-B60C-463C-B408-AB13EF694BFE}">
      <dgm:prSet/>
      <dgm:spPr/>
      <dgm:t>
        <a:bodyPr/>
        <a:lstStyle/>
        <a:p>
          <a:endParaRPr lang="lt-LT"/>
        </a:p>
      </dgm:t>
    </dgm:pt>
    <dgm:pt modelId="{D61CA9E7-A91F-4311-8D2D-D884ACF2DFC7}">
      <dgm:prSet custT="1"/>
      <dgm:spPr>
        <a:xfrm>
          <a:off x="5421557" y="3730282"/>
          <a:ext cx="646393" cy="162522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3 ir 4 kokybės lygis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15</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24,0      284</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76,0      899</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18,0     1183</a:t>
          </a:r>
        </a:p>
      </dgm:t>
    </dgm:pt>
    <dgm:pt modelId="{7077D04E-5D36-41F6-93DF-F63FE2C421F6}" type="parTrans" cxnId="{CA08D5E3-1400-4C70-9A88-D11B2201BFA6}">
      <dgm:prSet/>
      <dgm:spPr>
        <a:xfrm>
          <a:off x="5310582" y="3523940"/>
          <a:ext cx="374321" cy="149483"/>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F97ED0A4-6158-4928-B65F-BF975F0473C6}" type="sibTrans" cxnId="{CA08D5E3-1400-4C70-9A88-D11B2201BFA6}">
      <dgm:prSet/>
      <dgm:spPr/>
      <dgm:t>
        <a:bodyPr/>
        <a:lstStyle/>
        <a:p>
          <a:endParaRPr lang="lt-LT"/>
        </a:p>
      </dgm:t>
    </dgm:pt>
    <dgm:pt modelId="{D94BECE5-4DAE-449C-8CDB-5E6EA81FD924}">
      <dgm:prSet custT="1"/>
      <dgm:spPr>
        <a:xfrm>
          <a:off x="6239820" y="3734102"/>
          <a:ext cx="730386" cy="1621706"/>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1, 2, 3 kokybės lygiai</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16</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16,1       56</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83,9      291</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5,3      347</a:t>
          </a:r>
        </a:p>
      </dgm:t>
    </dgm:pt>
    <dgm:pt modelId="{9243ECC1-556D-446F-ACCE-4A8FEE0BB187}" type="parTrans" cxnId="{14A33ECE-3EAA-46E7-8CAC-11B68139EFC1}">
      <dgm:prSet/>
      <dgm:spPr>
        <a:xfrm>
          <a:off x="6545163" y="3520691"/>
          <a:ext cx="436396" cy="156553"/>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90C512C4-C07C-4A4C-8C4D-1D0F198CA913}" type="sibTrans" cxnId="{14A33ECE-3EAA-46E7-8CAC-11B68139EFC1}">
      <dgm:prSet/>
      <dgm:spPr/>
      <dgm:t>
        <a:bodyPr/>
        <a:lstStyle/>
        <a:p>
          <a:endParaRPr lang="lt-LT"/>
        </a:p>
      </dgm:t>
    </dgm:pt>
    <dgm:pt modelId="{49A33C8C-BF9E-446C-AAD5-246BD1C4FAE3}">
      <dgm:prSet custT="1"/>
      <dgm:spPr>
        <a:xfrm>
          <a:off x="7089908" y="3734102"/>
          <a:ext cx="757119" cy="161728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vert="vert270"/>
        <a:lstStyle/>
        <a:p>
          <a:pPr>
            <a:spcAft>
              <a:spcPts val="0"/>
            </a:spcAft>
          </a:pPr>
          <a:r>
            <a:rPr lang="lt-LT" sz="800" i="1">
              <a:solidFill>
                <a:sysClr val="windowText" lastClr="000000">
                  <a:hueOff val="0"/>
                  <a:satOff val="0"/>
                  <a:lumOff val="0"/>
                  <a:alphaOff val="0"/>
                </a:sysClr>
              </a:solidFill>
              <a:latin typeface="Times New Roman" pitchFamily="18" charset="0"/>
              <a:ea typeface="+mn-ea"/>
              <a:cs typeface="Times New Roman" pitchFamily="18" charset="0"/>
            </a:rPr>
            <a:t>4 kokybės lygis</a:t>
          </a:r>
        </a:p>
        <a:p>
          <a:pPr>
            <a:spcAft>
              <a:spcPts val="0"/>
            </a:spcAft>
          </a:pPr>
          <a:r>
            <a:rPr lang="lt-LT" sz="600" b="1" dirty="0">
              <a:solidFill>
                <a:sysClr val="windowText" lastClr="000000">
                  <a:hueOff val="0"/>
                  <a:satOff val="0"/>
                  <a:lumOff val="0"/>
                  <a:alphaOff val="0"/>
                </a:sysClr>
              </a:solidFill>
              <a:latin typeface="Times New Roman" pitchFamily="18" charset="0"/>
              <a:ea typeface="+mn-ea"/>
              <a:cs typeface="Times New Roman" pitchFamily="18" charset="0"/>
            </a:rPr>
            <a:t>17</a:t>
          </a:r>
          <a:r>
            <a:rPr lang="en-GB" sz="600" b="1"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600" dirty="0">
              <a:solidFill>
                <a:sysClr val="windowText" lastClr="000000">
                  <a:hueOff val="0"/>
                  <a:satOff val="0"/>
                  <a:lumOff val="0"/>
                  <a:alphaOff val="0"/>
                </a:sysClr>
              </a:solidFill>
              <a:latin typeface="Times New Roman"/>
              <a:ea typeface="+mn-ea"/>
              <a:cs typeface="Times New Roman"/>
            </a:rPr>
            <a:t>                                  %        n</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Tik vadovėlis              8,9        20</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Ne tik vadovėlis         91,1      205</a:t>
          </a:r>
        </a:p>
        <a:p>
          <a:pPr>
            <a:spcAft>
              <a:spcPts val="0"/>
            </a:spcAft>
          </a:pPr>
          <a:r>
            <a:rPr lang="lt-LT" sz="600" dirty="0">
              <a:solidFill>
                <a:sysClr val="windowText" lastClr="000000">
                  <a:hueOff val="0"/>
                  <a:satOff val="0"/>
                  <a:lumOff val="0"/>
                  <a:alphaOff val="0"/>
                </a:sysClr>
              </a:solidFill>
              <a:latin typeface="Times New Roman" pitchFamily="18" charset="0"/>
              <a:ea typeface="+mn-ea"/>
              <a:cs typeface="Times New Roman" pitchFamily="18" charset="0"/>
            </a:rPr>
            <a:t>iš viso                          3,4      225</a:t>
          </a:r>
          <a:endParaRPr lang="lt-LT" sz="60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7802A4C5-C645-4BE9-A50B-0E920F1DF218}" type="parTrans" cxnId="{51178284-724F-456A-9FB8-3F8C18FAAD95}">
      <dgm:prSet/>
      <dgm:spPr>
        <a:xfrm>
          <a:off x="6981559" y="3520691"/>
          <a:ext cx="427058" cy="156553"/>
        </a:xfrm>
        <a:noFill/>
        <a:ln w="25400" cap="flat" cmpd="sng" algn="ctr">
          <a:solidFill>
            <a:srgbClr val="4F81BD">
              <a:shade val="80000"/>
              <a:hueOff val="0"/>
              <a:satOff val="0"/>
              <a:lumOff val="0"/>
              <a:alphaOff val="0"/>
            </a:srgbClr>
          </a:solidFill>
          <a:prstDash val="solid"/>
        </a:ln>
        <a:effectLst/>
      </dgm:spPr>
      <dgm:t>
        <a:bodyPr/>
        <a:lstStyle/>
        <a:p>
          <a:endParaRPr lang="lt-LT"/>
        </a:p>
      </dgm:t>
    </dgm:pt>
    <dgm:pt modelId="{9A8C69AC-27EB-4133-91E0-79D0C42D72B0}" type="sibTrans" cxnId="{51178284-724F-456A-9FB8-3F8C18FAAD95}">
      <dgm:prSet/>
      <dgm:spPr/>
      <dgm:t>
        <a:bodyPr/>
        <a:lstStyle/>
        <a:p>
          <a:endParaRPr lang="lt-LT"/>
        </a:p>
      </dgm:t>
    </dgm:pt>
    <dgm:pt modelId="{0DA2DC25-E630-45D7-8AAB-1151195F2046}">
      <dgm:prSet custT="1"/>
      <dgm:spPr>
        <a:xfrm>
          <a:off x="3366833" y="1372807"/>
          <a:ext cx="2478371" cy="1029688"/>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pPr>
            <a:spcAft>
              <a:spcPts val="0"/>
            </a:spcAft>
          </a:pPr>
          <a:r>
            <a:rPr lang="lt-LT" sz="800" i="1" dirty="0">
              <a:solidFill>
                <a:sysClr val="windowText" lastClr="000000">
                  <a:hueOff val="0"/>
                  <a:satOff val="0"/>
                  <a:lumOff val="0"/>
                  <a:alphaOff val="0"/>
                </a:sysClr>
              </a:solidFill>
              <a:latin typeface="Times New Roman" pitchFamily="18" charset="0"/>
              <a:ea typeface="+mn-ea"/>
              <a:cs typeface="Times New Roman" pitchFamily="18" charset="0"/>
            </a:rPr>
            <a:t>2 ir 3 kokybės lygiai</a:t>
          </a:r>
        </a:p>
        <a:p>
          <a:pPr>
            <a:spcAft>
              <a:spcPts val="0"/>
            </a:spcAft>
          </a:pPr>
          <a:r>
            <a:rPr lang="en-GB" sz="800" b="1" dirty="0">
              <a:solidFill>
                <a:sysClr val="windowText" lastClr="000000">
                  <a:hueOff val="0"/>
                  <a:satOff val="0"/>
                  <a:lumOff val="0"/>
                  <a:alphaOff val="0"/>
                </a:sysClr>
              </a:solidFill>
              <a:latin typeface="Times New Roman" pitchFamily="18" charset="0"/>
              <a:ea typeface="+mn-ea"/>
              <a:cs typeface="Times New Roman" pitchFamily="18" charset="0"/>
            </a:rPr>
            <a:t>2 mazgas</a:t>
          </a:r>
        </a:p>
        <a:p>
          <a:pPr>
            <a:spcAft>
              <a:spcPts val="0"/>
            </a:spcAft>
          </a:pPr>
          <a:r>
            <a:rPr lang="lt-LT" sz="800" dirty="0">
              <a:solidFill>
                <a:sysClr val="windowText" lastClr="000000">
                  <a:hueOff val="0"/>
                  <a:satOff val="0"/>
                  <a:lumOff val="0"/>
                  <a:alphaOff val="0"/>
                </a:sysClr>
              </a:solidFill>
              <a:latin typeface="Times New Roman"/>
              <a:ea typeface="+mn-ea"/>
              <a:cs typeface="Times New Roman"/>
            </a:rPr>
            <a:t>                                    %           n</a:t>
          </a:r>
          <a:endParaRPr lang="en-GB" sz="800" dirty="0">
            <a:solidFill>
              <a:sysClr val="windowText" lastClr="000000">
                <a:hueOff val="0"/>
                <a:satOff val="0"/>
                <a:lumOff val="0"/>
                <a:alphaOff val="0"/>
              </a:sysClr>
            </a:solidFill>
            <a:latin typeface="Times New Roman"/>
            <a:ea typeface="+mn-ea"/>
            <a:cs typeface="Times New Roman"/>
          </a:endParaRP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Tik vadovėlis               28,6       784</a:t>
          </a:r>
          <a:endParaRPr lang="en-GB" sz="800"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Ne tik vadovėlis           71,4     1954</a:t>
          </a:r>
        </a:p>
        <a:p>
          <a:pPr>
            <a:spcAft>
              <a:spcPts val="0"/>
            </a:spcAft>
          </a:pPr>
          <a:r>
            <a:rPr lang="lt-LT" sz="800" dirty="0">
              <a:solidFill>
                <a:sysClr val="windowText" lastClr="000000">
                  <a:hueOff val="0"/>
                  <a:satOff val="0"/>
                  <a:lumOff val="0"/>
                  <a:alphaOff val="0"/>
                </a:sysClr>
              </a:solidFill>
              <a:latin typeface="Times New Roman" pitchFamily="18" charset="0"/>
              <a:ea typeface="+mn-ea"/>
              <a:cs typeface="Times New Roman" pitchFamily="18" charset="0"/>
            </a:rPr>
            <a:t>iš viso                           41,6     2738</a:t>
          </a:r>
          <a:endParaRPr lang="en-GB" sz="800" dirty="0">
            <a:solidFill>
              <a:sysClr val="windowText" lastClr="000000">
                <a:hueOff val="0"/>
                <a:satOff val="0"/>
                <a:lumOff val="0"/>
                <a:alphaOff val="0"/>
              </a:sysClr>
            </a:solidFill>
            <a:latin typeface="Times New Roman" pitchFamily="18" charset="0"/>
            <a:ea typeface="+mn-ea"/>
            <a:cs typeface="Times New Roman" pitchFamily="18" charset="0"/>
          </a:endParaRPr>
        </a:p>
        <a:p>
          <a:pPr>
            <a:spcAft>
              <a:spcPts val="0"/>
            </a:spcAft>
          </a:pP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a:t>
          </a:r>
        </a:p>
        <a:p>
          <a:pPr>
            <a:spcAft>
              <a:spcPts val="0"/>
            </a:spcAft>
          </a:pPr>
          <a:r>
            <a:rPr lang="lt-LT" sz="800" b="1" dirty="0">
              <a:solidFill>
                <a:sysClr val="windowText" lastClr="000000">
                  <a:hueOff val="0"/>
                  <a:satOff val="0"/>
                  <a:lumOff val="0"/>
                  <a:alphaOff val="0"/>
                </a:sysClr>
              </a:solidFill>
              <a:latin typeface="Times New Roman" pitchFamily="18" charset="0"/>
              <a:ea typeface="+mn-ea"/>
              <a:cs typeface="Times New Roman" pitchFamily="18" charset="0"/>
            </a:rPr>
            <a:t>KLASIŲ KONCENTRAI</a:t>
          </a:r>
          <a:endParaRPr lang="en-GB" sz="800" b="1" dirty="0">
            <a:solidFill>
              <a:sysClr val="windowText" lastClr="000000">
                <a:hueOff val="0"/>
                <a:satOff val="0"/>
                <a:lumOff val="0"/>
                <a:alphaOff val="0"/>
              </a:sysClr>
            </a:solidFill>
            <a:latin typeface="Times New Roman" pitchFamily="18" charset="0"/>
            <a:ea typeface="+mn-ea"/>
            <a:cs typeface="Times New Roman" pitchFamily="18" charset="0"/>
          </a:endParaRPr>
        </a:p>
      </dgm:t>
    </dgm:pt>
    <dgm:pt modelId="{8CAB40EB-270A-414F-9D63-533FD7EB4906}" type="sibTrans" cxnId="{DC4E50E3-482F-4FE7-B93F-53D9CD7B4A6B}">
      <dgm:prSet/>
      <dgm:spPr/>
      <dgm:t>
        <a:bodyPr/>
        <a:lstStyle/>
        <a:p>
          <a:endParaRPr lang="lt-LT"/>
        </a:p>
      </dgm:t>
    </dgm:pt>
    <dgm:pt modelId="{8CFAACC8-70F6-4C91-96DE-72381E497EFA}" type="parTrans" cxnId="{DC4E50E3-482F-4FE7-B93F-53D9CD7B4A6B}">
      <dgm:prSet/>
      <dgm:spPr>
        <a:xfrm>
          <a:off x="4500448" y="1175280"/>
          <a:ext cx="91440" cy="140668"/>
        </a:xfrm>
        <a:noFill/>
        <a:ln w="25400" cap="flat" cmpd="sng" algn="ctr">
          <a:solidFill>
            <a:srgbClr val="4F81BD">
              <a:shade val="60000"/>
              <a:hueOff val="0"/>
              <a:satOff val="0"/>
              <a:lumOff val="0"/>
              <a:alphaOff val="0"/>
            </a:srgbClr>
          </a:solidFill>
          <a:prstDash val="solid"/>
        </a:ln>
        <a:effectLst/>
      </dgm:spPr>
      <dgm:t>
        <a:bodyPr/>
        <a:lstStyle/>
        <a:p>
          <a:endParaRPr lang="lt-LT"/>
        </a:p>
      </dgm:t>
    </dgm:pt>
    <dgm:pt modelId="{96DD72D2-B756-4C84-A816-D7B0DD57C949}" type="pres">
      <dgm:prSet presAssocID="{A6255B5C-8F32-4209-8279-DE7B55553A8F}" presName="hierChild1" presStyleCnt="0">
        <dgm:presLayoutVars>
          <dgm:chPref val="1"/>
          <dgm:dir/>
          <dgm:animOne val="branch"/>
          <dgm:animLvl val="lvl"/>
          <dgm:resizeHandles/>
        </dgm:presLayoutVars>
      </dgm:prSet>
      <dgm:spPr/>
      <dgm:t>
        <a:bodyPr/>
        <a:lstStyle/>
        <a:p>
          <a:endParaRPr lang="lt-LT"/>
        </a:p>
      </dgm:t>
    </dgm:pt>
    <dgm:pt modelId="{0546D859-73B9-436C-BE28-A10AD9999A56}" type="pres">
      <dgm:prSet presAssocID="{E2C61532-FC21-4040-8A52-EC2D716CE70D}" presName="hierRoot1" presStyleCnt="0"/>
      <dgm:spPr/>
    </dgm:pt>
    <dgm:pt modelId="{3C770068-18E9-4169-ABB5-A22B16CE1F05}" type="pres">
      <dgm:prSet presAssocID="{E2C61532-FC21-4040-8A52-EC2D716CE70D}" presName="composite" presStyleCnt="0"/>
      <dgm:spPr/>
    </dgm:pt>
    <dgm:pt modelId="{FBB04826-826E-492C-A711-553F4186A297}" type="pres">
      <dgm:prSet presAssocID="{E2C61532-FC21-4040-8A52-EC2D716CE70D}" presName="background" presStyleLbl="node0" presStyleIdx="0" presStyleCnt="1"/>
      <dgm:spPr>
        <a:xfrm>
          <a:off x="3387424" y="167141"/>
          <a:ext cx="2428868" cy="10081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EF98065E-8D73-4B5E-BD9B-C841F35D5CE5}" type="pres">
      <dgm:prSet presAssocID="{E2C61532-FC21-4040-8A52-EC2D716CE70D}" presName="text" presStyleLbl="fgAcc0" presStyleIdx="0" presStyleCnt="1" custAng="0" custScaleX="450912" custScaleY="294737" custLinFactNeighborX="-1204" custLinFactNeighborY="-1896">
        <dgm:presLayoutVars>
          <dgm:chPref val="3"/>
        </dgm:presLayoutVars>
      </dgm:prSet>
      <dgm:spPr>
        <a:prstGeom prst="roundRect">
          <a:avLst>
            <a:gd name="adj" fmla="val 10000"/>
          </a:avLst>
        </a:prstGeom>
      </dgm:spPr>
      <dgm:t>
        <a:bodyPr/>
        <a:lstStyle/>
        <a:p>
          <a:endParaRPr lang="lt-LT"/>
        </a:p>
      </dgm:t>
    </dgm:pt>
    <dgm:pt modelId="{7F5977A4-C522-432D-BAD8-DA5C6D68800E}" type="pres">
      <dgm:prSet presAssocID="{E2C61532-FC21-4040-8A52-EC2D716CE70D}" presName="hierChild2" presStyleCnt="0"/>
      <dgm:spPr/>
    </dgm:pt>
    <dgm:pt modelId="{4EDCE254-9B5B-4732-BF12-7857C4BF9057}" type="pres">
      <dgm:prSet presAssocID="{D5843070-E5F0-40A4-B40B-4961FA585D4B}" presName="Name10" presStyleLbl="parChTrans1D2" presStyleIdx="0" presStyleCnt="3"/>
      <dgm:spPr>
        <a:custGeom>
          <a:avLst/>
          <a:gdLst/>
          <a:ahLst/>
          <a:cxnLst/>
          <a:rect l="0" t="0" r="0" b="0"/>
          <a:pathLst>
            <a:path>
              <a:moveTo>
                <a:pt x="3251617" y="0"/>
              </a:moveTo>
              <a:lnTo>
                <a:pt x="3251617" y="92225"/>
              </a:lnTo>
              <a:lnTo>
                <a:pt x="0" y="92225"/>
              </a:lnTo>
              <a:lnTo>
                <a:pt x="0" y="142927"/>
              </a:lnTo>
            </a:path>
          </a:pathLst>
        </a:custGeom>
      </dgm:spPr>
      <dgm:t>
        <a:bodyPr/>
        <a:lstStyle/>
        <a:p>
          <a:endParaRPr lang="lt-LT"/>
        </a:p>
      </dgm:t>
    </dgm:pt>
    <dgm:pt modelId="{68362036-478F-4CF9-8C23-CECA6570098C}" type="pres">
      <dgm:prSet presAssocID="{8365934C-82C2-4BF8-9236-3E931BA08097}" presName="hierRoot2" presStyleCnt="0"/>
      <dgm:spPr/>
    </dgm:pt>
    <dgm:pt modelId="{9F73B3A6-8D20-4A14-AED6-0E1C58E10D6F}" type="pres">
      <dgm:prSet presAssocID="{8365934C-82C2-4BF8-9236-3E931BA08097}" presName="composite2" presStyleCnt="0"/>
      <dgm:spPr/>
    </dgm:pt>
    <dgm:pt modelId="{CAC7DB88-3C2D-466B-8EB8-A9A7D3D96763}" type="pres">
      <dgm:prSet presAssocID="{8365934C-82C2-4BF8-9236-3E931BA08097}" presName="background2" presStyleLbl="node2" presStyleIdx="0" presStyleCnt="3"/>
      <dgm:spPr>
        <a:xfrm>
          <a:off x="195903" y="1315949"/>
          <a:ext cx="2411464" cy="10549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09091368-70D0-4701-999F-D259069F4BF3}" type="pres">
      <dgm:prSet presAssocID="{8365934C-82C2-4BF8-9236-3E931BA08097}" presName="text2" presStyleLbl="fgAcc2" presStyleIdx="0" presStyleCnt="3" custScaleX="447681" custScaleY="308429" custLinFactNeighborY="-6571">
        <dgm:presLayoutVars>
          <dgm:chPref val="3"/>
        </dgm:presLayoutVars>
      </dgm:prSet>
      <dgm:spPr>
        <a:prstGeom prst="roundRect">
          <a:avLst>
            <a:gd name="adj" fmla="val 10000"/>
          </a:avLst>
        </a:prstGeom>
      </dgm:spPr>
      <dgm:t>
        <a:bodyPr/>
        <a:lstStyle/>
        <a:p>
          <a:endParaRPr lang="lt-LT"/>
        </a:p>
      </dgm:t>
    </dgm:pt>
    <dgm:pt modelId="{D9FACED4-B677-4710-B3E1-C7242AABEC1E}" type="pres">
      <dgm:prSet presAssocID="{8365934C-82C2-4BF8-9236-3E931BA08097}" presName="hierChild3" presStyleCnt="0"/>
      <dgm:spPr/>
    </dgm:pt>
    <dgm:pt modelId="{D12E1A8D-B407-4D62-8E4C-1B22C31013FD}" type="pres">
      <dgm:prSet presAssocID="{A3FBEB99-86EC-404C-809A-CD8C4B6139A7}" presName="Name17" presStyleLbl="parChTrans1D3" presStyleIdx="0" presStyleCnt="6"/>
      <dgm:spPr>
        <a:custGeom>
          <a:avLst/>
          <a:gdLst/>
          <a:ahLst/>
          <a:cxnLst/>
          <a:rect l="0" t="0" r="0" b="0"/>
          <a:pathLst>
            <a:path>
              <a:moveTo>
                <a:pt x="800164" y="0"/>
              </a:moveTo>
              <a:lnTo>
                <a:pt x="800164" y="131310"/>
              </a:lnTo>
              <a:lnTo>
                <a:pt x="0" y="131310"/>
              </a:lnTo>
              <a:lnTo>
                <a:pt x="0" y="182012"/>
              </a:lnTo>
            </a:path>
          </a:pathLst>
        </a:custGeom>
      </dgm:spPr>
      <dgm:t>
        <a:bodyPr/>
        <a:lstStyle/>
        <a:p>
          <a:endParaRPr lang="lt-LT"/>
        </a:p>
      </dgm:t>
    </dgm:pt>
    <dgm:pt modelId="{A204221D-5337-4F7B-A32A-917A4311CEE4}" type="pres">
      <dgm:prSet presAssocID="{D92617CF-49AB-472A-AB4C-01A44C2B1D4E}" presName="hierRoot3" presStyleCnt="0"/>
      <dgm:spPr/>
    </dgm:pt>
    <dgm:pt modelId="{46F7BF00-418F-4251-9577-B6E214ACB837}" type="pres">
      <dgm:prSet presAssocID="{D92617CF-49AB-472A-AB4C-01A44C2B1D4E}" presName="composite3" presStyleCnt="0"/>
      <dgm:spPr/>
    </dgm:pt>
    <dgm:pt modelId="{EBCCB6BD-157B-4CA5-AA0F-0B10C5BD354C}" type="pres">
      <dgm:prSet presAssocID="{D92617CF-49AB-472A-AB4C-01A44C2B1D4E}" presName="background3" presStyleLbl="node3" presStyleIdx="0" presStyleCnt="6"/>
      <dgm:spPr>
        <a:xfrm>
          <a:off x="2775" y="2550057"/>
          <a:ext cx="1222686" cy="7327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F338B135-C7E3-4200-83C7-D07477E81437}" type="pres">
      <dgm:prSet presAssocID="{D92617CF-49AB-472A-AB4C-01A44C2B1D4E}" presName="text3" presStyleLbl="fgAcc3" presStyleIdx="0" presStyleCnt="6" custScaleX="226988" custScaleY="214213">
        <dgm:presLayoutVars>
          <dgm:chPref val="3"/>
        </dgm:presLayoutVars>
      </dgm:prSet>
      <dgm:spPr>
        <a:prstGeom prst="roundRect">
          <a:avLst>
            <a:gd name="adj" fmla="val 10000"/>
          </a:avLst>
        </a:prstGeom>
      </dgm:spPr>
      <dgm:t>
        <a:bodyPr/>
        <a:lstStyle/>
        <a:p>
          <a:endParaRPr lang="lt-LT"/>
        </a:p>
      </dgm:t>
    </dgm:pt>
    <dgm:pt modelId="{E6DF5520-6D94-41B7-B91D-EA35D443FA9B}" type="pres">
      <dgm:prSet presAssocID="{D92617CF-49AB-472A-AB4C-01A44C2B1D4E}" presName="hierChild4" presStyleCnt="0"/>
      <dgm:spPr/>
    </dgm:pt>
    <dgm:pt modelId="{5112B869-B534-4E6F-A704-AE0CCA1995B3}" type="pres">
      <dgm:prSet presAssocID="{866802A4-3680-4AE3-A186-20BE825DF69D}" presName="Name17" presStyleLbl="parChTrans1D3" presStyleIdx="1" presStyleCnt="6"/>
      <dgm:spPr>
        <a:custGeom>
          <a:avLst/>
          <a:gdLst/>
          <a:ahLst/>
          <a:cxnLst/>
          <a:rect l="0" t="0" r="0" b="0"/>
          <a:pathLst>
            <a:path>
              <a:moveTo>
                <a:pt x="0" y="0"/>
              </a:moveTo>
              <a:lnTo>
                <a:pt x="0" y="131310"/>
              </a:lnTo>
              <a:lnTo>
                <a:pt x="681972" y="131310"/>
              </a:lnTo>
              <a:lnTo>
                <a:pt x="681972" y="182012"/>
              </a:lnTo>
            </a:path>
          </a:pathLst>
        </a:custGeom>
      </dgm:spPr>
      <dgm:t>
        <a:bodyPr/>
        <a:lstStyle/>
        <a:p>
          <a:endParaRPr lang="lt-LT"/>
        </a:p>
      </dgm:t>
    </dgm:pt>
    <dgm:pt modelId="{7AAE11FB-5A6C-4439-9202-F5C7753DD74E}" type="pres">
      <dgm:prSet presAssocID="{07DEF4DE-D623-4E4E-BBA0-8B6180BA6902}" presName="hierRoot3" presStyleCnt="0"/>
      <dgm:spPr/>
    </dgm:pt>
    <dgm:pt modelId="{74E4EA13-6C43-4945-8EF1-770A142D44EE}" type="pres">
      <dgm:prSet presAssocID="{07DEF4DE-D623-4E4E-BBA0-8B6180BA6902}" presName="composite3" presStyleCnt="0"/>
      <dgm:spPr/>
    </dgm:pt>
    <dgm:pt modelId="{3593FBD0-4B00-48C5-87F3-D835672A4B88}" type="pres">
      <dgm:prSet presAssocID="{07DEF4DE-D623-4E4E-BBA0-8B6180BA6902}" presName="background3" presStyleLbl="node3" presStyleIdx="1" presStyleCnt="6"/>
      <dgm:spPr>
        <a:xfrm>
          <a:off x="1345163" y="2550057"/>
          <a:ext cx="1455332" cy="10028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45A75DBF-4E09-4822-B12E-99B010976271}" type="pres">
      <dgm:prSet presAssocID="{07DEF4DE-D623-4E4E-BBA0-8B6180BA6902}" presName="text3" presStyleLbl="fgAcc3" presStyleIdx="1" presStyleCnt="6" custScaleX="270178" custScaleY="254340">
        <dgm:presLayoutVars>
          <dgm:chPref val="3"/>
        </dgm:presLayoutVars>
      </dgm:prSet>
      <dgm:spPr>
        <a:prstGeom prst="roundRect">
          <a:avLst>
            <a:gd name="adj" fmla="val 10000"/>
          </a:avLst>
        </a:prstGeom>
      </dgm:spPr>
      <dgm:t>
        <a:bodyPr/>
        <a:lstStyle/>
        <a:p>
          <a:endParaRPr lang="lt-LT"/>
        </a:p>
      </dgm:t>
    </dgm:pt>
    <dgm:pt modelId="{08CDA9C7-A634-48B1-BEBF-7D02035EA496}" type="pres">
      <dgm:prSet presAssocID="{07DEF4DE-D623-4E4E-BBA0-8B6180BA6902}" presName="hierChild4" presStyleCnt="0"/>
      <dgm:spPr/>
    </dgm:pt>
    <dgm:pt modelId="{0AB3F9A6-385A-405A-A71B-319AB63F1D91}" type="pres">
      <dgm:prSet presAssocID="{0E360260-EE29-4F71-8856-704F2EC6A399}" presName="Name23" presStyleLbl="parChTrans1D4" presStyleIdx="0" presStyleCnt="8"/>
      <dgm:spPr>
        <a:custGeom>
          <a:avLst/>
          <a:gdLst/>
          <a:ahLst/>
          <a:cxnLst/>
          <a:rect l="0" t="0" r="0" b="0"/>
          <a:pathLst>
            <a:path>
              <a:moveTo>
                <a:pt x="417765" y="0"/>
              </a:moveTo>
              <a:lnTo>
                <a:pt x="417765" y="108473"/>
              </a:lnTo>
              <a:lnTo>
                <a:pt x="0" y="108473"/>
              </a:lnTo>
              <a:lnTo>
                <a:pt x="0" y="159175"/>
              </a:lnTo>
            </a:path>
          </a:pathLst>
        </a:custGeom>
      </dgm:spPr>
      <dgm:t>
        <a:bodyPr/>
        <a:lstStyle/>
        <a:p>
          <a:endParaRPr lang="lt-LT"/>
        </a:p>
      </dgm:t>
    </dgm:pt>
    <dgm:pt modelId="{B288CDCD-4B24-4C44-9315-251EAD0BAEC3}" type="pres">
      <dgm:prSet presAssocID="{6707B8CF-E769-4BF6-971B-511BFB1470EA}" presName="hierRoot4" presStyleCnt="0"/>
      <dgm:spPr/>
    </dgm:pt>
    <dgm:pt modelId="{BB28A41F-3A61-453C-AD42-1736A35AD645}" type="pres">
      <dgm:prSet presAssocID="{6707B8CF-E769-4BF6-971B-511BFB1470EA}" presName="composite4" presStyleCnt="0"/>
      <dgm:spPr/>
    </dgm:pt>
    <dgm:pt modelId="{DA0D2CCA-2F0C-407C-8A11-4109CCACE381}" type="pres">
      <dgm:prSet presAssocID="{6707B8CF-E769-4BF6-971B-511BFB1470EA}" presName="background4" presStyleLbl="node4" presStyleIdx="0" presStyleCnt="8"/>
      <dgm:spPr>
        <a:xfrm>
          <a:off x="1303971" y="3709523"/>
          <a:ext cx="715390" cy="16058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BEC40A50-2979-4E77-B0BC-3DB83BF9F3E9}" type="pres">
      <dgm:prSet presAssocID="{6707B8CF-E769-4BF6-971B-511BFB1470EA}" presName="text4" presStyleLbl="fgAcc4" presStyleIdx="0" presStyleCnt="8" custScaleX="132810" custScaleY="469487">
        <dgm:presLayoutVars>
          <dgm:chPref val="3"/>
        </dgm:presLayoutVars>
      </dgm:prSet>
      <dgm:spPr>
        <a:prstGeom prst="roundRect">
          <a:avLst>
            <a:gd name="adj" fmla="val 10000"/>
          </a:avLst>
        </a:prstGeom>
      </dgm:spPr>
      <dgm:t>
        <a:bodyPr/>
        <a:lstStyle/>
        <a:p>
          <a:endParaRPr lang="lt-LT"/>
        </a:p>
      </dgm:t>
    </dgm:pt>
    <dgm:pt modelId="{5127F400-43E3-4E89-8FBB-AD8AD8CF8723}" type="pres">
      <dgm:prSet presAssocID="{6707B8CF-E769-4BF6-971B-511BFB1470EA}" presName="hierChild5" presStyleCnt="0"/>
      <dgm:spPr/>
    </dgm:pt>
    <dgm:pt modelId="{FD48F5A0-2186-4D40-922C-15DA70C0C4AB}" type="pres">
      <dgm:prSet presAssocID="{8FAF04AD-37B5-47EC-B459-D5684BB3D6E5}" presName="Name23" presStyleLbl="parChTrans1D4" presStyleIdx="1" presStyleCnt="8"/>
      <dgm:spPr>
        <a:custGeom>
          <a:avLst/>
          <a:gdLst/>
          <a:ahLst/>
          <a:cxnLst/>
          <a:rect l="0" t="0" r="0" b="0"/>
          <a:pathLst>
            <a:path>
              <a:moveTo>
                <a:pt x="0" y="0"/>
              </a:moveTo>
              <a:lnTo>
                <a:pt x="0" y="108473"/>
              </a:lnTo>
              <a:lnTo>
                <a:pt x="424251" y="108473"/>
              </a:lnTo>
              <a:lnTo>
                <a:pt x="424251" y="159175"/>
              </a:lnTo>
            </a:path>
          </a:pathLst>
        </a:custGeom>
      </dgm:spPr>
      <dgm:t>
        <a:bodyPr/>
        <a:lstStyle/>
        <a:p>
          <a:endParaRPr lang="lt-LT"/>
        </a:p>
      </dgm:t>
    </dgm:pt>
    <dgm:pt modelId="{6EE46CFF-A84C-4057-BD86-0999E1B339D6}" type="pres">
      <dgm:prSet presAssocID="{17D73DEC-D2C8-421D-9FA8-D1107A1B7C90}" presName="hierRoot4" presStyleCnt="0"/>
      <dgm:spPr/>
    </dgm:pt>
    <dgm:pt modelId="{1D2BA2B0-FCE2-4F4B-BEFA-2DEE805F2C1C}" type="pres">
      <dgm:prSet presAssocID="{17D73DEC-D2C8-421D-9FA8-D1107A1B7C90}" presName="composite4" presStyleCnt="0"/>
      <dgm:spPr/>
    </dgm:pt>
    <dgm:pt modelId="{EA4F5559-EB1E-46E6-93B8-B2AE6F234D6D}" type="pres">
      <dgm:prSet presAssocID="{17D73DEC-D2C8-421D-9FA8-D1107A1B7C90}" presName="background4" presStyleLbl="node4" presStyleIdx="1" presStyleCnt="8"/>
      <dgm:spPr>
        <a:xfrm>
          <a:off x="2139063" y="3709523"/>
          <a:ext cx="702624" cy="16130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03C5E605-94A1-4976-8052-575CBC6756F2}" type="pres">
      <dgm:prSet presAssocID="{17D73DEC-D2C8-421D-9FA8-D1107A1B7C90}" presName="text4" presStyleLbl="fgAcc4" presStyleIdx="1" presStyleCnt="8" custScaleX="130440" custScaleY="471592">
        <dgm:presLayoutVars>
          <dgm:chPref val="3"/>
        </dgm:presLayoutVars>
      </dgm:prSet>
      <dgm:spPr>
        <a:prstGeom prst="roundRect">
          <a:avLst>
            <a:gd name="adj" fmla="val 10000"/>
          </a:avLst>
        </a:prstGeom>
      </dgm:spPr>
      <dgm:t>
        <a:bodyPr/>
        <a:lstStyle/>
        <a:p>
          <a:endParaRPr lang="lt-LT"/>
        </a:p>
      </dgm:t>
    </dgm:pt>
    <dgm:pt modelId="{419D49A1-66E6-421F-B2BF-3D0D5D0A73BB}" type="pres">
      <dgm:prSet presAssocID="{17D73DEC-D2C8-421D-9FA8-D1107A1B7C90}" presName="hierChild5" presStyleCnt="0"/>
      <dgm:spPr/>
    </dgm:pt>
    <dgm:pt modelId="{9EC95564-1275-4F81-9B32-A8E58D3D724F}" type="pres">
      <dgm:prSet presAssocID="{8CFAACC8-70F6-4C91-96DE-72381E497EFA}" presName="Name10" presStyleLbl="parChTrans1D2" presStyleIdx="1" presStyleCnt="3"/>
      <dgm:spPr>
        <a:custGeom>
          <a:avLst/>
          <a:gdLst/>
          <a:ahLst/>
          <a:cxnLst/>
          <a:rect l="0" t="0" r="0" b="0"/>
          <a:pathLst>
            <a:path>
              <a:moveTo>
                <a:pt x="102304" y="0"/>
              </a:moveTo>
              <a:lnTo>
                <a:pt x="102304" y="92225"/>
              </a:lnTo>
              <a:lnTo>
                <a:pt x="45720" y="92225"/>
              </a:lnTo>
              <a:lnTo>
                <a:pt x="45720" y="142927"/>
              </a:lnTo>
            </a:path>
          </a:pathLst>
        </a:custGeom>
      </dgm:spPr>
      <dgm:t>
        <a:bodyPr/>
        <a:lstStyle/>
        <a:p>
          <a:endParaRPr lang="lt-LT"/>
        </a:p>
      </dgm:t>
    </dgm:pt>
    <dgm:pt modelId="{964B3016-6F04-4827-ABBD-EE1A2966D5CC}" type="pres">
      <dgm:prSet presAssocID="{0DA2DC25-E630-45D7-8AAB-1151195F2046}" presName="hierRoot2" presStyleCnt="0"/>
      <dgm:spPr/>
    </dgm:pt>
    <dgm:pt modelId="{BDF387E6-32E3-46B0-B82B-44436D9A60D6}" type="pres">
      <dgm:prSet presAssocID="{0DA2DC25-E630-45D7-8AAB-1151195F2046}" presName="composite2" presStyleCnt="0"/>
      <dgm:spPr/>
    </dgm:pt>
    <dgm:pt modelId="{9F64F6CB-D64A-424B-A25D-6CC2CF34E4AD}" type="pres">
      <dgm:prSet presAssocID="{0DA2DC25-E630-45D7-8AAB-1151195F2046}" presName="background2" presStyleLbl="node2" presStyleIdx="1" presStyleCnt="3"/>
      <dgm:spPr>
        <a:xfrm>
          <a:off x="3306982" y="1315949"/>
          <a:ext cx="2478371" cy="10296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464DA6BD-D18E-4137-A2ED-5DE5C6D4AE26}" type="pres">
      <dgm:prSet presAssocID="{0DA2DC25-E630-45D7-8AAB-1151195F2046}" presName="text2" presStyleLbl="fgAcc2" presStyleIdx="1" presStyleCnt="3" custScaleX="460102" custScaleY="301037" custLinFactNeighborX="9737" custLinFactNeighborY="-6571">
        <dgm:presLayoutVars>
          <dgm:chPref val="3"/>
        </dgm:presLayoutVars>
      </dgm:prSet>
      <dgm:spPr>
        <a:prstGeom prst="roundRect">
          <a:avLst>
            <a:gd name="adj" fmla="val 10000"/>
          </a:avLst>
        </a:prstGeom>
      </dgm:spPr>
      <dgm:t>
        <a:bodyPr/>
        <a:lstStyle/>
        <a:p>
          <a:endParaRPr lang="lt-LT"/>
        </a:p>
      </dgm:t>
    </dgm:pt>
    <dgm:pt modelId="{8AA0FF5B-863E-4FF5-A928-3E9089E0B75E}" type="pres">
      <dgm:prSet presAssocID="{0DA2DC25-E630-45D7-8AAB-1151195F2046}" presName="hierChild3" presStyleCnt="0"/>
      <dgm:spPr/>
    </dgm:pt>
    <dgm:pt modelId="{6618F529-841E-4D6E-A5E9-1C54D0F57478}" type="pres">
      <dgm:prSet presAssocID="{B16B6480-0E5B-4F81-9F3C-8E9882238C36}" presName="Name17" presStyleLbl="parChTrans1D3" presStyleIdx="2" presStyleCnt="6"/>
      <dgm:spPr>
        <a:custGeom>
          <a:avLst/>
          <a:gdLst/>
          <a:ahLst/>
          <a:cxnLst/>
          <a:rect l="0" t="0" r="0" b="0"/>
          <a:pathLst>
            <a:path>
              <a:moveTo>
                <a:pt x="882914" y="0"/>
              </a:moveTo>
              <a:lnTo>
                <a:pt x="882914" y="131310"/>
              </a:lnTo>
              <a:lnTo>
                <a:pt x="0" y="131310"/>
              </a:lnTo>
              <a:lnTo>
                <a:pt x="0" y="182012"/>
              </a:lnTo>
            </a:path>
          </a:pathLst>
        </a:custGeom>
      </dgm:spPr>
      <dgm:t>
        <a:bodyPr/>
        <a:lstStyle/>
        <a:p>
          <a:endParaRPr lang="lt-LT"/>
        </a:p>
      </dgm:t>
    </dgm:pt>
    <dgm:pt modelId="{6D9E908C-7919-40B9-B33A-563548B638DA}" type="pres">
      <dgm:prSet presAssocID="{B6AD9974-94D0-483D-BE65-4B22FF1A66AC}" presName="hierRoot3" presStyleCnt="0"/>
      <dgm:spPr/>
    </dgm:pt>
    <dgm:pt modelId="{D0C37545-AF08-452E-893C-86B1D16FE978}" type="pres">
      <dgm:prSet presAssocID="{B6AD9974-94D0-483D-BE65-4B22FF1A66AC}" presName="composite3" presStyleCnt="0"/>
      <dgm:spPr/>
    </dgm:pt>
    <dgm:pt modelId="{B0CF7687-4248-4FE7-A449-61C31BAC9505}" type="pres">
      <dgm:prSet presAssocID="{B6AD9974-94D0-483D-BE65-4B22FF1A66AC}" presName="background3" presStyleLbl="node3" presStyleIdx="2" presStyleCnt="6"/>
      <dgm:spPr>
        <a:xfrm>
          <a:off x="2920197" y="2524773"/>
          <a:ext cx="1514024" cy="105647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A5028F4A-C5C2-4B4B-9D28-4AE0B1EB7528}" type="pres">
      <dgm:prSet presAssocID="{B6AD9974-94D0-483D-BE65-4B22FF1A66AC}" presName="text3" presStyleLbl="fgAcc3" presStyleIdx="2" presStyleCnt="6" custScaleX="281074" custScaleY="259672">
        <dgm:presLayoutVars>
          <dgm:chPref val="3"/>
        </dgm:presLayoutVars>
      </dgm:prSet>
      <dgm:spPr>
        <a:prstGeom prst="roundRect">
          <a:avLst>
            <a:gd name="adj" fmla="val 10000"/>
          </a:avLst>
        </a:prstGeom>
      </dgm:spPr>
      <dgm:t>
        <a:bodyPr/>
        <a:lstStyle/>
        <a:p>
          <a:endParaRPr lang="lt-LT"/>
        </a:p>
      </dgm:t>
    </dgm:pt>
    <dgm:pt modelId="{A86E203A-E49D-4926-985B-9DA62F12A411}" type="pres">
      <dgm:prSet presAssocID="{B6AD9974-94D0-483D-BE65-4B22FF1A66AC}" presName="hierChild4" presStyleCnt="0"/>
      <dgm:spPr/>
    </dgm:pt>
    <dgm:pt modelId="{2A42B639-37AE-4F5A-A972-7ECB332A7F3E}" type="pres">
      <dgm:prSet presAssocID="{48483A34-3AD5-41E9-AA45-4C4CDC337AED}" presName="Name23" presStyleLbl="parChTrans1D4" presStyleIdx="2" presStyleCnt="8"/>
      <dgm:spPr>
        <a:custGeom>
          <a:avLst/>
          <a:gdLst/>
          <a:ahLst/>
          <a:cxnLst/>
          <a:rect l="0" t="0" r="0" b="0"/>
          <a:pathLst>
            <a:path>
              <a:moveTo>
                <a:pt x="393897" y="0"/>
              </a:moveTo>
              <a:lnTo>
                <a:pt x="393897" y="108473"/>
              </a:lnTo>
              <a:lnTo>
                <a:pt x="0" y="108473"/>
              </a:lnTo>
              <a:lnTo>
                <a:pt x="0" y="159175"/>
              </a:lnTo>
            </a:path>
          </a:pathLst>
        </a:custGeom>
      </dgm:spPr>
      <dgm:t>
        <a:bodyPr/>
        <a:lstStyle/>
        <a:p>
          <a:endParaRPr lang="lt-LT"/>
        </a:p>
      </dgm:t>
    </dgm:pt>
    <dgm:pt modelId="{D3160174-5380-4A95-98CA-B8A8BEDE5EA3}" type="pres">
      <dgm:prSet presAssocID="{847B1AFB-C914-4EBD-B21E-45E9B9344ACF}" presName="hierRoot4" presStyleCnt="0"/>
      <dgm:spPr/>
    </dgm:pt>
    <dgm:pt modelId="{D4A854E8-142D-4458-9737-2710855B0859}" type="pres">
      <dgm:prSet presAssocID="{847B1AFB-C914-4EBD-B21E-45E9B9344ACF}" presName="composite4" presStyleCnt="0"/>
      <dgm:spPr/>
    </dgm:pt>
    <dgm:pt modelId="{48C5D4BC-F2F0-428D-9710-147F4F58701E}" type="pres">
      <dgm:prSet presAssocID="{847B1AFB-C914-4EBD-B21E-45E9B9344ACF}" presName="background4" presStyleLbl="node4" presStyleIdx="2" presStyleCnt="8"/>
      <dgm:spPr>
        <a:xfrm>
          <a:off x="2966941" y="3737906"/>
          <a:ext cx="645192" cy="15575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F64C0E39-ACA5-46C6-B241-C5FEB0728F7C}" type="pres">
      <dgm:prSet presAssocID="{847B1AFB-C914-4EBD-B21E-45E9B9344ACF}" presName="text4" presStyleLbl="fgAcc4" presStyleIdx="2" presStyleCnt="8" custScaleX="119778" custScaleY="455362">
        <dgm:presLayoutVars>
          <dgm:chPref val="3"/>
        </dgm:presLayoutVars>
      </dgm:prSet>
      <dgm:spPr>
        <a:prstGeom prst="roundRect">
          <a:avLst>
            <a:gd name="adj" fmla="val 10000"/>
          </a:avLst>
        </a:prstGeom>
      </dgm:spPr>
      <dgm:t>
        <a:bodyPr/>
        <a:lstStyle/>
        <a:p>
          <a:endParaRPr lang="lt-LT"/>
        </a:p>
      </dgm:t>
    </dgm:pt>
    <dgm:pt modelId="{D7C3F4C8-6C04-408B-8341-2F0BC5B0C3AF}" type="pres">
      <dgm:prSet presAssocID="{847B1AFB-C914-4EBD-B21E-45E9B9344ACF}" presName="hierChild5" presStyleCnt="0"/>
      <dgm:spPr/>
    </dgm:pt>
    <dgm:pt modelId="{5A0A769C-CD5E-4039-9860-0EDD36F7AC65}" type="pres">
      <dgm:prSet presAssocID="{CD86D620-2ABE-4DEA-8C0B-68A3CCA0AD6D}" presName="Name23" presStyleLbl="parChTrans1D4" presStyleIdx="3" presStyleCnt="8"/>
      <dgm:spPr>
        <a:custGeom>
          <a:avLst/>
          <a:gdLst/>
          <a:ahLst/>
          <a:cxnLst/>
          <a:rect l="0" t="0" r="0" b="0"/>
          <a:pathLst>
            <a:path>
              <a:moveTo>
                <a:pt x="0" y="0"/>
              </a:moveTo>
              <a:lnTo>
                <a:pt x="0" y="108473"/>
              </a:lnTo>
              <a:lnTo>
                <a:pt x="388588" y="108473"/>
              </a:lnTo>
              <a:lnTo>
                <a:pt x="388588" y="159175"/>
              </a:lnTo>
            </a:path>
          </a:pathLst>
        </a:custGeom>
      </dgm:spPr>
      <dgm:t>
        <a:bodyPr/>
        <a:lstStyle/>
        <a:p>
          <a:endParaRPr lang="lt-LT"/>
        </a:p>
      </dgm:t>
    </dgm:pt>
    <dgm:pt modelId="{253349D5-5779-4DF8-9AC9-0E3C974C731D}" type="pres">
      <dgm:prSet presAssocID="{A56F0C42-3DB6-4750-8320-5D1B86753B39}" presName="hierRoot4" presStyleCnt="0"/>
      <dgm:spPr/>
    </dgm:pt>
    <dgm:pt modelId="{1CBFE0DD-F065-4313-9244-BA3BDFD2CD5E}" type="pres">
      <dgm:prSet presAssocID="{A56F0C42-3DB6-4750-8320-5D1B86753B39}" presName="composite4" presStyleCnt="0"/>
      <dgm:spPr/>
    </dgm:pt>
    <dgm:pt modelId="{D4A1F7A5-22E5-499D-96FC-C6FD0B4C693F}" type="pres">
      <dgm:prSet presAssocID="{A56F0C42-3DB6-4750-8320-5D1B86753B39}" presName="background4" presStyleLbl="node4" presStyleIdx="3" presStyleCnt="8"/>
      <dgm:spPr>
        <a:xfrm>
          <a:off x="3731835" y="3737906"/>
          <a:ext cx="655642" cy="15610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0E80A182-23E7-4416-A00A-F249EE77FD0D}" type="pres">
      <dgm:prSet presAssocID="{A56F0C42-3DB6-4750-8320-5D1B86753B39}" presName="text4" presStyleLbl="fgAcc4" presStyleIdx="3" presStyleCnt="8" custScaleX="121718" custScaleY="456384">
        <dgm:presLayoutVars>
          <dgm:chPref val="3"/>
        </dgm:presLayoutVars>
      </dgm:prSet>
      <dgm:spPr>
        <a:prstGeom prst="roundRect">
          <a:avLst>
            <a:gd name="adj" fmla="val 10000"/>
          </a:avLst>
        </a:prstGeom>
      </dgm:spPr>
      <dgm:t>
        <a:bodyPr/>
        <a:lstStyle/>
        <a:p>
          <a:endParaRPr lang="lt-LT"/>
        </a:p>
      </dgm:t>
    </dgm:pt>
    <dgm:pt modelId="{5141BDA4-BD4E-4091-8CEA-F26A8F15F01F}" type="pres">
      <dgm:prSet presAssocID="{A56F0C42-3DB6-4750-8320-5D1B86753B39}" presName="hierChild5" presStyleCnt="0"/>
      <dgm:spPr/>
    </dgm:pt>
    <dgm:pt modelId="{B5257A23-D770-41E7-B2D7-3AB5DE793132}" type="pres">
      <dgm:prSet presAssocID="{CE8F7A2E-33A5-4303-9340-683DA9E3C6EA}" presName="Name17" presStyleLbl="parChTrans1D3" presStyleIdx="3" presStyleCnt="6"/>
      <dgm:spPr>
        <a:custGeom>
          <a:avLst/>
          <a:gdLst/>
          <a:ahLst/>
          <a:cxnLst/>
          <a:rect l="0" t="0" r="0" b="0"/>
          <a:pathLst>
            <a:path>
              <a:moveTo>
                <a:pt x="0" y="0"/>
              </a:moveTo>
              <a:lnTo>
                <a:pt x="0" y="131310"/>
              </a:lnTo>
              <a:lnTo>
                <a:pt x="776689" y="131310"/>
              </a:lnTo>
              <a:lnTo>
                <a:pt x="776689" y="182012"/>
              </a:lnTo>
            </a:path>
          </a:pathLst>
        </a:custGeom>
      </dgm:spPr>
      <dgm:t>
        <a:bodyPr/>
        <a:lstStyle/>
        <a:p>
          <a:endParaRPr lang="lt-LT"/>
        </a:p>
      </dgm:t>
    </dgm:pt>
    <dgm:pt modelId="{536FDE5E-1A99-4319-97EA-A8F9BA205172}" type="pres">
      <dgm:prSet presAssocID="{43173D8E-70E8-4CFD-98C6-2D0D319BA7B8}" presName="hierRoot3" presStyleCnt="0"/>
      <dgm:spPr/>
    </dgm:pt>
    <dgm:pt modelId="{026B88F1-45BE-463F-A8E6-96FAA0C555B8}" type="pres">
      <dgm:prSet presAssocID="{43173D8E-70E8-4CFD-98C6-2D0D319BA7B8}" presName="composite3" presStyleCnt="0"/>
      <dgm:spPr/>
    </dgm:pt>
    <dgm:pt modelId="{AF5511FE-E948-4835-BBAF-155B83A1CC15}" type="pres">
      <dgm:prSet presAssocID="{43173D8E-70E8-4CFD-98C6-2D0D319BA7B8}" presName="background3" presStyleLbl="node3" presStyleIdx="3" presStyleCnt="6"/>
      <dgm:spPr>
        <a:xfrm>
          <a:off x="4553923" y="2524773"/>
          <a:ext cx="1513318" cy="99916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615EF6A0-DD49-42FB-9B8C-B4B882A1D29C}" type="pres">
      <dgm:prSet presAssocID="{43173D8E-70E8-4CFD-98C6-2D0D319BA7B8}" presName="text3" presStyleLbl="fgAcc3" presStyleIdx="3" presStyleCnt="6" custScaleX="280943" custScaleY="248579">
        <dgm:presLayoutVars>
          <dgm:chPref val="3"/>
        </dgm:presLayoutVars>
      </dgm:prSet>
      <dgm:spPr>
        <a:prstGeom prst="roundRect">
          <a:avLst>
            <a:gd name="adj" fmla="val 10000"/>
          </a:avLst>
        </a:prstGeom>
      </dgm:spPr>
      <dgm:t>
        <a:bodyPr/>
        <a:lstStyle/>
        <a:p>
          <a:endParaRPr lang="lt-LT"/>
        </a:p>
      </dgm:t>
    </dgm:pt>
    <dgm:pt modelId="{BD408EAB-8516-4F94-A22F-20FC5C750AD1}" type="pres">
      <dgm:prSet presAssocID="{43173D8E-70E8-4CFD-98C6-2D0D319BA7B8}" presName="hierChild4" presStyleCnt="0"/>
      <dgm:spPr/>
    </dgm:pt>
    <dgm:pt modelId="{C748CB58-3DD2-433E-BC5D-C10B39F32CAD}" type="pres">
      <dgm:prSet presAssocID="{68FE25C9-44BA-437F-B5FC-69E1098D9F55}" presName="Name23" presStyleLbl="parChTrans1D4" presStyleIdx="4" presStyleCnt="8"/>
      <dgm:spPr>
        <a:custGeom>
          <a:avLst/>
          <a:gdLst/>
          <a:ahLst/>
          <a:cxnLst/>
          <a:rect l="0" t="0" r="0" b="0"/>
          <a:pathLst>
            <a:path>
              <a:moveTo>
                <a:pt x="389199" y="0"/>
              </a:moveTo>
              <a:lnTo>
                <a:pt x="389199" y="108473"/>
              </a:lnTo>
              <a:lnTo>
                <a:pt x="0" y="108473"/>
              </a:lnTo>
              <a:lnTo>
                <a:pt x="0" y="159175"/>
              </a:lnTo>
            </a:path>
          </a:pathLst>
        </a:custGeom>
      </dgm:spPr>
      <dgm:t>
        <a:bodyPr/>
        <a:lstStyle/>
        <a:p>
          <a:endParaRPr lang="lt-LT"/>
        </a:p>
      </dgm:t>
    </dgm:pt>
    <dgm:pt modelId="{E86EBF82-B99D-4F03-B44D-F882E3F8B074}" type="pres">
      <dgm:prSet presAssocID="{1C23F0F6-091F-45FC-A25A-834200E626A7}" presName="hierRoot4" presStyleCnt="0"/>
      <dgm:spPr/>
    </dgm:pt>
    <dgm:pt modelId="{BE1950F1-286D-42DF-8B11-75C6313FD169}" type="pres">
      <dgm:prSet presAssocID="{1C23F0F6-091F-45FC-A25A-834200E626A7}" presName="composite4" presStyleCnt="0"/>
      <dgm:spPr/>
    </dgm:pt>
    <dgm:pt modelId="{4E36AB53-0AB2-4F0F-AF9A-C82EB53B6D45}" type="pres">
      <dgm:prSet presAssocID="{1C23F0F6-091F-45FC-A25A-834200E626A7}" presName="background4" presStyleLbl="node4" presStyleIdx="4" presStyleCnt="8"/>
      <dgm:spPr>
        <a:xfrm>
          <a:off x="4613064" y="3680599"/>
          <a:ext cx="628941" cy="157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BB1B1B1B-FC13-416C-88E4-A818CBADA941}" type="pres">
      <dgm:prSet presAssocID="{1C23F0F6-091F-45FC-A25A-834200E626A7}" presName="text4" presStyleLbl="fgAcc4" presStyleIdx="4" presStyleCnt="8" custScaleX="116761" custScaleY="460547">
        <dgm:presLayoutVars>
          <dgm:chPref val="3"/>
        </dgm:presLayoutVars>
      </dgm:prSet>
      <dgm:spPr>
        <a:prstGeom prst="roundRect">
          <a:avLst>
            <a:gd name="adj" fmla="val 10000"/>
          </a:avLst>
        </a:prstGeom>
      </dgm:spPr>
      <dgm:t>
        <a:bodyPr/>
        <a:lstStyle/>
        <a:p>
          <a:endParaRPr lang="lt-LT"/>
        </a:p>
      </dgm:t>
    </dgm:pt>
    <dgm:pt modelId="{9421A0B7-A50A-41D6-A58F-351418A2C255}" type="pres">
      <dgm:prSet presAssocID="{1C23F0F6-091F-45FC-A25A-834200E626A7}" presName="hierChild5" presStyleCnt="0"/>
      <dgm:spPr/>
    </dgm:pt>
    <dgm:pt modelId="{8481796A-9397-496F-97E6-1CB42F56A88D}" type="pres">
      <dgm:prSet presAssocID="{7077D04E-5D36-41F6-93DF-F63FE2C421F6}" presName="Name23" presStyleLbl="parChTrans1D4" presStyleIdx="5" presStyleCnt="8"/>
      <dgm:spPr>
        <a:custGeom>
          <a:avLst/>
          <a:gdLst/>
          <a:ahLst/>
          <a:cxnLst/>
          <a:rect l="0" t="0" r="0" b="0"/>
          <a:pathLst>
            <a:path>
              <a:moveTo>
                <a:pt x="0" y="0"/>
              </a:moveTo>
              <a:lnTo>
                <a:pt x="0" y="101181"/>
              </a:lnTo>
              <a:lnTo>
                <a:pt x="380332" y="101181"/>
              </a:lnTo>
              <a:lnTo>
                <a:pt x="380332" y="151883"/>
              </a:lnTo>
            </a:path>
          </a:pathLst>
        </a:custGeom>
      </dgm:spPr>
      <dgm:t>
        <a:bodyPr/>
        <a:lstStyle/>
        <a:p>
          <a:endParaRPr lang="lt-LT"/>
        </a:p>
      </dgm:t>
    </dgm:pt>
    <dgm:pt modelId="{501742EF-19F0-4D1C-BE7D-EA8C9112958B}" type="pres">
      <dgm:prSet presAssocID="{D61CA9E7-A91F-4311-8D2D-D884ACF2DFC7}" presName="hierRoot4" presStyleCnt="0"/>
      <dgm:spPr/>
    </dgm:pt>
    <dgm:pt modelId="{544F059C-78BD-4A54-961C-A9B7E87D451E}" type="pres">
      <dgm:prSet presAssocID="{D61CA9E7-A91F-4311-8D2D-D884ACF2DFC7}" presName="composite4" presStyleCnt="0"/>
      <dgm:spPr/>
    </dgm:pt>
    <dgm:pt modelId="{9BE1C398-2CBB-467B-A965-9C8F76B1E289}" type="pres">
      <dgm:prSet presAssocID="{D61CA9E7-A91F-4311-8D2D-D884ACF2DFC7}" presName="background4" presStyleLbl="node4" presStyleIdx="5" presStyleCnt="8"/>
      <dgm:spPr>
        <a:xfrm>
          <a:off x="5361707" y="3673423"/>
          <a:ext cx="646393" cy="16252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CCF1B778-9A07-4803-B4CB-C030D7540B98}" type="pres">
      <dgm:prSet presAssocID="{D61CA9E7-A91F-4311-8D2D-D884ACF2DFC7}" presName="text4" presStyleLbl="fgAcc4" presStyleIdx="5" presStyleCnt="8" custScaleX="120001" custScaleY="475147" custLinFactNeighborY="-2098">
        <dgm:presLayoutVars>
          <dgm:chPref val="3"/>
        </dgm:presLayoutVars>
      </dgm:prSet>
      <dgm:spPr>
        <a:prstGeom prst="roundRect">
          <a:avLst>
            <a:gd name="adj" fmla="val 10000"/>
          </a:avLst>
        </a:prstGeom>
      </dgm:spPr>
      <dgm:t>
        <a:bodyPr/>
        <a:lstStyle/>
        <a:p>
          <a:endParaRPr lang="lt-LT"/>
        </a:p>
      </dgm:t>
    </dgm:pt>
    <dgm:pt modelId="{C5C6D9E6-8423-47D6-BB2B-9BCF2133E93D}" type="pres">
      <dgm:prSet presAssocID="{D61CA9E7-A91F-4311-8D2D-D884ACF2DFC7}" presName="hierChild5" presStyleCnt="0"/>
      <dgm:spPr/>
    </dgm:pt>
    <dgm:pt modelId="{484C00C6-B5D7-4308-BF43-77AF8BF518D1}" type="pres">
      <dgm:prSet presAssocID="{7FA18B82-BB2E-47B0-9B05-E209323C6F59}" presName="Name10" presStyleLbl="parChTrans1D2" presStyleIdx="2" presStyleCnt="3"/>
      <dgm:spPr>
        <a:custGeom>
          <a:avLst/>
          <a:gdLst/>
          <a:ahLst/>
          <a:cxnLst/>
          <a:rect l="0" t="0" r="0" b="0"/>
          <a:pathLst>
            <a:path>
              <a:moveTo>
                <a:pt x="0" y="0"/>
              </a:moveTo>
              <a:lnTo>
                <a:pt x="0" y="84611"/>
              </a:lnTo>
              <a:lnTo>
                <a:pt x="3218568" y="84611"/>
              </a:lnTo>
              <a:lnTo>
                <a:pt x="3218568" y="135313"/>
              </a:lnTo>
            </a:path>
          </a:pathLst>
        </a:custGeom>
      </dgm:spPr>
      <dgm:t>
        <a:bodyPr/>
        <a:lstStyle/>
        <a:p>
          <a:endParaRPr lang="lt-LT"/>
        </a:p>
      </dgm:t>
    </dgm:pt>
    <dgm:pt modelId="{A97EEC93-2AD3-4081-AEAF-2E752AB39D62}" type="pres">
      <dgm:prSet presAssocID="{08EA992D-77E5-4201-A5DB-02E1166A170B}" presName="hierRoot2" presStyleCnt="0"/>
      <dgm:spPr/>
    </dgm:pt>
    <dgm:pt modelId="{C1E089A4-5D79-4A71-BAD7-38B1E754E8FF}" type="pres">
      <dgm:prSet presAssocID="{08EA992D-77E5-4201-A5DB-02E1166A170B}" presName="composite2" presStyleCnt="0"/>
      <dgm:spPr/>
    </dgm:pt>
    <dgm:pt modelId="{79C79CF1-69C9-40D4-B3BC-D5DF52D231B0}" type="pres">
      <dgm:prSet presAssocID="{08EA992D-77E5-4201-A5DB-02E1166A170B}" presName="background2" presStyleLbl="node2" presStyleIdx="2" presStyleCnt="3"/>
      <dgm:spPr>
        <a:xfrm>
          <a:off x="6516278" y="1308455"/>
          <a:ext cx="2506553" cy="10612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BEDD600A-D51F-4C16-9409-0E3960E858F8}" type="pres">
      <dgm:prSet presAssocID="{08EA992D-77E5-4201-A5DB-02E1166A170B}" presName="text2" presStyleLbl="fgAcc2" presStyleIdx="2" presStyleCnt="3" custScaleX="465334" custScaleY="310277" custLinFactNeighborX="380" custLinFactNeighborY="-8762">
        <dgm:presLayoutVars>
          <dgm:chPref val="3"/>
        </dgm:presLayoutVars>
      </dgm:prSet>
      <dgm:spPr>
        <a:prstGeom prst="roundRect">
          <a:avLst>
            <a:gd name="adj" fmla="val 10000"/>
          </a:avLst>
        </a:prstGeom>
      </dgm:spPr>
      <dgm:t>
        <a:bodyPr/>
        <a:lstStyle/>
        <a:p>
          <a:endParaRPr lang="lt-LT"/>
        </a:p>
      </dgm:t>
    </dgm:pt>
    <dgm:pt modelId="{D1E78998-29E4-4566-A51D-C5F61E6EAE1D}" type="pres">
      <dgm:prSet presAssocID="{08EA992D-77E5-4201-A5DB-02E1166A170B}" presName="hierChild3" presStyleCnt="0"/>
      <dgm:spPr/>
    </dgm:pt>
    <dgm:pt modelId="{FC0C1079-D17D-4BE1-AC5D-D002D120629B}" type="pres">
      <dgm:prSet presAssocID="{DC6F2072-948A-4ED5-BF1C-503DDF8AEA33}" presName="Name17" presStyleLbl="parChTrans1D3" presStyleIdx="4" presStyleCnt="6"/>
      <dgm:spPr>
        <a:custGeom>
          <a:avLst/>
          <a:gdLst/>
          <a:ahLst/>
          <a:cxnLst/>
          <a:rect l="0" t="0" r="0" b="0"/>
          <a:pathLst>
            <a:path>
              <a:moveTo>
                <a:pt x="800651" y="0"/>
              </a:moveTo>
              <a:lnTo>
                <a:pt x="800651" y="139032"/>
              </a:lnTo>
              <a:lnTo>
                <a:pt x="0" y="139032"/>
              </a:lnTo>
              <a:lnTo>
                <a:pt x="0" y="189734"/>
              </a:lnTo>
            </a:path>
          </a:pathLst>
        </a:custGeom>
      </dgm:spPr>
      <dgm:t>
        <a:bodyPr/>
        <a:lstStyle/>
        <a:p>
          <a:endParaRPr lang="lt-LT"/>
        </a:p>
      </dgm:t>
    </dgm:pt>
    <dgm:pt modelId="{28305B9C-DACC-4F83-8512-7B94C3D83E08}" type="pres">
      <dgm:prSet presAssocID="{35B69F89-6D33-491F-B602-159F4D47EF81}" presName="hierRoot3" presStyleCnt="0"/>
      <dgm:spPr/>
    </dgm:pt>
    <dgm:pt modelId="{9DBF174F-FFCE-4308-8F8C-E96E4D159AED}" type="pres">
      <dgm:prSet presAssocID="{35B69F89-6D33-491F-B602-159F4D47EF81}" presName="composite3" presStyleCnt="0"/>
      <dgm:spPr/>
    </dgm:pt>
    <dgm:pt modelId="{F08D42D0-EFD3-40A4-999D-F3DB66742873}" type="pres">
      <dgm:prSet presAssocID="{35B69F89-6D33-491F-B602-159F4D47EF81}" presName="background3" presStyleLbl="node3" presStyleIdx="4" presStyleCnt="6"/>
      <dgm:spPr>
        <a:xfrm>
          <a:off x="6184928" y="2556484"/>
          <a:ext cx="1593260" cy="9642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DA760568-F71C-4E82-98F8-2F1EAB9AEB2B}" type="pres">
      <dgm:prSet presAssocID="{35B69F89-6D33-491F-B602-159F4D47EF81}" presName="text3" presStyleLbl="fgAcc3" presStyleIdx="4" presStyleCnt="6" custScaleX="295784" custScaleY="232679" custLinFactNeighborX="-374" custLinFactNeighborY="31">
        <dgm:presLayoutVars>
          <dgm:chPref val="3"/>
        </dgm:presLayoutVars>
      </dgm:prSet>
      <dgm:spPr>
        <a:prstGeom prst="roundRect">
          <a:avLst>
            <a:gd name="adj" fmla="val 10000"/>
          </a:avLst>
        </a:prstGeom>
      </dgm:spPr>
      <dgm:t>
        <a:bodyPr/>
        <a:lstStyle/>
        <a:p>
          <a:endParaRPr lang="lt-LT"/>
        </a:p>
      </dgm:t>
    </dgm:pt>
    <dgm:pt modelId="{0FB295BC-5502-41E6-9E72-A316A9DAE33C}" type="pres">
      <dgm:prSet presAssocID="{35B69F89-6D33-491F-B602-159F4D47EF81}" presName="hierChild4" presStyleCnt="0"/>
      <dgm:spPr/>
    </dgm:pt>
    <dgm:pt modelId="{60C38655-06BC-4DD3-A1B5-6BC7F383FA62}" type="pres">
      <dgm:prSet presAssocID="{9243ECC1-556D-446F-ACCE-4A8FEE0BB187}" presName="Name23" presStyleLbl="parChTrans1D4" presStyleIdx="6" presStyleCnt="8"/>
      <dgm:spPr>
        <a:custGeom>
          <a:avLst/>
          <a:gdLst/>
          <a:ahLst/>
          <a:cxnLst/>
          <a:rect l="0" t="0" r="0" b="0"/>
          <a:pathLst>
            <a:path>
              <a:moveTo>
                <a:pt x="443404" y="0"/>
              </a:moveTo>
              <a:lnTo>
                <a:pt x="443404" y="108365"/>
              </a:lnTo>
              <a:lnTo>
                <a:pt x="0" y="108365"/>
              </a:lnTo>
              <a:lnTo>
                <a:pt x="0" y="159067"/>
              </a:lnTo>
            </a:path>
          </a:pathLst>
        </a:custGeom>
      </dgm:spPr>
      <dgm:t>
        <a:bodyPr/>
        <a:lstStyle/>
        <a:p>
          <a:endParaRPr lang="lt-LT"/>
        </a:p>
      </dgm:t>
    </dgm:pt>
    <dgm:pt modelId="{EB6EE85C-5B5A-47A6-B484-4B01112335D8}" type="pres">
      <dgm:prSet presAssocID="{D94BECE5-4DAE-449C-8CDB-5E6EA81FD924}" presName="hierRoot4" presStyleCnt="0"/>
      <dgm:spPr/>
    </dgm:pt>
    <dgm:pt modelId="{4F03E63D-017E-4BFC-899E-805C38898E41}" type="pres">
      <dgm:prSet presAssocID="{D94BECE5-4DAE-449C-8CDB-5E6EA81FD924}" presName="composite4" presStyleCnt="0"/>
      <dgm:spPr/>
    </dgm:pt>
    <dgm:pt modelId="{4BA1C74B-6734-4D8D-B070-32B57365CFE0}" type="pres">
      <dgm:prSet presAssocID="{D94BECE5-4DAE-449C-8CDB-5E6EA81FD924}" presName="background4" presStyleLbl="node4" presStyleIdx="6" presStyleCnt="8"/>
      <dgm:spPr>
        <a:xfrm>
          <a:off x="6179969" y="3677244"/>
          <a:ext cx="730386" cy="16217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62E8CE85-CE47-4219-A4EE-052A63F3E598}" type="pres">
      <dgm:prSet presAssocID="{D94BECE5-4DAE-449C-8CDB-5E6EA81FD924}" presName="text4" presStyleLbl="fgAcc4" presStyleIdx="6" presStyleCnt="8" custScaleX="135594" custScaleY="474118">
        <dgm:presLayoutVars>
          <dgm:chPref val="3"/>
        </dgm:presLayoutVars>
      </dgm:prSet>
      <dgm:spPr>
        <a:prstGeom prst="roundRect">
          <a:avLst>
            <a:gd name="adj" fmla="val 10000"/>
          </a:avLst>
        </a:prstGeom>
      </dgm:spPr>
      <dgm:t>
        <a:bodyPr/>
        <a:lstStyle/>
        <a:p>
          <a:endParaRPr lang="lt-LT"/>
        </a:p>
      </dgm:t>
    </dgm:pt>
    <dgm:pt modelId="{0F1900C6-5AD5-4B7F-A036-ED2C906F3EA1}" type="pres">
      <dgm:prSet presAssocID="{D94BECE5-4DAE-449C-8CDB-5E6EA81FD924}" presName="hierChild5" presStyleCnt="0"/>
      <dgm:spPr/>
    </dgm:pt>
    <dgm:pt modelId="{BB4F50E3-9171-465E-96CA-FA2E4128366C}" type="pres">
      <dgm:prSet presAssocID="{7802A4C5-C645-4BE9-A50B-0E920F1DF218}" presName="Name23" presStyleLbl="parChTrans1D4" presStyleIdx="7" presStyleCnt="8"/>
      <dgm:spPr>
        <a:custGeom>
          <a:avLst/>
          <a:gdLst/>
          <a:ahLst/>
          <a:cxnLst/>
          <a:rect l="0" t="0" r="0" b="0"/>
          <a:pathLst>
            <a:path>
              <a:moveTo>
                <a:pt x="0" y="0"/>
              </a:moveTo>
              <a:lnTo>
                <a:pt x="0" y="108365"/>
              </a:lnTo>
              <a:lnTo>
                <a:pt x="433916" y="108365"/>
              </a:lnTo>
              <a:lnTo>
                <a:pt x="433916" y="159067"/>
              </a:lnTo>
            </a:path>
          </a:pathLst>
        </a:custGeom>
      </dgm:spPr>
      <dgm:t>
        <a:bodyPr/>
        <a:lstStyle/>
        <a:p>
          <a:endParaRPr lang="lt-LT"/>
        </a:p>
      </dgm:t>
    </dgm:pt>
    <dgm:pt modelId="{DFCDB417-5761-4B80-9DA5-5BE029602EDB}" type="pres">
      <dgm:prSet presAssocID="{49A33C8C-BF9E-446C-AAD5-246BD1C4FAE3}" presName="hierRoot4" presStyleCnt="0"/>
      <dgm:spPr/>
    </dgm:pt>
    <dgm:pt modelId="{D86CB0B7-9530-4803-AD63-001FC3EDDFEF}" type="pres">
      <dgm:prSet presAssocID="{49A33C8C-BF9E-446C-AAD5-246BD1C4FAE3}" presName="composite4" presStyleCnt="0"/>
      <dgm:spPr/>
    </dgm:pt>
    <dgm:pt modelId="{7ED89954-9705-475A-BD5B-D231A8A8425D}" type="pres">
      <dgm:prSet presAssocID="{49A33C8C-BF9E-446C-AAD5-246BD1C4FAE3}" presName="background4" presStyleLbl="node4" presStyleIdx="7" presStyleCnt="8"/>
      <dgm:spPr>
        <a:xfrm>
          <a:off x="7030057" y="3677244"/>
          <a:ext cx="757119" cy="16172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4BE47A5B-3A25-4696-9816-ACCFBEED490C}" type="pres">
      <dgm:prSet presAssocID="{49A33C8C-BF9E-446C-AAD5-246BD1C4FAE3}" presName="text4" presStyleLbl="fgAcc4" presStyleIdx="7" presStyleCnt="8" custScaleX="140557" custScaleY="472824">
        <dgm:presLayoutVars>
          <dgm:chPref val="3"/>
        </dgm:presLayoutVars>
      </dgm:prSet>
      <dgm:spPr>
        <a:prstGeom prst="roundRect">
          <a:avLst>
            <a:gd name="adj" fmla="val 10000"/>
          </a:avLst>
        </a:prstGeom>
      </dgm:spPr>
      <dgm:t>
        <a:bodyPr/>
        <a:lstStyle/>
        <a:p>
          <a:endParaRPr lang="lt-LT"/>
        </a:p>
      </dgm:t>
    </dgm:pt>
    <dgm:pt modelId="{2453B007-9D6E-4A62-A652-CE6F8042AFF9}" type="pres">
      <dgm:prSet presAssocID="{49A33C8C-BF9E-446C-AAD5-246BD1C4FAE3}" presName="hierChild5" presStyleCnt="0"/>
      <dgm:spPr/>
    </dgm:pt>
    <dgm:pt modelId="{2AE7DCA5-A8A4-4F6C-912C-21BD73AC2242}" type="pres">
      <dgm:prSet presAssocID="{A146D3F9-19EF-4208-B60C-C6FE6CCFB997}" presName="Name17" presStyleLbl="parChTrans1D3" presStyleIdx="5" presStyleCnt="6"/>
      <dgm:spPr>
        <a:custGeom>
          <a:avLst/>
          <a:gdLst/>
          <a:ahLst/>
          <a:cxnLst/>
          <a:rect l="0" t="0" r="0" b="0"/>
          <a:pathLst>
            <a:path>
              <a:moveTo>
                <a:pt x="0" y="0"/>
              </a:moveTo>
              <a:lnTo>
                <a:pt x="0" y="138924"/>
              </a:lnTo>
              <a:lnTo>
                <a:pt x="868155" y="138924"/>
              </a:lnTo>
              <a:lnTo>
                <a:pt x="868155" y="189626"/>
              </a:lnTo>
            </a:path>
          </a:pathLst>
        </a:custGeom>
      </dgm:spPr>
      <dgm:t>
        <a:bodyPr/>
        <a:lstStyle/>
        <a:p>
          <a:endParaRPr lang="lt-LT"/>
        </a:p>
      </dgm:t>
    </dgm:pt>
    <dgm:pt modelId="{EFBF708B-8DBB-4D09-BBFA-488DC30904D5}" type="pres">
      <dgm:prSet presAssocID="{A7F704E4-764E-4F13-A0FB-F557205B5EA6}" presName="hierRoot3" presStyleCnt="0"/>
      <dgm:spPr/>
    </dgm:pt>
    <dgm:pt modelId="{87230281-0DA4-44B1-A027-E5D1EC267B30}" type="pres">
      <dgm:prSet presAssocID="{A7F704E4-764E-4F13-A0FB-F557205B5EA6}" presName="composite3" presStyleCnt="0"/>
      <dgm:spPr/>
    </dgm:pt>
    <dgm:pt modelId="{446DF5EC-07EA-42DB-84EF-7ED968A7116B}" type="pres">
      <dgm:prSet presAssocID="{A7F704E4-764E-4F13-A0FB-F557205B5EA6}" presName="background3" presStyleLbl="node3" presStyleIdx="5" presStyleCnt="6"/>
      <dgm:spPr>
        <a:xfrm>
          <a:off x="7899905" y="2556378"/>
          <a:ext cx="1448168" cy="6837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lt-LT"/>
        </a:p>
      </dgm:t>
    </dgm:pt>
    <dgm:pt modelId="{033B4170-893D-4CDF-BBD1-DC58F232BED4}" type="pres">
      <dgm:prSet presAssocID="{A7F704E4-764E-4F13-A0FB-F557205B5EA6}" presName="text3" presStyleLbl="fgAcc3" presStyleIdx="5" presStyleCnt="6" custScaleX="268848" custScaleY="199901">
        <dgm:presLayoutVars>
          <dgm:chPref val="3"/>
        </dgm:presLayoutVars>
      </dgm:prSet>
      <dgm:spPr>
        <a:prstGeom prst="roundRect">
          <a:avLst>
            <a:gd name="adj" fmla="val 10000"/>
          </a:avLst>
        </a:prstGeom>
      </dgm:spPr>
      <dgm:t>
        <a:bodyPr/>
        <a:lstStyle/>
        <a:p>
          <a:endParaRPr lang="lt-LT"/>
        </a:p>
      </dgm:t>
    </dgm:pt>
    <dgm:pt modelId="{3AF0FAF9-D294-4AD8-BF92-229663EF7C63}" type="pres">
      <dgm:prSet presAssocID="{A7F704E4-764E-4F13-A0FB-F557205B5EA6}" presName="hierChild4" presStyleCnt="0"/>
      <dgm:spPr/>
    </dgm:pt>
  </dgm:ptLst>
  <dgm:cxnLst>
    <dgm:cxn modelId="{CE531525-C313-4EE9-B452-C4EE28227C85}" type="presOf" srcId="{68FE25C9-44BA-437F-B5FC-69E1098D9F55}" destId="{C748CB58-3DD2-433E-BC5D-C10B39F32CAD}" srcOrd="0" destOrd="0" presId="urn:microsoft.com/office/officeart/2005/8/layout/hierarchy1"/>
    <dgm:cxn modelId="{84B32620-3B22-4609-BF85-05F81E7469B6}" type="presOf" srcId="{A146D3F9-19EF-4208-B60C-C6FE6CCFB997}" destId="{2AE7DCA5-A8A4-4F6C-912C-21BD73AC2242}" srcOrd="0" destOrd="0" presId="urn:microsoft.com/office/officeart/2005/8/layout/hierarchy1"/>
    <dgm:cxn modelId="{7B389BC2-41B3-43D4-B856-AF1A2B378D7B}" type="presOf" srcId="{B6AD9974-94D0-483D-BE65-4B22FF1A66AC}" destId="{A5028F4A-C5C2-4B4B-9D28-4AE0B1EB7528}" srcOrd="0" destOrd="0" presId="urn:microsoft.com/office/officeart/2005/8/layout/hierarchy1"/>
    <dgm:cxn modelId="{93E4DBB5-B6FF-4660-8423-E115730D5331}" type="presOf" srcId="{8FAF04AD-37B5-47EC-B459-D5684BB3D6E5}" destId="{FD48F5A0-2186-4D40-922C-15DA70C0C4AB}" srcOrd="0" destOrd="0" presId="urn:microsoft.com/office/officeart/2005/8/layout/hierarchy1"/>
    <dgm:cxn modelId="{805144CE-DA00-4DEA-8FFD-B81998DE13C0}" type="presOf" srcId="{9243ECC1-556D-446F-ACCE-4A8FEE0BB187}" destId="{60C38655-06BC-4DD3-A1B5-6BC7F383FA62}" srcOrd="0" destOrd="0" presId="urn:microsoft.com/office/officeart/2005/8/layout/hierarchy1"/>
    <dgm:cxn modelId="{A6CA4C0F-1305-4D3B-823C-460AC2F9A6AD}" type="presOf" srcId="{1C23F0F6-091F-45FC-A25A-834200E626A7}" destId="{BB1B1B1B-FC13-416C-88E4-A818CBADA941}" srcOrd="0" destOrd="0" presId="urn:microsoft.com/office/officeart/2005/8/layout/hierarchy1"/>
    <dgm:cxn modelId="{88866C08-5C81-4E1A-AA4D-9570BCCB272A}" type="presOf" srcId="{43173D8E-70E8-4CFD-98C6-2D0D319BA7B8}" destId="{615EF6A0-DD49-42FB-9B8C-B4B882A1D29C}" srcOrd="0" destOrd="0" presId="urn:microsoft.com/office/officeart/2005/8/layout/hierarchy1"/>
    <dgm:cxn modelId="{3CCD4833-3E20-4645-B53D-0AE9FAACB69F}" srcId="{0DA2DC25-E630-45D7-8AAB-1151195F2046}" destId="{43173D8E-70E8-4CFD-98C6-2D0D319BA7B8}" srcOrd="1" destOrd="0" parTransId="{CE8F7A2E-33A5-4303-9340-683DA9E3C6EA}" sibTransId="{2F4E533D-AAF7-477C-8074-4FEDFF74BF46}"/>
    <dgm:cxn modelId="{9D83D417-77AC-41C3-841A-109D0E309868}" type="presOf" srcId="{847B1AFB-C914-4EBD-B21E-45E9B9344ACF}" destId="{F64C0E39-ACA5-46C6-B241-C5FEB0728F7C}" srcOrd="0" destOrd="0" presId="urn:microsoft.com/office/officeart/2005/8/layout/hierarchy1"/>
    <dgm:cxn modelId="{14A33ECE-3EAA-46E7-8CAC-11B68139EFC1}" srcId="{35B69F89-6D33-491F-B602-159F4D47EF81}" destId="{D94BECE5-4DAE-449C-8CDB-5E6EA81FD924}" srcOrd="0" destOrd="0" parTransId="{9243ECC1-556D-446F-ACCE-4A8FEE0BB187}" sibTransId="{90C512C4-C07C-4A4C-8C4D-1D0F198CA913}"/>
    <dgm:cxn modelId="{13E3D0D1-75A1-402E-91E9-01007BC795C2}" type="presOf" srcId="{A3FBEB99-86EC-404C-809A-CD8C4B6139A7}" destId="{D12E1A8D-B407-4D62-8E4C-1B22C31013FD}" srcOrd="0" destOrd="0" presId="urn:microsoft.com/office/officeart/2005/8/layout/hierarchy1"/>
    <dgm:cxn modelId="{6C86F0BA-B6FA-46DF-9324-B3D0265C91B5}" srcId="{0DA2DC25-E630-45D7-8AAB-1151195F2046}" destId="{B6AD9974-94D0-483D-BE65-4B22FF1A66AC}" srcOrd="0" destOrd="0" parTransId="{B16B6480-0E5B-4F81-9F3C-8E9882238C36}" sibTransId="{C5C07152-D13C-4FE0-9100-A35D6E2BA8CA}"/>
    <dgm:cxn modelId="{F38440F0-99B5-44D8-9DEF-F194E3EBB7E3}" type="presOf" srcId="{0E360260-EE29-4F71-8856-704F2EC6A399}" destId="{0AB3F9A6-385A-405A-A71B-319AB63F1D91}" srcOrd="0" destOrd="0" presId="urn:microsoft.com/office/officeart/2005/8/layout/hierarchy1"/>
    <dgm:cxn modelId="{95B9EDE4-208A-4859-8882-AFD020327D4B}" type="presOf" srcId="{17D73DEC-D2C8-421D-9FA8-D1107A1B7C90}" destId="{03C5E605-94A1-4976-8052-575CBC6756F2}" srcOrd="0" destOrd="0" presId="urn:microsoft.com/office/officeart/2005/8/layout/hierarchy1"/>
    <dgm:cxn modelId="{7D3BC40E-AC2D-4505-9508-87C3EC4CF9FA}" srcId="{B6AD9974-94D0-483D-BE65-4B22FF1A66AC}" destId="{A56F0C42-3DB6-4750-8320-5D1B86753B39}" srcOrd="1" destOrd="0" parTransId="{CD86D620-2ABE-4DEA-8C0B-68A3CCA0AD6D}" sibTransId="{D9950ECA-C6A4-461E-9140-36BE8ACB603E}"/>
    <dgm:cxn modelId="{182235A1-25CE-4E88-A87C-75165D55027A}" srcId="{8365934C-82C2-4BF8-9236-3E931BA08097}" destId="{07DEF4DE-D623-4E4E-BBA0-8B6180BA6902}" srcOrd="1" destOrd="0" parTransId="{866802A4-3680-4AE3-A186-20BE825DF69D}" sibTransId="{0FEAADF6-AE46-407A-BDC6-82CB82900479}"/>
    <dgm:cxn modelId="{17BFC785-F0B6-43ED-A11C-F55E2980A8AF}" type="presOf" srcId="{D94BECE5-4DAE-449C-8CDB-5E6EA81FD924}" destId="{62E8CE85-CE47-4219-A4EE-052A63F3E598}" srcOrd="0" destOrd="0" presId="urn:microsoft.com/office/officeart/2005/8/layout/hierarchy1"/>
    <dgm:cxn modelId="{A94C8062-1DBC-4F12-B0C5-6E286E6F81B1}" type="presOf" srcId="{7077D04E-5D36-41F6-93DF-F63FE2C421F6}" destId="{8481796A-9397-496F-97E6-1CB42F56A88D}" srcOrd="0" destOrd="0" presId="urn:microsoft.com/office/officeart/2005/8/layout/hierarchy1"/>
    <dgm:cxn modelId="{DC4E50E3-482F-4FE7-B93F-53D9CD7B4A6B}" srcId="{E2C61532-FC21-4040-8A52-EC2D716CE70D}" destId="{0DA2DC25-E630-45D7-8AAB-1151195F2046}" srcOrd="1" destOrd="0" parTransId="{8CFAACC8-70F6-4C91-96DE-72381E497EFA}" sibTransId="{8CAB40EB-270A-414F-9D63-533FD7EB4906}"/>
    <dgm:cxn modelId="{A6F7C214-0F43-4400-9A18-D6DB9ED01385}" srcId="{08EA992D-77E5-4201-A5DB-02E1166A170B}" destId="{A7F704E4-764E-4F13-A0FB-F557205B5EA6}" srcOrd="1" destOrd="0" parTransId="{A146D3F9-19EF-4208-B60C-C6FE6CCFB997}" sibTransId="{76AF5F06-9C5C-4A8E-8E3A-55EE36A6603E}"/>
    <dgm:cxn modelId="{8F46A53C-98E2-445E-8F29-A7B52E5BF904}" type="presOf" srcId="{8CFAACC8-70F6-4C91-96DE-72381E497EFA}" destId="{9EC95564-1275-4F81-9B32-A8E58D3D724F}" srcOrd="0" destOrd="0" presId="urn:microsoft.com/office/officeart/2005/8/layout/hierarchy1"/>
    <dgm:cxn modelId="{737CBB82-F10F-4671-B5B9-462897D10F26}" srcId="{A6255B5C-8F32-4209-8279-DE7B55553A8F}" destId="{E2C61532-FC21-4040-8A52-EC2D716CE70D}" srcOrd="0" destOrd="0" parTransId="{0FF0EA1E-E6A4-4134-AFB0-848EEECCBE12}" sibTransId="{7741E251-9F54-4189-84DA-D7F1B7CC6348}"/>
    <dgm:cxn modelId="{CAB73427-263C-4E64-BE5C-5B9A8F90DAEF}" type="presOf" srcId="{D92617CF-49AB-472A-AB4C-01A44C2B1D4E}" destId="{F338B135-C7E3-4200-83C7-D07477E81437}" srcOrd="0" destOrd="0" presId="urn:microsoft.com/office/officeart/2005/8/layout/hierarchy1"/>
    <dgm:cxn modelId="{1CB87FA1-0FA9-47EE-8603-F8A3CC6DA69A}" srcId="{08EA992D-77E5-4201-A5DB-02E1166A170B}" destId="{35B69F89-6D33-491F-B602-159F4D47EF81}" srcOrd="0" destOrd="0" parTransId="{DC6F2072-948A-4ED5-BF1C-503DDF8AEA33}" sibTransId="{0DD1840A-754A-44A8-8182-A9DBBEBE4FE3}"/>
    <dgm:cxn modelId="{48339A76-C45D-4040-8228-78F38101880E}" type="presOf" srcId="{A6255B5C-8F32-4209-8279-DE7B55553A8F}" destId="{96DD72D2-B756-4C84-A816-D7B0DD57C949}" srcOrd="0" destOrd="0" presId="urn:microsoft.com/office/officeart/2005/8/layout/hierarchy1"/>
    <dgm:cxn modelId="{530EF6D6-0F7A-41E9-BABF-F5D88394D5E8}" srcId="{8365934C-82C2-4BF8-9236-3E931BA08097}" destId="{D92617CF-49AB-472A-AB4C-01A44C2B1D4E}" srcOrd="0" destOrd="0" parTransId="{A3FBEB99-86EC-404C-809A-CD8C4B6139A7}" sibTransId="{A29D4315-F38F-4C33-92B9-8859B907EA1E}"/>
    <dgm:cxn modelId="{CA08D5E3-1400-4C70-9A88-D11B2201BFA6}" srcId="{43173D8E-70E8-4CFD-98C6-2D0D319BA7B8}" destId="{D61CA9E7-A91F-4311-8D2D-D884ACF2DFC7}" srcOrd="1" destOrd="0" parTransId="{7077D04E-5D36-41F6-93DF-F63FE2C421F6}" sibTransId="{F97ED0A4-6158-4928-B65F-BF975F0473C6}"/>
    <dgm:cxn modelId="{EB742F21-EFF9-455F-9E8B-688D1669DDB7}" type="presOf" srcId="{0DA2DC25-E630-45D7-8AAB-1151195F2046}" destId="{464DA6BD-D18E-4137-A2ED-5DE5C6D4AE26}" srcOrd="0" destOrd="0" presId="urn:microsoft.com/office/officeart/2005/8/layout/hierarchy1"/>
    <dgm:cxn modelId="{1570EC58-8502-41AF-AF16-156D1BB20800}" srcId="{E2C61532-FC21-4040-8A52-EC2D716CE70D}" destId="{8365934C-82C2-4BF8-9236-3E931BA08097}" srcOrd="0" destOrd="0" parTransId="{D5843070-E5F0-40A4-B40B-4961FA585D4B}" sibTransId="{3576F4B7-1F77-474B-9EC0-4827AD3C58FF}"/>
    <dgm:cxn modelId="{EBA5D395-2DC7-4327-9F81-C98DAB8F5F51}" type="presOf" srcId="{E2C61532-FC21-4040-8A52-EC2D716CE70D}" destId="{EF98065E-8D73-4B5E-BD9B-C841F35D5CE5}" srcOrd="0" destOrd="0" presId="urn:microsoft.com/office/officeart/2005/8/layout/hierarchy1"/>
    <dgm:cxn modelId="{51178284-724F-456A-9FB8-3F8C18FAAD95}" srcId="{35B69F89-6D33-491F-B602-159F4D47EF81}" destId="{49A33C8C-BF9E-446C-AAD5-246BD1C4FAE3}" srcOrd="1" destOrd="0" parTransId="{7802A4C5-C645-4BE9-A50B-0E920F1DF218}" sibTransId="{9A8C69AC-27EB-4133-91E0-79D0C42D72B0}"/>
    <dgm:cxn modelId="{1DAE2942-8392-4FF6-9050-0852B83E82C5}" type="presOf" srcId="{7FA18B82-BB2E-47B0-9B05-E209323C6F59}" destId="{484C00C6-B5D7-4308-BF43-77AF8BF518D1}" srcOrd="0" destOrd="0" presId="urn:microsoft.com/office/officeart/2005/8/layout/hierarchy1"/>
    <dgm:cxn modelId="{D2C58A08-1AA9-4A6F-80BC-94B1BB137122}" type="presOf" srcId="{A56F0C42-3DB6-4750-8320-5D1B86753B39}" destId="{0E80A182-23E7-4416-A00A-F249EE77FD0D}" srcOrd="0" destOrd="0" presId="urn:microsoft.com/office/officeart/2005/8/layout/hierarchy1"/>
    <dgm:cxn modelId="{D7F5F18C-B60C-463C-B408-AB13EF694BFE}" srcId="{43173D8E-70E8-4CFD-98C6-2D0D319BA7B8}" destId="{1C23F0F6-091F-45FC-A25A-834200E626A7}" srcOrd="0" destOrd="0" parTransId="{68FE25C9-44BA-437F-B5FC-69E1098D9F55}" sibTransId="{91ACB380-68D0-4B3C-9E22-8E202A92F590}"/>
    <dgm:cxn modelId="{53D90724-51FA-419E-AFE5-84EF55909E3D}" type="presOf" srcId="{6707B8CF-E769-4BF6-971B-511BFB1470EA}" destId="{BEC40A50-2979-4E77-B0BC-3DB83BF9F3E9}" srcOrd="0" destOrd="0" presId="urn:microsoft.com/office/officeart/2005/8/layout/hierarchy1"/>
    <dgm:cxn modelId="{972BD7A3-BCCA-4FA5-AE53-3D7D66111789}" srcId="{07DEF4DE-D623-4E4E-BBA0-8B6180BA6902}" destId="{6707B8CF-E769-4BF6-971B-511BFB1470EA}" srcOrd="0" destOrd="0" parTransId="{0E360260-EE29-4F71-8856-704F2EC6A399}" sibTransId="{CB262980-05D6-4CF7-9B9B-2BE214F92502}"/>
    <dgm:cxn modelId="{23112CA0-30AC-4C08-AC17-942B9F8C2E72}" type="presOf" srcId="{35B69F89-6D33-491F-B602-159F4D47EF81}" destId="{DA760568-F71C-4E82-98F8-2F1EAB9AEB2B}" srcOrd="0" destOrd="0" presId="urn:microsoft.com/office/officeart/2005/8/layout/hierarchy1"/>
    <dgm:cxn modelId="{FD47D074-DA36-4A6D-BCB9-AC1ECD35AFBA}" type="presOf" srcId="{8365934C-82C2-4BF8-9236-3E931BA08097}" destId="{09091368-70D0-4701-999F-D259069F4BF3}" srcOrd="0" destOrd="0" presId="urn:microsoft.com/office/officeart/2005/8/layout/hierarchy1"/>
    <dgm:cxn modelId="{FD36C983-F622-4FCD-849E-380BC264E565}" srcId="{B6AD9974-94D0-483D-BE65-4B22FF1A66AC}" destId="{847B1AFB-C914-4EBD-B21E-45E9B9344ACF}" srcOrd="0" destOrd="0" parTransId="{48483A34-3AD5-41E9-AA45-4C4CDC337AED}" sibTransId="{6D7B124A-6859-487E-B02A-741379DEEFB4}"/>
    <dgm:cxn modelId="{CCF81625-8133-4D1C-BC0F-253121E239E0}" type="presOf" srcId="{866802A4-3680-4AE3-A186-20BE825DF69D}" destId="{5112B869-B534-4E6F-A704-AE0CCA1995B3}" srcOrd="0" destOrd="0" presId="urn:microsoft.com/office/officeart/2005/8/layout/hierarchy1"/>
    <dgm:cxn modelId="{F00D86A0-63E8-4A0B-9621-99A5B48CA5B1}" type="presOf" srcId="{A7F704E4-764E-4F13-A0FB-F557205B5EA6}" destId="{033B4170-893D-4CDF-BBD1-DC58F232BED4}" srcOrd="0" destOrd="0" presId="urn:microsoft.com/office/officeart/2005/8/layout/hierarchy1"/>
    <dgm:cxn modelId="{21771A93-7225-4240-A0F8-95F5000D9AE2}" type="presOf" srcId="{08EA992D-77E5-4201-A5DB-02E1166A170B}" destId="{BEDD600A-D51F-4C16-9409-0E3960E858F8}" srcOrd="0" destOrd="0" presId="urn:microsoft.com/office/officeart/2005/8/layout/hierarchy1"/>
    <dgm:cxn modelId="{7E4F63E6-B12C-4C43-AD10-1AB0B75CD2AB}" type="presOf" srcId="{CD86D620-2ABE-4DEA-8C0B-68A3CCA0AD6D}" destId="{5A0A769C-CD5E-4039-9860-0EDD36F7AC65}" srcOrd="0" destOrd="0" presId="urn:microsoft.com/office/officeart/2005/8/layout/hierarchy1"/>
    <dgm:cxn modelId="{6F9DCE86-B399-4677-8E4B-74D2060E0EC7}" type="presOf" srcId="{07DEF4DE-D623-4E4E-BBA0-8B6180BA6902}" destId="{45A75DBF-4E09-4822-B12E-99B010976271}" srcOrd="0" destOrd="0" presId="urn:microsoft.com/office/officeart/2005/8/layout/hierarchy1"/>
    <dgm:cxn modelId="{0CAC28E9-8641-4E0F-91E8-581E92FB0556}" srcId="{E2C61532-FC21-4040-8A52-EC2D716CE70D}" destId="{08EA992D-77E5-4201-A5DB-02E1166A170B}" srcOrd="2" destOrd="0" parTransId="{7FA18B82-BB2E-47B0-9B05-E209323C6F59}" sibTransId="{54A977E7-882F-4799-9BE5-C5CAF58A8E25}"/>
    <dgm:cxn modelId="{79B2730E-3C37-4DEF-B00F-8D5032FBBBA3}" srcId="{07DEF4DE-D623-4E4E-BBA0-8B6180BA6902}" destId="{17D73DEC-D2C8-421D-9FA8-D1107A1B7C90}" srcOrd="1" destOrd="0" parTransId="{8FAF04AD-37B5-47EC-B459-D5684BB3D6E5}" sibTransId="{E9E79D8E-92EC-418E-A460-FA010609E7E9}"/>
    <dgm:cxn modelId="{15C15AAA-9A76-4D68-9D0D-22E556278BD4}" type="presOf" srcId="{D61CA9E7-A91F-4311-8D2D-D884ACF2DFC7}" destId="{CCF1B778-9A07-4803-B4CB-C030D7540B98}" srcOrd="0" destOrd="0" presId="urn:microsoft.com/office/officeart/2005/8/layout/hierarchy1"/>
    <dgm:cxn modelId="{9D49BB9F-4F64-4BB6-9803-EDB49DA124E4}" type="presOf" srcId="{49A33C8C-BF9E-446C-AAD5-246BD1C4FAE3}" destId="{4BE47A5B-3A25-4696-9816-ACCFBEED490C}" srcOrd="0" destOrd="0" presId="urn:microsoft.com/office/officeart/2005/8/layout/hierarchy1"/>
    <dgm:cxn modelId="{0630EFFB-F143-4ABF-A2F1-C2D612AE1081}" type="presOf" srcId="{CE8F7A2E-33A5-4303-9340-683DA9E3C6EA}" destId="{B5257A23-D770-41E7-B2D7-3AB5DE793132}" srcOrd="0" destOrd="0" presId="urn:microsoft.com/office/officeart/2005/8/layout/hierarchy1"/>
    <dgm:cxn modelId="{F20CC2A0-D78D-4A3F-8BD9-FE023F1405F6}" type="presOf" srcId="{48483A34-3AD5-41E9-AA45-4C4CDC337AED}" destId="{2A42B639-37AE-4F5A-A972-7ECB332A7F3E}" srcOrd="0" destOrd="0" presId="urn:microsoft.com/office/officeart/2005/8/layout/hierarchy1"/>
    <dgm:cxn modelId="{259DB697-D210-4870-A73A-9EC93F520928}" type="presOf" srcId="{DC6F2072-948A-4ED5-BF1C-503DDF8AEA33}" destId="{FC0C1079-D17D-4BE1-AC5D-D002D120629B}" srcOrd="0" destOrd="0" presId="urn:microsoft.com/office/officeart/2005/8/layout/hierarchy1"/>
    <dgm:cxn modelId="{2D570C69-692D-48B9-9A2F-F1678FCAE88C}" type="presOf" srcId="{D5843070-E5F0-40A4-B40B-4961FA585D4B}" destId="{4EDCE254-9B5B-4732-BF12-7857C4BF9057}" srcOrd="0" destOrd="0" presId="urn:microsoft.com/office/officeart/2005/8/layout/hierarchy1"/>
    <dgm:cxn modelId="{D5275EFF-2849-4127-8438-65940BEC4031}" type="presOf" srcId="{B16B6480-0E5B-4F81-9F3C-8E9882238C36}" destId="{6618F529-841E-4D6E-A5E9-1C54D0F57478}" srcOrd="0" destOrd="0" presId="urn:microsoft.com/office/officeart/2005/8/layout/hierarchy1"/>
    <dgm:cxn modelId="{800FF796-CD58-4066-BD05-91983BAC1CB4}" type="presOf" srcId="{7802A4C5-C645-4BE9-A50B-0E920F1DF218}" destId="{BB4F50E3-9171-465E-96CA-FA2E4128366C}" srcOrd="0" destOrd="0" presId="urn:microsoft.com/office/officeart/2005/8/layout/hierarchy1"/>
    <dgm:cxn modelId="{5C411B9A-4E28-43BC-BAA9-1BB94554F98D}" type="presParOf" srcId="{96DD72D2-B756-4C84-A816-D7B0DD57C949}" destId="{0546D859-73B9-436C-BE28-A10AD9999A56}" srcOrd="0" destOrd="0" presId="urn:microsoft.com/office/officeart/2005/8/layout/hierarchy1"/>
    <dgm:cxn modelId="{1AB18B8A-2C44-4C1D-BFE5-031399985819}" type="presParOf" srcId="{0546D859-73B9-436C-BE28-A10AD9999A56}" destId="{3C770068-18E9-4169-ABB5-A22B16CE1F05}" srcOrd="0" destOrd="0" presId="urn:microsoft.com/office/officeart/2005/8/layout/hierarchy1"/>
    <dgm:cxn modelId="{ABE69EC8-F786-4D7D-9B5F-7E1B305C5110}" type="presParOf" srcId="{3C770068-18E9-4169-ABB5-A22B16CE1F05}" destId="{FBB04826-826E-492C-A711-553F4186A297}" srcOrd="0" destOrd="0" presId="urn:microsoft.com/office/officeart/2005/8/layout/hierarchy1"/>
    <dgm:cxn modelId="{9EC4DE5F-9150-4B8E-959E-0B980E13448B}" type="presParOf" srcId="{3C770068-18E9-4169-ABB5-A22B16CE1F05}" destId="{EF98065E-8D73-4B5E-BD9B-C841F35D5CE5}" srcOrd="1" destOrd="0" presId="urn:microsoft.com/office/officeart/2005/8/layout/hierarchy1"/>
    <dgm:cxn modelId="{7CAEB526-5833-4256-9396-A776F88D485E}" type="presParOf" srcId="{0546D859-73B9-436C-BE28-A10AD9999A56}" destId="{7F5977A4-C522-432D-BAD8-DA5C6D68800E}" srcOrd="1" destOrd="0" presId="urn:microsoft.com/office/officeart/2005/8/layout/hierarchy1"/>
    <dgm:cxn modelId="{1EF828FC-9C80-4437-9072-D680EE51598F}" type="presParOf" srcId="{7F5977A4-C522-432D-BAD8-DA5C6D68800E}" destId="{4EDCE254-9B5B-4732-BF12-7857C4BF9057}" srcOrd="0" destOrd="0" presId="urn:microsoft.com/office/officeart/2005/8/layout/hierarchy1"/>
    <dgm:cxn modelId="{169C177E-9D07-4C4A-B512-630AFD7AD6C5}" type="presParOf" srcId="{7F5977A4-C522-432D-BAD8-DA5C6D68800E}" destId="{68362036-478F-4CF9-8C23-CECA6570098C}" srcOrd="1" destOrd="0" presId="urn:microsoft.com/office/officeart/2005/8/layout/hierarchy1"/>
    <dgm:cxn modelId="{FC2C94DF-D892-4744-BA44-30D75B384F82}" type="presParOf" srcId="{68362036-478F-4CF9-8C23-CECA6570098C}" destId="{9F73B3A6-8D20-4A14-AED6-0E1C58E10D6F}" srcOrd="0" destOrd="0" presId="urn:microsoft.com/office/officeart/2005/8/layout/hierarchy1"/>
    <dgm:cxn modelId="{CA26111E-492D-479C-AC02-05ED3BFA343D}" type="presParOf" srcId="{9F73B3A6-8D20-4A14-AED6-0E1C58E10D6F}" destId="{CAC7DB88-3C2D-466B-8EB8-A9A7D3D96763}" srcOrd="0" destOrd="0" presId="urn:microsoft.com/office/officeart/2005/8/layout/hierarchy1"/>
    <dgm:cxn modelId="{AD2B0908-E46D-41BF-9D44-BA3702E8E07F}" type="presParOf" srcId="{9F73B3A6-8D20-4A14-AED6-0E1C58E10D6F}" destId="{09091368-70D0-4701-999F-D259069F4BF3}" srcOrd="1" destOrd="0" presId="urn:microsoft.com/office/officeart/2005/8/layout/hierarchy1"/>
    <dgm:cxn modelId="{0BC57EA1-3982-465C-95C6-DD1B3C774E99}" type="presParOf" srcId="{68362036-478F-4CF9-8C23-CECA6570098C}" destId="{D9FACED4-B677-4710-B3E1-C7242AABEC1E}" srcOrd="1" destOrd="0" presId="urn:microsoft.com/office/officeart/2005/8/layout/hierarchy1"/>
    <dgm:cxn modelId="{15A81AEF-ADEB-4A84-A224-560AB863C607}" type="presParOf" srcId="{D9FACED4-B677-4710-B3E1-C7242AABEC1E}" destId="{D12E1A8D-B407-4D62-8E4C-1B22C31013FD}" srcOrd="0" destOrd="0" presId="urn:microsoft.com/office/officeart/2005/8/layout/hierarchy1"/>
    <dgm:cxn modelId="{6169398F-D772-444C-AED8-E647ABA08CB1}" type="presParOf" srcId="{D9FACED4-B677-4710-B3E1-C7242AABEC1E}" destId="{A204221D-5337-4F7B-A32A-917A4311CEE4}" srcOrd="1" destOrd="0" presId="urn:microsoft.com/office/officeart/2005/8/layout/hierarchy1"/>
    <dgm:cxn modelId="{BE3EF0BD-B4A2-428F-B9B7-AEC77AB33C39}" type="presParOf" srcId="{A204221D-5337-4F7B-A32A-917A4311CEE4}" destId="{46F7BF00-418F-4251-9577-B6E214ACB837}" srcOrd="0" destOrd="0" presId="urn:microsoft.com/office/officeart/2005/8/layout/hierarchy1"/>
    <dgm:cxn modelId="{BCBCDC19-0D3D-4D87-ADA4-BC52C3DA2828}" type="presParOf" srcId="{46F7BF00-418F-4251-9577-B6E214ACB837}" destId="{EBCCB6BD-157B-4CA5-AA0F-0B10C5BD354C}" srcOrd="0" destOrd="0" presId="urn:microsoft.com/office/officeart/2005/8/layout/hierarchy1"/>
    <dgm:cxn modelId="{BC355055-8F87-4A0D-88D6-70EDB70A240F}" type="presParOf" srcId="{46F7BF00-418F-4251-9577-B6E214ACB837}" destId="{F338B135-C7E3-4200-83C7-D07477E81437}" srcOrd="1" destOrd="0" presId="urn:microsoft.com/office/officeart/2005/8/layout/hierarchy1"/>
    <dgm:cxn modelId="{24461E0E-B06E-4E83-B778-C80FE3DD4818}" type="presParOf" srcId="{A204221D-5337-4F7B-A32A-917A4311CEE4}" destId="{E6DF5520-6D94-41B7-B91D-EA35D443FA9B}" srcOrd="1" destOrd="0" presId="urn:microsoft.com/office/officeart/2005/8/layout/hierarchy1"/>
    <dgm:cxn modelId="{48421995-7531-4323-9598-7A67C3DDF391}" type="presParOf" srcId="{D9FACED4-B677-4710-B3E1-C7242AABEC1E}" destId="{5112B869-B534-4E6F-A704-AE0CCA1995B3}" srcOrd="2" destOrd="0" presId="urn:microsoft.com/office/officeart/2005/8/layout/hierarchy1"/>
    <dgm:cxn modelId="{8EE378A9-633D-4CD0-94A8-2A4C25E3D71A}" type="presParOf" srcId="{D9FACED4-B677-4710-B3E1-C7242AABEC1E}" destId="{7AAE11FB-5A6C-4439-9202-F5C7753DD74E}" srcOrd="3" destOrd="0" presId="urn:microsoft.com/office/officeart/2005/8/layout/hierarchy1"/>
    <dgm:cxn modelId="{2BA178B8-AAFD-4F50-B7A0-B5A148CCDD1E}" type="presParOf" srcId="{7AAE11FB-5A6C-4439-9202-F5C7753DD74E}" destId="{74E4EA13-6C43-4945-8EF1-770A142D44EE}" srcOrd="0" destOrd="0" presId="urn:microsoft.com/office/officeart/2005/8/layout/hierarchy1"/>
    <dgm:cxn modelId="{492AB00A-1392-4C88-AB69-7098C69C07A4}" type="presParOf" srcId="{74E4EA13-6C43-4945-8EF1-770A142D44EE}" destId="{3593FBD0-4B00-48C5-87F3-D835672A4B88}" srcOrd="0" destOrd="0" presId="urn:microsoft.com/office/officeart/2005/8/layout/hierarchy1"/>
    <dgm:cxn modelId="{C2F1CEFB-6349-4CBD-B39F-1CDBA808D4EE}" type="presParOf" srcId="{74E4EA13-6C43-4945-8EF1-770A142D44EE}" destId="{45A75DBF-4E09-4822-B12E-99B010976271}" srcOrd="1" destOrd="0" presId="urn:microsoft.com/office/officeart/2005/8/layout/hierarchy1"/>
    <dgm:cxn modelId="{FF18148E-C116-4B4C-952F-C6943B2FF2BC}" type="presParOf" srcId="{7AAE11FB-5A6C-4439-9202-F5C7753DD74E}" destId="{08CDA9C7-A634-48B1-BEBF-7D02035EA496}" srcOrd="1" destOrd="0" presId="urn:microsoft.com/office/officeart/2005/8/layout/hierarchy1"/>
    <dgm:cxn modelId="{886DCF91-B502-4CE0-9E24-0AFE32ADD1BC}" type="presParOf" srcId="{08CDA9C7-A634-48B1-BEBF-7D02035EA496}" destId="{0AB3F9A6-385A-405A-A71B-319AB63F1D91}" srcOrd="0" destOrd="0" presId="urn:microsoft.com/office/officeart/2005/8/layout/hierarchy1"/>
    <dgm:cxn modelId="{CAF2ACD1-D821-4044-A6C8-0C63A7EA1A0E}" type="presParOf" srcId="{08CDA9C7-A634-48B1-BEBF-7D02035EA496}" destId="{B288CDCD-4B24-4C44-9315-251EAD0BAEC3}" srcOrd="1" destOrd="0" presId="urn:microsoft.com/office/officeart/2005/8/layout/hierarchy1"/>
    <dgm:cxn modelId="{6ECB8320-B8F8-49C4-86A7-D19254D9E156}" type="presParOf" srcId="{B288CDCD-4B24-4C44-9315-251EAD0BAEC3}" destId="{BB28A41F-3A61-453C-AD42-1736A35AD645}" srcOrd="0" destOrd="0" presId="urn:microsoft.com/office/officeart/2005/8/layout/hierarchy1"/>
    <dgm:cxn modelId="{E7DC64F1-C7E1-401F-99DD-AA2501979767}" type="presParOf" srcId="{BB28A41F-3A61-453C-AD42-1736A35AD645}" destId="{DA0D2CCA-2F0C-407C-8A11-4109CCACE381}" srcOrd="0" destOrd="0" presId="urn:microsoft.com/office/officeart/2005/8/layout/hierarchy1"/>
    <dgm:cxn modelId="{94886505-3BDC-4BAC-A68D-867A691D7210}" type="presParOf" srcId="{BB28A41F-3A61-453C-AD42-1736A35AD645}" destId="{BEC40A50-2979-4E77-B0BC-3DB83BF9F3E9}" srcOrd="1" destOrd="0" presId="urn:microsoft.com/office/officeart/2005/8/layout/hierarchy1"/>
    <dgm:cxn modelId="{7D97CCAE-7D95-4DCE-88D2-161A069EA5BF}" type="presParOf" srcId="{B288CDCD-4B24-4C44-9315-251EAD0BAEC3}" destId="{5127F400-43E3-4E89-8FBB-AD8AD8CF8723}" srcOrd="1" destOrd="0" presId="urn:microsoft.com/office/officeart/2005/8/layout/hierarchy1"/>
    <dgm:cxn modelId="{D765C43C-5B4E-4923-BB0B-49609DEFF283}" type="presParOf" srcId="{08CDA9C7-A634-48B1-BEBF-7D02035EA496}" destId="{FD48F5A0-2186-4D40-922C-15DA70C0C4AB}" srcOrd="2" destOrd="0" presId="urn:microsoft.com/office/officeart/2005/8/layout/hierarchy1"/>
    <dgm:cxn modelId="{D8DF15A6-CBEC-41BF-8892-B47C76EAC6B1}" type="presParOf" srcId="{08CDA9C7-A634-48B1-BEBF-7D02035EA496}" destId="{6EE46CFF-A84C-4057-BD86-0999E1B339D6}" srcOrd="3" destOrd="0" presId="urn:microsoft.com/office/officeart/2005/8/layout/hierarchy1"/>
    <dgm:cxn modelId="{BCE50D83-A294-49FF-946F-0156C8024740}" type="presParOf" srcId="{6EE46CFF-A84C-4057-BD86-0999E1B339D6}" destId="{1D2BA2B0-FCE2-4F4B-BEFA-2DEE805F2C1C}" srcOrd="0" destOrd="0" presId="urn:microsoft.com/office/officeart/2005/8/layout/hierarchy1"/>
    <dgm:cxn modelId="{BBB1F546-CDFF-4E72-A9F2-872EEF0BD113}" type="presParOf" srcId="{1D2BA2B0-FCE2-4F4B-BEFA-2DEE805F2C1C}" destId="{EA4F5559-EB1E-46E6-93B8-B2AE6F234D6D}" srcOrd="0" destOrd="0" presId="urn:microsoft.com/office/officeart/2005/8/layout/hierarchy1"/>
    <dgm:cxn modelId="{380EB662-8B6E-4186-817F-2C2542F5582B}" type="presParOf" srcId="{1D2BA2B0-FCE2-4F4B-BEFA-2DEE805F2C1C}" destId="{03C5E605-94A1-4976-8052-575CBC6756F2}" srcOrd="1" destOrd="0" presId="urn:microsoft.com/office/officeart/2005/8/layout/hierarchy1"/>
    <dgm:cxn modelId="{9BAE42FA-C42B-443D-B5A2-383AA4A860EC}" type="presParOf" srcId="{6EE46CFF-A84C-4057-BD86-0999E1B339D6}" destId="{419D49A1-66E6-421F-B2BF-3D0D5D0A73BB}" srcOrd="1" destOrd="0" presId="urn:microsoft.com/office/officeart/2005/8/layout/hierarchy1"/>
    <dgm:cxn modelId="{21570F97-7BE1-4233-B12E-A515FA43DAB6}" type="presParOf" srcId="{7F5977A4-C522-432D-BAD8-DA5C6D68800E}" destId="{9EC95564-1275-4F81-9B32-A8E58D3D724F}" srcOrd="2" destOrd="0" presId="urn:microsoft.com/office/officeart/2005/8/layout/hierarchy1"/>
    <dgm:cxn modelId="{648685BA-E043-4B9F-B226-F770E726D18B}" type="presParOf" srcId="{7F5977A4-C522-432D-BAD8-DA5C6D68800E}" destId="{964B3016-6F04-4827-ABBD-EE1A2966D5CC}" srcOrd="3" destOrd="0" presId="urn:microsoft.com/office/officeart/2005/8/layout/hierarchy1"/>
    <dgm:cxn modelId="{802E35B3-F6CA-4102-A6C6-48DF89A8E63A}" type="presParOf" srcId="{964B3016-6F04-4827-ABBD-EE1A2966D5CC}" destId="{BDF387E6-32E3-46B0-B82B-44436D9A60D6}" srcOrd="0" destOrd="0" presId="urn:microsoft.com/office/officeart/2005/8/layout/hierarchy1"/>
    <dgm:cxn modelId="{F6F463E2-F3F8-4716-A329-445F501369E1}" type="presParOf" srcId="{BDF387E6-32E3-46B0-B82B-44436D9A60D6}" destId="{9F64F6CB-D64A-424B-A25D-6CC2CF34E4AD}" srcOrd="0" destOrd="0" presId="urn:microsoft.com/office/officeart/2005/8/layout/hierarchy1"/>
    <dgm:cxn modelId="{F272A86F-6482-4E5F-8518-4D98CAF18569}" type="presParOf" srcId="{BDF387E6-32E3-46B0-B82B-44436D9A60D6}" destId="{464DA6BD-D18E-4137-A2ED-5DE5C6D4AE26}" srcOrd="1" destOrd="0" presId="urn:microsoft.com/office/officeart/2005/8/layout/hierarchy1"/>
    <dgm:cxn modelId="{0FE3C097-D85D-4676-AA24-6C918726A084}" type="presParOf" srcId="{964B3016-6F04-4827-ABBD-EE1A2966D5CC}" destId="{8AA0FF5B-863E-4FF5-A928-3E9089E0B75E}" srcOrd="1" destOrd="0" presId="urn:microsoft.com/office/officeart/2005/8/layout/hierarchy1"/>
    <dgm:cxn modelId="{4DB68B51-A580-404A-A0E4-5C28AC7E216F}" type="presParOf" srcId="{8AA0FF5B-863E-4FF5-A928-3E9089E0B75E}" destId="{6618F529-841E-4D6E-A5E9-1C54D0F57478}" srcOrd="0" destOrd="0" presId="urn:microsoft.com/office/officeart/2005/8/layout/hierarchy1"/>
    <dgm:cxn modelId="{AB0F8B30-D0FA-4B27-BCFB-F46ADB4CC9EF}" type="presParOf" srcId="{8AA0FF5B-863E-4FF5-A928-3E9089E0B75E}" destId="{6D9E908C-7919-40B9-B33A-563548B638DA}" srcOrd="1" destOrd="0" presId="urn:microsoft.com/office/officeart/2005/8/layout/hierarchy1"/>
    <dgm:cxn modelId="{3DADC346-87FA-4D63-BB02-F68E293E9259}" type="presParOf" srcId="{6D9E908C-7919-40B9-B33A-563548B638DA}" destId="{D0C37545-AF08-452E-893C-86B1D16FE978}" srcOrd="0" destOrd="0" presId="urn:microsoft.com/office/officeart/2005/8/layout/hierarchy1"/>
    <dgm:cxn modelId="{785C0D0D-FDF7-4657-AAF7-BEC8ABAB7FBC}" type="presParOf" srcId="{D0C37545-AF08-452E-893C-86B1D16FE978}" destId="{B0CF7687-4248-4FE7-A449-61C31BAC9505}" srcOrd="0" destOrd="0" presId="urn:microsoft.com/office/officeart/2005/8/layout/hierarchy1"/>
    <dgm:cxn modelId="{8E25E926-5654-4900-997D-65C3E7FF12D0}" type="presParOf" srcId="{D0C37545-AF08-452E-893C-86B1D16FE978}" destId="{A5028F4A-C5C2-4B4B-9D28-4AE0B1EB7528}" srcOrd="1" destOrd="0" presId="urn:microsoft.com/office/officeart/2005/8/layout/hierarchy1"/>
    <dgm:cxn modelId="{13A2A1EF-31C6-4920-B720-1F9CF101E9E8}" type="presParOf" srcId="{6D9E908C-7919-40B9-B33A-563548B638DA}" destId="{A86E203A-E49D-4926-985B-9DA62F12A411}" srcOrd="1" destOrd="0" presId="urn:microsoft.com/office/officeart/2005/8/layout/hierarchy1"/>
    <dgm:cxn modelId="{41F7B762-4489-4EBB-98B3-E6D8652CDC03}" type="presParOf" srcId="{A86E203A-E49D-4926-985B-9DA62F12A411}" destId="{2A42B639-37AE-4F5A-A972-7ECB332A7F3E}" srcOrd="0" destOrd="0" presId="urn:microsoft.com/office/officeart/2005/8/layout/hierarchy1"/>
    <dgm:cxn modelId="{1E9B1ED3-B672-4614-902C-2E4A5A1D8CB8}" type="presParOf" srcId="{A86E203A-E49D-4926-985B-9DA62F12A411}" destId="{D3160174-5380-4A95-98CA-B8A8BEDE5EA3}" srcOrd="1" destOrd="0" presId="urn:microsoft.com/office/officeart/2005/8/layout/hierarchy1"/>
    <dgm:cxn modelId="{57640977-9686-427C-8C45-18B444A807C0}" type="presParOf" srcId="{D3160174-5380-4A95-98CA-B8A8BEDE5EA3}" destId="{D4A854E8-142D-4458-9737-2710855B0859}" srcOrd="0" destOrd="0" presId="urn:microsoft.com/office/officeart/2005/8/layout/hierarchy1"/>
    <dgm:cxn modelId="{0F98654F-C90B-43E5-A91E-A3F503486639}" type="presParOf" srcId="{D4A854E8-142D-4458-9737-2710855B0859}" destId="{48C5D4BC-F2F0-428D-9710-147F4F58701E}" srcOrd="0" destOrd="0" presId="urn:microsoft.com/office/officeart/2005/8/layout/hierarchy1"/>
    <dgm:cxn modelId="{28A5265C-B119-41BB-B928-59933C35D30A}" type="presParOf" srcId="{D4A854E8-142D-4458-9737-2710855B0859}" destId="{F64C0E39-ACA5-46C6-B241-C5FEB0728F7C}" srcOrd="1" destOrd="0" presId="urn:microsoft.com/office/officeart/2005/8/layout/hierarchy1"/>
    <dgm:cxn modelId="{1619A040-3D64-4ED7-9EE4-9544AEF3372F}" type="presParOf" srcId="{D3160174-5380-4A95-98CA-B8A8BEDE5EA3}" destId="{D7C3F4C8-6C04-408B-8341-2F0BC5B0C3AF}" srcOrd="1" destOrd="0" presId="urn:microsoft.com/office/officeart/2005/8/layout/hierarchy1"/>
    <dgm:cxn modelId="{9959F038-0FE3-427D-8140-409B2886B92C}" type="presParOf" srcId="{A86E203A-E49D-4926-985B-9DA62F12A411}" destId="{5A0A769C-CD5E-4039-9860-0EDD36F7AC65}" srcOrd="2" destOrd="0" presId="urn:microsoft.com/office/officeart/2005/8/layout/hierarchy1"/>
    <dgm:cxn modelId="{CBEE5A24-D2C9-4FD9-80BA-331AFF8A37EB}" type="presParOf" srcId="{A86E203A-E49D-4926-985B-9DA62F12A411}" destId="{253349D5-5779-4DF8-9AC9-0E3C974C731D}" srcOrd="3" destOrd="0" presId="urn:microsoft.com/office/officeart/2005/8/layout/hierarchy1"/>
    <dgm:cxn modelId="{B3DB89D4-A28F-47F6-9184-D1180D1820E6}" type="presParOf" srcId="{253349D5-5779-4DF8-9AC9-0E3C974C731D}" destId="{1CBFE0DD-F065-4313-9244-BA3BDFD2CD5E}" srcOrd="0" destOrd="0" presId="urn:microsoft.com/office/officeart/2005/8/layout/hierarchy1"/>
    <dgm:cxn modelId="{D8C87524-FCD9-4693-8EBE-5F582D0D2C60}" type="presParOf" srcId="{1CBFE0DD-F065-4313-9244-BA3BDFD2CD5E}" destId="{D4A1F7A5-22E5-499D-96FC-C6FD0B4C693F}" srcOrd="0" destOrd="0" presId="urn:microsoft.com/office/officeart/2005/8/layout/hierarchy1"/>
    <dgm:cxn modelId="{917C70D9-5C91-4CBB-B77F-C8F677304277}" type="presParOf" srcId="{1CBFE0DD-F065-4313-9244-BA3BDFD2CD5E}" destId="{0E80A182-23E7-4416-A00A-F249EE77FD0D}" srcOrd="1" destOrd="0" presId="urn:microsoft.com/office/officeart/2005/8/layout/hierarchy1"/>
    <dgm:cxn modelId="{C24DC2D7-24BB-43DD-95A4-482C64CA435A}" type="presParOf" srcId="{253349D5-5779-4DF8-9AC9-0E3C974C731D}" destId="{5141BDA4-BD4E-4091-8CEA-F26A8F15F01F}" srcOrd="1" destOrd="0" presId="urn:microsoft.com/office/officeart/2005/8/layout/hierarchy1"/>
    <dgm:cxn modelId="{72846BE8-51C0-43D3-A8F5-9E3C3BDE35A6}" type="presParOf" srcId="{8AA0FF5B-863E-4FF5-A928-3E9089E0B75E}" destId="{B5257A23-D770-41E7-B2D7-3AB5DE793132}" srcOrd="2" destOrd="0" presId="urn:microsoft.com/office/officeart/2005/8/layout/hierarchy1"/>
    <dgm:cxn modelId="{51EE4A66-946A-4F32-8D52-7BF61DB5374A}" type="presParOf" srcId="{8AA0FF5B-863E-4FF5-A928-3E9089E0B75E}" destId="{536FDE5E-1A99-4319-97EA-A8F9BA205172}" srcOrd="3" destOrd="0" presId="urn:microsoft.com/office/officeart/2005/8/layout/hierarchy1"/>
    <dgm:cxn modelId="{C684DF42-68A2-495A-9531-31D638BF04A2}" type="presParOf" srcId="{536FDE5E-1A99-4319-97EA-A8F9BA205172}" destId="{026B88F1-45BE-463F-A8E6-96FAA0C555B8}" srcOrd="0" destOrd="0" presId="urn:microsoft.com/office/officeart/2005/8/layout/hierarchy1"/>
    <dgm:cxn modelId="{0463D2B2-A00E-4CE9-9F85-D08959489BA5}" type="presParOf" srcId="{026B88F1-45BE-463F-A8E6-96FAA0C555B8}" destId="{AF5511FE-E948-4835-BBAF-155B83A1CC15}" srcOrd="0" destOrd="0" presId="urn:microsoft.com/office/officeart/2005/8/layout/hierarchy1"/>
    <dgm:cxn modelId="{19E1AA72-C425-4255-8974-1DA23E01D933}" type="presParOf" srcId="{026B88F1-45BE-463F-A8E6-96FAA0C555B8}" destId="{615EF6A0-DD49-42FB-9B8C-B4B882A1D29C}" srcOrd="1" destOrd="0" presId="urn:microsoft.com/office/officeart/2005/8/layout/hierarchy1"/>
    <dgm:cxn modelId="{7F45D5A6-4881-4B7F-BD43-D620D8ED806B}" type="presParOf" srcId="{536FDE5E-1A99-4319-97EA-A8F9BA205172}" destId="{BD408EAB-8516-4F94-A22F-20FC5C750AD1}" srcOrd="1" destOrd="0" presId="urn:microsoft.com/office/officeart/2005/8/layout/hierarchy1"/>
    <dgm:cxn modelId="{004AE8D2-A381-446C-AA6C-8C2A6B528456}" type="presParOf" srcId="{BD408EAB-8516-4F94-A22F-20FC5C750AD1}" destId="{C748CB58-3DD2-433E-BC5D-C10B39F32CAD}" srcOrd="0" destOrd="0" presId="urn:microsoft.com/office/officeart/2005/8/layout/hierarchy1"/>
    <dgm:cxn modelId="{A5EE7747-47A7-489E-8344-0F70EDB9FD14}" type="presParOf" srcId="{BD408EAB-8516-4F94-A22F-20FC5C750AD1}" destId="{E86EBF82-B99D-4F03-B44D-F882E3F8B074}" srcOrd="1" destOrd="0" presId="urn:microsoft.com/office/officeart/2005/8/layout/hierarchy1"/>
    <dgm:cxn modelId="{1EB0E59C-DF16-45B3-BB8D-9577C1D216C5}" type="presParOf" srcId="{E86EBF82-B99D-4F03-B44D-F882E3F8B074}" destId="{BE1950F1-286D-42DF-8B11-75C6313FD169}" srcOrd="0" destOrd="0" presId="urn:microsoft.com/office/officeart/2005/8/layout/hierarchy1"/>
    <dgm:cxn modelId="{F7E4A320-253B-4A86-BB2D-4871112E2165}" type="presParOf" srcId="{BE1950F1-286D-42DF-8B11-75C6313FD169}" destId="{4E36AB53-0AB2-4F0F-AF9A-C82EB53B6D45}" srcOrd="0" destOrd="0" presId="urn:microsoft.com/office/officeart/2005/8/layout/hierarchy1"/>
    <dgm:cxn modelId="{ACA6E8E7-7907-4088-AFE4-1CD923AC353F}" type="presParOf" srcId="{BE1950F1-286D-42DF-8B11-75C6313FD169}" destId="{BB1B1B1B-FC13-416C-88E4-A818CBADA941}" srcOrd="1" destOrd="0" presId="urn:microsoft.com/office/officeart/2005/8/layout/hierarchy1"/>
    <dgm:cxn modelId="{906974FA-BBFB-4B2D-AE65-417E7CE483D2}" type="presParOf" srcId="{E86EBF82-B99D-4F03-B44D-F882E3F8B074}" destId="{9421A0B7-A50A-41D6-A58F-351418A2C255}" srcOrd="1" destOrd="0" presId="urn:microsoft.com/office/officeart/2005/8/layout/hierarchy1"/>
    <dgm:cxn modelId="{282B9139-A2B6-4D48-9E21-D177B70B03E8}" type="presParOf" srcId="{BD408EAB-8516-4F94-A22F-20FC5C750AD1}" destId="{8481796A-9397-496F-97E6-1CB42F56A88D}" srcOrd="2" destOrd="0" presId="urn:microsoft.com/office/officeart/2005/8/layout/hierarchy1"/>
    <dgm:cxn modelId="{6099F4D8-BEB0-4D95-AA23-797E2344FC51}" type="presParOf" srcId="{BD408EAB-8516-4F94-A22F-20FC5C750AD1}" destId="{501742EF-19F0-4D1C-BE7D-EA8C9112958B}" srcOrd="3" destOrd="0" presId="urn:microsoft.com/office/officeart/2005/8/layout/hierarchy1"/>
    <dgm:cxn modelId="{D3ED3317-41B3-4679-ACD6-CDD8B9F77496}" type="presParOf" srcId="{501742EF-19F0-4D1C-BE7D-EA8C9112958B}" destId="{544F059C-78BD-4A54-961C-A9B7E87D451E}" srcOrd="0" destOrd="0" presId="urn:microsoft.com/office/officeart/2005/8/layout/hierarchy1"/>
    <dgm:cxn modelId="{29DD8ECB-F7DE-4B63-9391-8832FB76484F}" type="presParOf" srcId="{544F059C-78BD-4A54-961C-A9B7E87D451E}" destId="{9BE1C398-2CBB-467B-A965-9C8F76B1E289}" srcOrd="0" destOrd="0" presId="urn:microsoft.com/office/officeart/2005/8/layout/hierarchy1"/>
    <dgm:cxn modelId="{77C46B52-A923-496D-B37B-AA1431758850}" type="presParOf" srcId="{544F059C-78BD-4A54-961C-A9B7E87D451E}" destId="{CCF1B778-9A07-4803-B4CB-C030D7540B98}" srcOrd="1" destOrd="0" presId="urn:microsoft.com/office/officeart/2005/8/layout/hierarchy1"/>
    <dgm:cxn modelId="{A37A1A53-4037-42A4-A216-EAAE46B51365}" type="presParOf" srcId="{501742EF-19F0-4D1C-BE7D-EA8C9112958B}" destId="{C5C6D9E6-8423-47D6-BB2B-9BCF2133E93D}" srcOrd="1" destOrd="0" presId="urn:microsoft.com/office/officeart/2005/8/layout/hierarchy1"/>
    <dgm:cxn modelId="{03B6B643-4C0F-402F-BF3E-628872B603D7}" type="presParOf" srcId="{7F5977A4-C522-432D-BAD8-DA5C6D68800E}" destId="{484C00C6-B5D7-4308-BF43-77AF8BF518D1}" srcOrd="4" destOrd="0" presId="urn:microsoft.com/office/officeart/2005/8/layout/hierarchy1"/>
    <dgm:cxn modelId="{282BDFA0-182C-4A8F-86AB-05054EAC8C31}" type="presParOf" srcId="{7F5977A4-C522-432D-BAD8-DA5C6D68800E}" destId="{A97EEC93-2AD3-4081-AEAF-2E752AB39D62}" srcOrd="5" destOrd="0" presId="urn:microsoft.com/office/officeart/2005/8/layout/hierarchy1"/>
    <dgm:cxn modelId="{C064C080-7030-4EA1-AACF-60E336B04F44}" type="presParOf" srcId="{A97EEC93-2AD3-4081-AEAF-2E752AB39D62}" destId="{C1E089A4-5D79-4A71-BAD7-38B1E754E8FF}" srcOrd="0" destOrd="0" presId="urn:microsoft.com/office/officeart/2005/8/layout/hierarchy1"/>
    <dgm:cxn modelId="{EB38EADB-DD27-4537-B673-CA00E346A179}" type="presParOf" srcId="{C1E089A4-5D79-4A71-BAD7-38B1E754E8FF}" destId="{79C79CF1-69C9-40D4-B3BC-D5DF52D231B0}" srcOrd="0" destOrd="0" presId="urn:microsoft.com/office/officeart/2005/8/layout/hierarchy1"/>
    <dgm:cxn modelId="{587C11E8-29B3-4EED-9DDB-9C12682C89B0}" type="presParOf" srcId="{C1E089A4-5D79-4A71-BAD7-38B1E754E8FF}" destId="{BEDD600A-D51F-4C16-9409-0E3960E858F8}" srcOrd="1" destOrd="0" presId="urn:microsoft.com/office/officeart/2005/8/layout/hierarchy1"/>
    <dgm:cxn modelId="{16C048AD-69D6-4989-8422-4732245B2FFB}" type="presParOf" srcId="{A97EEC93-2AD3-4081-AEAF-2E752AB39D62}" destId="{D1E78998-29E4-4566-A51D-C5F61E6EAE1D}" srcOrd="1" destOrd="0" presId="urn:microsoft.com/office/officeart/2005/8/layout/hierarchy1"/>
    <dgm:cxn modelId="{6DD5B682-6655-4858-B9FB-5C9CB8181585}" type="presParOf" srcId="{D1E78998-29E4-4566-A51D-C5F61E6EAE1D}" destId="{FC0C1079-D17D-4BE1-AC5D-D002D120629B}" srcOrd="0" destOrd="0" presId="urn:microsoft.com/office/officeart/2005/8/layout/hierarchy1"/>
    <dgm:cxn modelId="{D0368623-EEF8-4455-923F-1F7E93F6DC2B}" type="presParOf" srcId="{D1E78998-29E4-4566-A51D-C5F61E6EAE1D}" destId="{28305B9C-DACC-4F83-8512-7B94C3D83E08}" srcOrd="1" destOrd="0" presId="urn:microsoft.com/office/officeart/2005/8/layout/hierarchy1"/>
    <dgm:cxn modelId="{87F5DDE6-964D-4565-8C2C-1916D20358E5}" type="presParOf" srcId="{28305B9C-DACC-4F83-8512-7B94C3D83E08}" destId="{9DBF174F-FFCE-4308-8F8C-E96E4D159AED}" srcOrd="0" destOrd="0" presId="urn:microsoft.com/office/officeart/2005/8/layout/hierarchy1"/>
    <dgm:cxn modelId="{21E103EE-067A-4753-AAB0-ADDBEAAB64AB}" type="presParOf" srcId="{9DBF174F-FFCE-4308-8F8C-E96E4D159AED}" destId="{F08D42D0-EFD3-40A4-999D-F3DB66742873}" srcOrd="0" destOrd="0" presId="urn:microsoft.com/office/officeart/2005/8/layout/hierarchy1"/>
    <dgm:cxn modelId="{DFD4DA40-E10F-4AE9-90C9-5E070A3FBC11}" type="presParOf" srcId="{9DBF174F-FFCE-4308-8F8C-E96E4D159AED}" destId="{DA760568-F71C-4E82-98F8-2F1EAB9AEB2B}" srcOrd="1" destOrd="0" presId="urn:microsoft.com/office/officeart/2005/8/layout/hierarchy1"/>
    <dgm:cxn modelId="{05E1664B-5C97-48E6-875B-27308FC5501B}" type="presParOf" srcId="{28305B9C-DACC-4F83-8512-7B94C3D83E08}" destId="{0FB295BC-5502-41E6-9E72-A316A9DAE33C}" srcOrd="1" destOrd="0" presId="urn:microsoft.com/office/officeart/2005/8/layout/hierarchy1"/>
    <dgm:cxn modelId="{8FE6524D-C535-4C0C-B5AC-4049D5997D2F}" type="presParOf" srcId="{0FB295BC-5502-41E6-9E72-A316A9DAE33C}" destId="{60C38655-06BC-4DD3-A1B5-6BC7F383FA62}" srcOrd="0" destOrd="0" presId="urn:microsoft.com/office/officeart/2005/8/layout/hierarchy1"/>
    <dgm:cxn modelId="{2C3B368E-0317-4921-A85E-821F0ACB06D2}" type="presParOf" srcId="{0FB295BC-5502-41E6-9E72-A316A9DAE33C}" destId="{EB6EE85C-5B5A-47A6-B484-4B01112335D8}" srcOrd="1" destOrd="0" presId="urn:microsoft.com/office/officeart/2005/8/layout/hierarchy1"/>
    <dgm:cxn modelId="{167D2B64-468A-4432-8F9C-CBA1ADF5092A}" type="presParOf" srcId="{EB6EE85C-5B5A-47A6-B484-4B01112335D8}" destId="{4F03E63D-017E-4BFC-899E-805C38898E41}" srcOrd="0" destOrd="0" presId="urn:microsoft.com/office/officeart/2005/8/layout/hierarchy1"/>
    <dgm:cxn modelId="{C2EFCA95-277E-46B6-BBD0-DE806EAE330F}" type="presParOf" srcId="{4F03E63D-017E-4BFC-899E-805C38898E41}" destId="{4BA1C74B-6734-4D8D-B070-32B57365CFE0}" srcOrd="0" destOrd="0" presId="urn:microsoft.com/office/officeart/2005/8/layout/hierarchy1"/>
    <dgm:cxn modelId="{0BB78350-BA7F-43F1-9D6E-516055525F42}" type="presParOf" srcId="{4F03E63D-017E-4BFC-899E-805C38898E41}" destId="{62E8CE85-CE47-4219-A4EE-052A63F3E598}" srcOrd="1" destOrd="0" presId="urn:microsoft.com/office/officeart/2005/8/layout/hierarchy1"/>
    <dgm:cxn modelId="{8E9E050A-F382-4E93-82EC-C4227D654290}" type="presParOf" srcId="{EB6EE85C-5B5A-47A6-B484-4B01112335D8}" destId="{0F1900C6-5AD5-4B7F-A036-ED2C906F3EA1}" srcOrd="1" destOrd="0" presId="urn:microsoft.com/office/officeart/2005/8/layout/hierarchy1"/>
    <dgm:cxn modelId="{1F7D8084-D3BB-4DEF-A59E-916598FC99BE}" type="presParOf" srcId="{0FB295BC-5502-41E6-9E72-A316A9DAE33C}" destId="{BB4F50E3-9171-465E-96CA-FA2E4128366C}" srcOrd="2" destOrd="0" presId="urn:microsoft.com/office/officeart/2005/8/layout/hierarchy1"/>
    <dgm:cxn modelId="{EB580994-9ACC-41FA-B933-C1D21471C888}" type="presParOf" srcId="{0FB295BC-5502-41E6-9E72-A316A9DAE33C}" destId="{DFCDB417-5761-4B80-9DA5-5BE029602EDB}" srcOrd="3" destOrd="0" presId="urn:microsoft.com/office/officeart/2005/8/layout/hierarchy1"/>
    <dgm:cxn modelId="{82C8AD8E-F90B-4631-9F0C-5C1C6B83D0DC}" type="presParOf" srcId="{DFCDB417-5761-4B80-9DA5-5BE029602EDB}" destId="{D86CB0B7-9530-4803-AD63-001FC3EDDFEF}" srcOrd="0" destOrd="0" presId="urn:microsoft.com/office/officeart/2005/8/layout/hierarchy1"/>
    <dgm:cxn modelId="{9B38A3A9-349B-4513-BC32-F98E5576520B}" type="presParOf" srcId="{D86CB0B7-9530-4803-AD63-001FC3EDDFEF}" destId="{7ED89954-9705-475A-BD5B-D231A8A8425D}" srcOrd="0" destOrd="0" presId="urn:microsoft.com/office/officeart/2005/8/layout/hierarchy1"/>
    <dgm:cxn modelId="{93928DE2-3892-4A0C-9F6D-9DC4DFD903E0}" type="presParOf" srcId="{D86CB0B7-9530-4803-AD63-001FC3EDDFEF}" destId="{4BE47A5B-3A25-4696-9816-ACCFBEED490C}" srcOrd="1" destOrd="0" presId="urn:microsoft.com/office/officeart/2005/8/layout/hierarchy1"/>
    <dgm:cxn modelId="{D465FF59-1C0E-425E-B3DB-3416044BB70C}" type="presParOf" srcId="{DFCDB417-5761-4B80-9DA5-5BE029602EDB}" destId="{2453B007-9D6E-4A62-A652-CE6F8042AFF9}" srcOrd="1" destOrd="0" presId="urn:microsoft.com/office/officeart/2005/8/layout/hierarchy1"/>
    <dgm:cxn modelId="{BA2D4305-B506-46EB-A415-39FEC857F62F}" type="presParOf" srcId="{D1E78998-29E4-4566-A51D-C5F61E6EAE1D}" destId="{2AE7DCA5-A8A4-4F6C-912C-21BD73AC2242}" srcOrd="2" destOrd="0" presId="urn:microsoft.com/office/officeart/2005/8/layout/hierarchy1"/>
    <dgm:cxn modelId="{748F0506-5092-48DD-BF5C-819E88863280}" type="presParOf" srcId="{D1E78998-29E4-4566-A51D-C5F61E6EAE1D}" destId="{EFBF708B-8DBB-4D09-BBFA-488DC30904D5}" srcOrd="3" destOrd="0" presId="urn:microsoft.com/office/officeart/2005/8/layout/hierarchy1"/>
    <dgm:cxn modelId="{50D49F35-290C-410E-8293-C8D9C960AD26}" type="presParOf" srcId="{EFBF708B-8DBB-4D09-BBFA-488DC30904D5}" destId="{87230281-0DA4-44B1-A027-E5D1EC267B30}" srcOrd="0" destOrd="0" presId="urn:microsoft.com/office/officeart/2005/8/layout/hierarchy1"/>
    <dgm:cxn modelId="{FB4AFE60-73B9-4334-AD1A-FA86E7BF2F13}" type="presParOf" srcId="{87230281-0DA4-44B1-A027-E5D1EC267B30}" destId="{446DF5EC-07EA-42DB-84EF-7ED968A7116B}" srcOrd="0" destOrd="0" presId="urn:microsoft.com/office/officeart/2005/8/layout/hierarchy1"/>
    <dgm:cxn modelId="{7AC090B7-56F2-4DE5-A75C-540085496A4F}" type="presParOf" srcId="{87230281-0DA4-44B1-A027-E5D1EC267B30}" destId="{033B4170-893D-4CDF-BBD1-DC58F232BED4}" srcOrd="1" destOrd="0" presId="urn:microsoft.com/office/officeart/2005/8/layout/hierarchy1"/>
    <dgm:cxn modelId="{A1AF215C-B37B-46F3-99EC-79A24D9092D8}" type="presParOf" srcId="{EFBF708B-8DBB-4D09-BBFA-488DC30904D5}" destId="{3AF0FAF9-D294-4AD8-BF92-229663EF7C63}" srcOrd="1" destOrd="0" presId="urn:microsoft.com/office/officeart/2005/8/layout/hierarchy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20EC7CB-DDB7-4A79-B275-ED7EF164E0F7}"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t-LT"/>
        </a:p>
      </dgm:t>
    </dgm:pt>
    <dgm:pt modelId="{59D057D4-F0BA-4662-A305-1F6FD6FBA38B}">
      <dgm:prSet phldrT="[Tekstas]" custT="1"/>
      <dgm:spPr>
        <a:xfrm>
          <a:off x="3037224" y="106036"/>
          <a:ext cx="3984897" cy="116960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 mazgas</a:t>
          </a:r>
        </a:p>
        <a:p>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20,2       804</a:t>
          </a:r>
        </a:p>
        <a:p>
          <a:pPr>
            <a:lnSpc>
              <a:spcPct val="100000"/>
            </a:lnSpc>
            <a:spcAft>
              <a:spcPts val="0"/>
            </a:spcAft>
          </a:pPr>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79,8      3295</a:t>
          </a:r>
        </a:p>
        <a:p>
          <a:pPr>
            <a:lnSpc>
              <a:spcPct val="100000"/>
            </a:lnSpc>
            <a:spcAft>
              <a:spcPts val="0"/>
            </a:spcAft>
          </a:pPr>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100,0     4129</a:t>
          </a:r>
        </a:p>
        <a:p>
          <a:pPr>
            <a:lnSpc>
              <a:spcPct val="100000"/>
            </a:lnSpc>
            <a:spcAft>
              <a:spcPts val="0"/>
            </a:spcAft>
          </a:pPr>
          <a:r>
            <a:rPr lang="lt-LT" sz="7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lnSpc>
              <a:spcPct val="100000"/>
            </a:lnSpc>
            <a:spcAft>
              <a:spcPts val="0"/>
            </a:spcAft>
          </a:pPr>
          <a:r>
            <a:rPr lang="lt-LT" sz="7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MOKYMOSI APLINKOS KOKYBĖS LYGIS</a:t>
          </a:r>
        </a:p>
      </dgm:t>
    </dgm:pt>
    <dgm:pt modelId="{CA93224F-57EA-41D2-B131-FB0099A6C95F}" type="parTrans" cxnId="{E4B02BFA-9FE9-43B3-9797-572D119A7CDF}">
      <dgm:prSet/>
      <dgm:spPr/>
      <dgm:t>
        <a:bodyPr/>
        <a:lstStyle/>
        <a:p>
          <a:endParaRPr lang="lt-LT"/>
        </a:p>
      </dgm:t>
    </dgm:pt>
    <dgm:pt modelId="{EF5E921A-447D-4886-AB38-0C1871FEE8DC}" type="sibTrans" cxnId="{E4B02BFA-9FE9-43B3-9797-572D119A7CDF}">
      <dgm:prSet/>
      <dgm:spPr/>
      <dgm:t>
        <a:bodyPr/>
        <a:lstStyle/>
        <a:p>
          <a:endParaRPr lang="lt-LT"/>
        </a:p>
      </dgm:t>
    </dgm:pt>
    <dgm:pt modelId="{6EFBC089-7FC9-4838-B952-177F90BBE829}">
      <dgm:prSet phldrT="[Tekstas]" custT="1"/>
      <dgm:spPr>
        <a:xfrm>
          <a:off x="514902" y="1883856"/>
          <a:ext cx="2823170" cy="14196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lt-LT" sz="800" i="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ir 2 kokybės lygiai</a:t>
          </a:r>
        </a:p>
        <a:p>
          <a:pPr>
            <a:lnSpc>
              <a:spcPct val="100000"/>
            </a:lnSpc>
            <a:spcAft>
              <a:spcPts val="0"/>
            </a:spcAft>
          </a:pPr>
          <a:r>
            <a:rPr lang="lt-LT" sz="8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mazgas</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32,0      554</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68,0     1177</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41,9     1731</a:t>
          </a:r>
        </a:p>
        <a:p>
          <a:pPr>
            <a:lnSpc>
              <a:spcPct val="100000"/>
            </a:lnSpc>
            <a:spcAft>
              <a:spcPts val="0"/>
            </a:spcAft>
          </a:pPr>
          <a:r>
            <a:rPr lang="lt-LT" sz="8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lnSpc>
              <a:spcPct val="100000"/>
            </a:lnSpc>
            <a:spcAft>
              <a:spcPts val="0"/>
            </a:spcAft>
          </a:pPr>
          <a:r>
            <a:rPr lang="lt-LT" sz="7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KLASIŲ KONCENTRAI</a:t>
          </a:r>
        </a:p>
      </dgm:t>
    </dgm:pt>
    <dgm:pt modelId="{EECE59E2-6BA5-4620-BF4A-9D8163A1E08F}" type="parTrans" cxnId="{EE614969-FD20-405B-B37F-AD64F800C098}">
      <dgm:prSet/>
      <dgm:spPr>
        <a:xfrm>
          <a:off x="1875223" y="1226945"/>
          <a:ext cx="3103186" cy="608210"/>
        </a:xfrm>
        <a:noFill/>
        <a:ln w="12700" cap="flat" cmpd="sng" algn="ctr">
          <a:solidFill>
            <a:srgbClr val="5B9BD5">
              <a:shade val="60000"/>
              <a:hueOff val="0"/>
              <a:satOff val="0"/>
              <a:lumOff val="0"/>
              <a:alphaOff val="0"/>
            </a:srgbClr>
          </a:solidFill>
          <a:prstDash val="solid"/>
          <a:miter lim="800000"/>
        </a:ln>
        <a:effectLst/>
      </dgm:spPr>
      <dgm:t>
        <a:bodyPr/>
        <a:lstStyle/>
        <a:p>
          <a:endParaRPr lang="lt-LT"/>
        </a:p>
      </dgm:t>
    </dgm:pt>
    <dgm:pt modelId="{6BAF05BB-6B95-402F-9F64-0DCA78B9F1F2}" type="sibTrans" cxnId="{EE614969-FD20-405B-B37F-AD64F800C098}">
      <dgm:prSet/>
      <dgm:spPr/>
      <dgm:t>
        <a:bodyPr/>
        <a:lstStyle/>
        <a:p>
          <a:endParaRPr lang="lt-LT"/>
        </a:p>
      </dgm:t>
    </dgm:pt>
    <dgm:pt modelId="{4FEBCE95-CA53-49FD-B4D1-8B0D6D5EBB00}">
      <dgm:prSet phldrT="[Tekstas]" custT="1"/>
      <dgm:spPr>
        <a:xfrm>
          <a:off x="204043" y="3741464"/>
          <a:ext cx="1391492" cy="86838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klasės</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mazgas</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37,8     218</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62,2     358</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14,0     576</a:t>
          </a:r>
        </a:p>
      </dgm:t>
    </dgm:pt>
    <dgm:pt modelId="{F0086BE6-44AE-4A1A-99F8-CBAF3BBAAD47}" type="parTrans" cxnId="{DA84A341-9389-4137-A104-F7EE3286C420}">
      <dgm:prSet/>
      <dgm:spPr>
        <a:xfrm>
          <a:off x="848525" y="3254794"/>
          <a:ext cx="1026697" cy="437969"/>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9FA80E5B-4652-473B-81F0-C56FD48002D7}" type="sibTrans" cxnId="{DA84A341-9389-4137-A104-F7EE3286C420}">
      <dgm:prSet/>
      <dgm:spPr/>
      <dgm:t>
        <a:bodyPr/>
        <a:lstStyle/>
        <a:p>
          <a:endParaRPr lang="lt-LT"/>
        </a:p>
      </dgm:t>
    </dgm:pt>
    <dgm:pt modelId="{6793D9F8-2C92-4EFA-BA5C-8133E20706A8}">
      <dgm:prSet phldrT="[Tekstas]" custT="1"/>
      <dgm:spPr>
        <a:xfrm>
          <a:off x="2144337" y="3696027"/>
          <a:ext cx="2083272" cy="1183138"/>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i="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5-12 klasės</a:t>
          </a:r>
        </a:p>
        <a:p>
          <a:pPr>
            <a:lnSpc>
              <a:spcPct val="100000"/>
            </a:lnSpc>
            <a:spcAft>
              <a:spcPts val="0"/>
            </a:spcAft>
          </a:pPr>
          <a:r>
            <a:rPr lang="lt-LT" sz="6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mazgas</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29,1     336</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70,9     819</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28,0   1155</a:t>
          </a:r>
        </a:p>
        <a:p>
          <a:pPr>
            <a:lnSpc>
              <a:spcPct val="100000"/>
            </a:lnSpc>
            <a:spcAft>
              <a:spcPts val="0"/>
            </a:spcAft>
          </a:pPr>
          <a:r>
            <a:rPr lang="lt-LT" sz="6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lnSpc>
              <a:spcPct val="100000"/>
            </a:lnSpc>
            <a:spcAft>
              <a:spcPts val="0"/>
            </a:spcAft>
          </a:pPr>
          <a:r>
            <a:rPr lang="lt-LT" sz="6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JAUNESN. AMŽIAUS MOKYTOJŲ DALIS</a:t>
          </a:r>
        </a:p>
      </dgm:t>
    </dgm:pt>
    <dgm:pt modelId="{ED236B7B-CFBC-4C23-96DA-1DB0490E4A10}" type="parTrans" cxnId="{09284035-96B5-4AB9-90FE-DE86DF55D6EE}">
      <dgm:prSet/>
      <dgm:spPr>
        <a:xfrm>
          <a:off x="1875223" y="3254794"/>
          <a:ext cx="1259486" cy="392532"/>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4CB6D8CE-5A86-49C4-BF08-3920FBDC818E}" type="sibTrans" cxnId="{09284035-96B5-4AB9-90FE-DE86DF55D6EE}">
      <dgm:prSet/>
      <dgm:spPr/>
      <dgm:t>
        <a:bodyPr/>
        <a:lstStyle/>
        <a:p>
          <a:endParaRPr lang="lt-LT"/>
        </a:p>
      </dgm:t>
    </dgm:pt>
    <dgm:pt modelId="{A15C780C-F385-4450-8790-878146EB57E1}">
      <dgm:prSet phldrT="[Tekstas]" custT="1"/>
      <dgm:spPr>
        <a:xfrm>
          <a:off x="5099615" y="1768539"/>
          <a:ext cx="2644156" cy="1384305"/>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800" i="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ir 3 kokybės lygiai</a:t>
          </a:r>
        </a:p>
        <a:p>
          <a:pPr>
            <a:lnSpc>
              <a:spcPct val="100000"/>
            </a:lnSpc>
            <a:spcAft>
              <a:spcPts val="0"/>
            </a:spcAft>
          </a:pPr>
          <a:r>
            <a:rPr lang="lt-LT" sz="8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mazgas</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13,3      260</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86,7     1690</a:t>
          </a:r>
        </a:p>
        <a:p>
          <a:pPr>
            <a:lnSpc>
              <a:spcPct val="100000"/>
            </a:lnSpc>
            <a:spcAft>
              <a:spcPts val="0"/>
            </a:spcAft>
          </a:pPr>
          <a:r>
            <a:rPr lang="lt-LT" sz="8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47,3     1953</a:t>
          </a:r>
        </a:p>
        <a:p>
          <a:pPr>
            <a:lnSpc>
              <a:spcPct val="100000"/>
            </a:lnSpc>
            <a:spcAft>
              <a:spcPts val="0"/>
            </a:spcAft>
          </a:pPr>
          <a:r>
            <a:rPr lang="lt-LT" sz="700" b="1" i="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lnSpc>
              <a:spcPct val="100000"/>
            </a:lnSpc>
            <a:spcAft>
              <a:spcPts val="0"/>
            </a:spcAft>
          </a:pPr>
          <a:r>
            <a:rPr lang="lt-LT" sz="700" b="1" i="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KLASIŲ KONCENTRAI</a:t>
          </a:r>
        </a:p>
      </dgm:t>
    </dgm:pt>
    <dgm:pt modelId="{335ECD0B-6C86-4641-87AC-1D3F40E79C77}" type="parTrans" cxnId="{34DBDBAF-1EE8-4BD2-AFCD-63B6E9EF6A96}">
      <dgm:prSet/>
      <dgm:spPr>
        <a:xfrm>
          <a:off x="4978409" y="1226945"/>
          <a:ext cx="1392020" cy="492893"/>
        </a:xfrm>
        <a:noFill/>
        <a:ln w="12700" cap="flat" cmpd="sng" algn="ctr">
          <a:solidFill>
            <a:srgbClr val="5B9BD5">
              <a:shade val="60000"/>
              <a:hueOff val="0"/>
              <a:satOff val="0"/>
              <a:lumOff val="0"/>
              <a:alphaOff val="0"/>
            </a:srgbClr>
          </a:solidFill>
          <a:prstDash val="solid"/>
          <a:miter lim="800000"/>
        </a:ln>
        <a:effectLst/>
      </dgm:spPr>
      <dgm:t>
        <a:bodyPr/>
        <a:lstStyle/>
        <a:p>
          <a:endParaRPr lang="lt-LT"/>
        </a:p>
      </dgm:t>
    </dgm:pt>
    <dgm:pt modelId="{74BC5101-ABF6-409A-839B-25DD4E0DC5E3}" type="sibTrans" cxnId="{34DBDBAF-1EE8-4BD2-AFCD-63B6E9EF6A96}">
      <dgm:prSet/>
      <dgm:spPr/>
      <dgm:t>
        <a:bodyPr/>
        <a:lstStyle/>
        <a:p>
          <a:endParaRPr lang="lt-LT"/>
        </a:p>
      </dgm:t>
    </dgm:pt>
    <dgm:pt modelId="{48716DEB-8D5A-46C9-BAD8-A98049790DF1}">
      <dgm:prSet phldrT="[Tekstas]" custT="1"/>
      <dgm:spPr>
        <a:xfrm>
          <a:off x="4481712" y="3509858"/>
          <a:ext cx="2452815" cy="116228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i="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klasės</a:t>
          </a:r>
        </a:p>
        <a:p>
          <a:pPr>
            <a:lnSpc>
              <a:spcPct val="100000"/>
            </a:lnSpc>
            <a:spcAft>
              <a:spcPts val="0"/>
            </a:spcAft>
          </a:pPr>
          <a:r>
            <a:rPr lang="lt-LT" sz="6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mazgas</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18,1     135</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81,9     611</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18,1    746</a:t>
          </a:r>
        </a:p>
        <a:p>
          <a:pPr>
            <a:lnSpc>
              <a:spcPct val="100000"/>
            </a:lnSpc>
            <a:spcAft>
              <a:spcPts val="0"/>
            </a:spcAft>
          </a:pPr>
          <a:r>
            <a:rPr lang="lt-LT" sz="6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lnSpc>
              <a:spcPct val="100000"/>
            </a:lnSpc>
            <a:spcAft>
              <a:spcPts val="0"/>
            </a:spcAft>
          </a:pPr>
          <a:r>
            <a:rPr lang="lt-LT" sz="6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AUKŠTESNĖS KVALIFIKACIJOS MOKYTOJŲ DALIS</a:t>
          </a:r>
          <a:endPar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4DB56704-D37F-4BCD-8434-A290E41A737C}" type="parTrans" cxnId="{D771EAF7-4586-498F-9C98-9A2046711358}">
      <dgm:prSet/>
      <dgm:spPr>
        <a:xfrm>
          <a:off x="5656856" y="3104145"/>
          <a:ext cx="713573" cy="357012"/>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62465692-BEA3-4ECC-A826-AAD82A6C7136}" type="sibTrans" cxnId="{D771EAF7-4586-498F-9C98-9A2046711358}">
      <dgm:prSet/>
      <dgm:spPr/>
      <dgm:t>
        <a:bodyPr/>
        <a:lstStyle/>
        <a:p>
          <a:endParaRPr lang="lt-LT"/>
        </a:p>
      </dgm:t>
    </dgm:pt>
    <dgm:pt modelId="{445FBA38-04D7-4B3B-B92A-B7852714E885}">
      <dgm:prSet custT="1"/>
      <dgm:spPr>
        <a:xfrm>
          <a:off x="7968375" y="1804716"/>
          <a:ext cx="1809354" cy="86888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8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kokybės lygis</a:t>
          </a:r>
        </a:p>
        <a:p>
          <a:pPr>
            <a:lnSpc>
              <a:spcPct val="100000"/>
            </a:lnSpc>
            <a:spcAft>
              <a:spcPts val="0"/>
            </a:spcAft>
          </a:pPr>
          <a:r>
            <a:rPr lang="lt-LT" sz="8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mazgas</a:t>
          </a:r>
        </a:p>
        <a:p>
          <a:pPr>
            <a:lnSpc>
              <a:spcPct val="100000"/>
            </a:lnSpc>
            <a:spcAft>
              <a:spcPts val="0"/>
            </a:spcAft>
          </a:pPr>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0,8        17</a:t>
          </a:r>
        </a:p>
        <a:p>
          <a:pPr>
            <a:lnSpc>
              <a:spcPct val="100000"/>
            </a:lnSpc>
            <a:spcAft>
              <a:spcPts val="0"/>
            </a:spcAft>
          </a:pPr>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99,2     428</a:t>
          </a:r>
        </a:p>
        <a:p>
          <a:pPr>
            <a:lnSpc>
              <a:spcPct val="100000"/>
            </a:lnSpc>
            <a:spcAft>
              <a:spcPts val="0"/>
            </a:spcAft>
          </a:pPr>
          <a:r>
            <a:rPr lang="lt-LT" sz="8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10,8     445</a:t>
          </a:r>
        </a:p>
      </dgm:t>
    </dgm:pt>
    <dgm:pt modelId="{F7BE5EC6-FA2A-426F-9A8E-814B2015D8B7}" type="parTrans" cxnId="{1E68872A-A57E-4914-80B4-F7E93E4CA425}">
      <dgm:prSet/>
      <dgm:spPr>
        <a:xfrm>
          <a:off x="4978409" y="1226945"/>
          <a:ext cx="3843379" cy="529069"/>
        </a:xfrm>
        <a:noFill/>
        <a:ln w="12700" cap="flat" cmpd="sng" algn="ctr">
          <a:solidFill>
            <a:srgbClr val="5B9BD5">
              <a:shade val="60000"/>
              <a:hueOff val="0"/>
              <a:satOff val="0"/>
              <a:lumOff val="0"/>
              <a:alphaOff val="0"/>
            </a:srgbClr>
          </a:solidFill>
          <a:prstDash val="solid"/>
          <a:miter lim="800000"/>
        </a:ln>
        <a:effectLst/>
      </dgm:spPr>
      <dgm:t>
        <a:bodyPr/>
        <a:lstStyle/>
        <a:p>
          <a:endParaRPr lang="lt-LT"/>
        </a:p>
      </dgm:t>
    </dgm:pt>
    <dgm:pt modelId="{188338DE-6C0B-4C5B-97CF-82E6AC0B2288}" type="sibTrans" cxnId="{1E68872A-A57E-4914-80B4-F7E93E4CA425}">
      <dgm:prSet/>
      <dgm:spPr/>
      <dgm:t>
        <a:bodyPr/>
        <a:lstStyle/>
        <a:p>
          <a:endParaRPr lang="lt-LT"/>
        </a:p>
      </dgm:t>
    </dgm:pt>
    <dgm:pt modelId="{4FE92A9D-4475-4734-9AB7-04C4AD3571A7}">
      <dgm:prSet custT="1"/>
      <dgm:spPr>
        <a:xfrm>
          <a:off x="7065945" y="3592130"/>
          <a:ext cx="1886764" cy="1064054"/>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5-12 klasės</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mazgas</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10,6     128</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89,4   1079</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29,2   1207</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GYVENAMOSIOS VIETOS TIPAS</a:t>
          </a:r>
        </a:p>
      </dgm:t>
    </dgm:pt>
    <dgm:pt modelId="{171D6F3C-79FC-4743-844C-0015CA00D5AA}" type="parTrans" cxnId="{9AA5AC6D-C52C-4B8F-B499-24228C8C5D05}">
      <dgm:prSet/>
      <dgm:spPr>
        <a:xfrm>
          <a:off x="6370429" y="3104145"/>
          <a:ext cx="1587633" cy="439285"/>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933763C4-FB4A-4169-81DA-126DE1DFF620}" type="sibTrans" cxnId="{9AA5AC6D-C52C-4B8F-B499-24228C8C5D05}">
      <dgm:prSet/>
      <dgm:spPr/>
      <dgm:t>
        <a:bodyPr/>
        <a:lstStyle/>
        <a:p>
          <a:endParaRPr lang="lt-LT"/>
        </a:p>
      </dgm:t>
    </dgm:pt>
    <dgm:pt modelId="{EF712E5B-8AD0-4046-99F1-B55B3DD1CA3A}">
      <dgm:prSet custT="1"/>
      <dgm:spPr>
        <a:xfrm rot="16200000">
          <a:off x="956545" y="5373275"/>
          <a:ext cx="1021621" cy="67753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i="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Iki 15 proc.</a:t>
          </a:r>
        </a:p>
        <a:p>
          <a:pPr>
            <a:lnSpc>
              <a:spcPct val="100000"/>
            </a:lnSpc>
            <a:spcAft>
              <a:spcPts val="0"/>
            </a:spcAft>
          </a:pPr>
          <a:r>
            <a:rPr lang="lt-LT" sz="600" b="1"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 mazgas</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29,5     161</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70,5     385</a:t>
          </a:r>
        </a:p>
        <a:p>
          <a:pPr>
            <a:lnSpc>
              <a:spcPct val="100000"/>
            </a:lnSpc>
            <a:spcAft>
              <a:spcPts val="0"/>
            </a:spcAft>
          </a:pPr>
          <a:r>
            <a:rPr lang="lt-LT" sz="6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13,2     546</a:t>
          </a:r>
        </a:p>
      </dgm:t>
    </dgm:pt>
    <dgm:pt modelId="{CE5B1E46-B480-41A0-B379-C321EFA00135}" type="parTrans" cxnId="{9432AD99-51B7-48A9-954F-72B8F5BDF95A}">
      <dgm:prSet/>
      <dgm:spPr>
        <a:xfrm>
          <a:off x="1416092" y="4830466"/>
          <a:ext cx="1718617" cy="494109"/>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7973F4E4-F885-4AA5-A158-684B773A5F09}" type="sibTrans" cxnId="{9432AD99-51B7-48A9-954F-72B8F5BDF95A}">
      <dgm:prSet/>
      <dgm:spPr/>
      <dgm:t>
        <a:bodyPr/>
        <a:lstStyle/>
        <a:p>
          <a:endParaRPr lang="lt-LT"/>
        </a:p>
      </dgm:t>
    </dgm:pt>
    <dgm:pt modelId="{3981C9B1-239B-4F78-8927-55572AAE8383}">
      <dgm:prSet custT="1"/>
      <dgm:spPr>
        <a:xfrm rot="16200000">
          <a:off x="2117914" y="5394384"/>
          <a:ext cx="1063131" cy="675929"/>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Nuo 16 iki 25 proc.</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 mazgas</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20,8      58</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79,2     221</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6,8    279</a:t>
          </a:r>
        </a:p>
      </dgm:t>
    </dgm:pt>
    <dgm:pt modelId="{1F5E6196-F0AA-4E4D-A3E5-DCB0B82CA786}" type="parTrans" cxnId="{907016A0-E95E-448C-892C-5ECEF2DB9A63}">
      <dgm:prSet/>
      <dgm:spPr>
        <a:xfrm>
          <a:off x="2598216" y="4830466"/>
          <a:ext cx="536493" cy="515217"/>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7A4DFFAE-9AAE-47BA-A11E-70B2181F7ECB}" type="sibTrans" cxnId="{907016A0-E95E-448C-892C-5ECEF2DB9A63}">
      <dgm:prSet/>
      <dgm:spPr/>
      <dgm:t>
        <a:bodyPr/>
        <a:lstStyle/>
        <a:p>
          <a:endParaRPr lang="lt-LT"/>
        </a:p>
      </dgm:t>
    </dgm:pt>
    <dgm:pt modelId="{2D4FF707-8CF6-47BC-A0EC-DCAB91093347}">
      <dgm:prSet custT="1"/>
      <dgm:spPr>
        <a:xfrm rot="16200000">
          <a:off x="3878290" y="5412689"/>
          <a:ext cx="1043772" cy="643816"/>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Daugiau, nei 25 proc</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10 mazgas</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35,5     117</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64,5     213</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8,0    330</a:t>
          </a:r>
        </a:p>
      </dgm:t>
    </dgm:pt>
    <dgm:pt modelId="{44E2DF11-4062-437E-8884-9DA037052564}" type="parTrans" cxnId="{F75B7BA8-8569-46EE-A709-FC650EDF5C77}">
      <dgm:prSet/>
      <dgm:spPr>
        <a:xfrm>
          <a:off x="3134710" y="4830466"/>
          <a:ext cx="1214203" cy="533522"/>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D02236D7-0692-4994-A307-74C62160429C}" type="sibTrans" cxnId="{F75B7BA8-8569-46EE-A709-FC650EDF5C77}">
      <dgm:prSet/>
      <dgm:spPr/>
      <dgm:t>
        <a:bodyPr/>
        <a:lstStyle/>
        <a:p>
          <a:endParaRPr lang="lt-LT"/>
        </a:p>
      </dgm:t>
    </dgm:pt>
    <dgm:pt modelId="{E545D11E-0853-41A7-900D-DACB10AFDF82}">
      <dgm:prSet custT="1"/>
      <dgm:spPr>
        <a:xfrm rot="16200000">
          <a:off x="4780551" y="5153341"/>
          <a:ext cx="1026143" cy="72418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lt-LT" sz="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Iki 30 proc.</a:t>
          </a:r>
        </a:p>
        <a:p>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 mazgas</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26,1      64</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73,9     181</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5,9     245</a:t>
          </a:r>
        </a:p>
      </dgm:t>
    </dgm:pt>
    <dgm:pt modelId="{02C2FB84-73FE-4CC7-B960-12BFF48DFA12}" type="parTrans" cxnId="{ED7FBDF9-ACC0-4800-9766-6FFC6E184309}">
      <dgm:prSet/>
      <dgm:spPr>
        <a:xfrm>
          <a:off x="5242359" y="4623439"/>
          <a:ext cx="414497" cy="481200"/>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AE8A51D9-F331-4350-91AE-0BFF5EE9390A}" type="sibTrans" cxnId="{ED7FBDF9-ACC0-4800-9766-6FFC6E184309}">
      <dgm:prSet/>
      <dgm:spPr/>
      <dgm:t>
        <a:bodyPr/>
        <a:lstStyle/>
        <a:p>
          <a:endParaRPr lang="lt-LT"/>
        </a:p>
      </dgm:t>
    </dgm:pt>
    <dgm:pt modelId="{A74B9DFA-72B4-4A78-82A1-D465BE5AAFC3}">
      <dgm:prSet custT="1"/>
      <dgm:spPr>
        <a:xfrm rot="16200000">
          <a:off x="5821501" y="5253048"/>
          <a:ext cx="1058887" cy="645067"/>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b="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Daugiau nei 30 proc.</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 mazgas</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14,2      71</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85,8     430</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12,1     501</a:t>
          </a:r>
        </a:p>
      </dgm:t>
    </dgm:pt>
    <dgm:pt modelId="{B5DB48D5-C1F7-4A70-B776-0F6FB5308111}" type="parTrans" cxnId="{A88A0105-5C9D-4237-BA37-7FA34B790822}">
      <dgm:prSet/>
      <dgm:spPr>
        <a:xfrm>
          <a:off x="5656856" y="4623439"/>
          <a:ext cx="642824" cy="580908"/>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EFF578C6-DADC-4E9D-AF64-8770643A8383}" type="sibTrans" cxnId="{A88A0105-5C9D-4237-BA37-7FA34B790822}">
      <dgm:prSet/>
      <dgm:spPr/>
      <dgm:t>
        <a:bodyPr/>
        <a:lstStyle/>
        <a:p>
          <a:endParaRPr lang="lt-LT"/>
        </a:p>
      </dgm:t>
    </dgm:pt>
    <dgm:pt modelId="{161460B9-C413-407B-988C-F27053E5BF38}">
      <dgm:prSet custT="1"/>
      <dgm:spPr>
        <a:xfrm rot="16200000">
          <a:off x="6899451" y="5226411"/>
          <a:ext cx="1102021" cy="59124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pPr>
            <a:lnSpc>
              <a:spcPct val="100000"/>
            </a:lnSpc>
            <a:spcAft>
              <a:spcPts val="0"/>
            </a:spcAft>
          </a:pPr>
          <a:r>
            <a:rPr lang="lt-LT" sz="600" b="1"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Miestas</a:t>
          </a:r>
        </a:p>
        <a:p>
          <a:pPr>
            <a:lnSpc>
              <a:spcPct val="100000"/>
            </a:lnSpc>
            <a:spcAft>
              <a:spcPts val="0"/>
            </a:spcAft>
          </a:pPr>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 mazgas</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12,7      88</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87,3     605</a:t>
          </a:r>
        </a:p>
        <a:p>
          <a:pPr>
            <a:lnSpc>
              <a:spcPct val="100000"/>
            </a:lnSpc>
            <a:spcAft>
              <a:spcPts val="0"/>
            </a:spcAft>
          </a:pPr>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16,8     693</a:t>
          </a:r>
        </a:p>
      </dgm:t>
    </dgm:pt>
    <dgm:pt modelId="{6B1F1FB1-38E7-4FFD-A6B2-824F4DE95223}" type="parTrans" cxnId="{8B9C8D2B-8FFB-479C-8ABE-55D44E3F821F}">
      <dgm:prSet/>
      <dgm:spPr>
        <a:xfrm>
          <a:off x="7399197" y="4607484"/>
          <a:ext cx="558865" cy="570226"/>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921203B8-F39D-45B3-9C1A-CA32ADE50EDA}" type="sibTrans" cxnId="{8B9C8D2B-8FFB-479C-8ABE-55D44E3F821F}">
      <dgm:prSet/>
      <dgm:spPr/>
      <dgm:t>
        <a:bodyPr/>
        <a:lstStyle/>
        <a:p>
          <a:endParaRPr lang="lt-LT"/>
        </a:p>
      </dgm:t>
    </dgm:pt>
    <dgm:pt modelId="{E7CBAC96-C635-4635-9257-DE7AD665589C}">
      <dgm:prSet custT="1"/>
      <dgm:spPr>
        <a:xfrm rot="16200000">
          <a:off x="8203979" y="5152025"/>
          <a:ext cx="1059477" cy="707652"/>
        </a:xfr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gm:spPr>
      <dgm:t>
        <a:bodyPr/>
        <a:lstStyle/>
        <a:p>
          <a:r>
            <a:rPr lang="lt-LT" sz="600" i="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Kaimas</a:t>
          </a:r>
        </a:p>
        <a:p>
          <a:r>
            <a:rPr lang="lt-LT" sz="600" b="1">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mazgas</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7,8       40</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92,2     474</a:t>
          </a:r>
        </a:p>
        <a:p>
          <a:r>
            <a:rPr lang="lt-LT" sz="6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12,4     514</a:t>
          </a:r>
        </a:p>
      </dgm:t>
    </dgm:pt>
    <dgm:pt modelId="{C85AEE67-77FD-4EEB-9AD3-172FB9C16871}" type="parTrans" cxnId="{64BEA84A-FBBA-4811-B3CF-ED86F7EF0B28}">
      <dgm:prSet/>
      <dgm:spPr>
        <a:xfrm>
          <a:off x="7958063" y="4607484"/>
          <a:ext cx="724391" cy="495840"/>
        </a:xfrm>
        <a:noFill/>
        <a:ln w="12700" cap="flat" cmpd="sng" algn="ctr">
          <a:solidFill>
            <a:srgbClr val="5B9BD5">
              <a:shade val="80000"/>
              <a:hueOff val="0"/>
              <a:satOff val="0"/>
              <a:lumOff val="0"/>
              <a:alphaOff val="0"/>
            </a:srgbClr>
          </a:solidFill>
          <a:prstDash val="solid"/>
          <a:miter lim="800000"/>
        </a:ln>
        <a:effectLst/>
      </dgm:spPr>
      <dgm:t>
        <a:bodyPr/>
        <a:lstStyle/>
        <a:p>
          <a:endParaRPr lang="lt-LT"/>
        </a:p>
      </dgm:t>
    </dgm:pt>
    <dgm:pt modelId="{C391C464-0B80-470D-9F29-FAB0077B1141}" type="sibTrans" cxnId="{64BEA84A-FBBA-4811-B3CF-ED86F7EF0B28}">
      <dgm:prSet/>
      <dgm:spPr/>
      <dgm:t>
        <a:bodyPr/>
        <a:lstStyle/>
        <a:p>
          <a:endParaRPr lang="lt-LT"/>
        </a:p>
      </dgm:t>
    </dgm:pt>
    <dgm:pt modelId="{B0174B70-C47A-46C1-A9EB-75C634EBF1E5}" type="pres">
      <dgm:prSet presAssocID="{020EC7CB-DDB7-4A79-B275-ED7EF164E0F7}" presName="hierChild1" presStyleCnt="0">
        <dgm:presLayoutVars>
          <dgm:chPref val="1"/>
          <dgm:dir/>
          <dgm:animOne val="branch"/>
          <dgm:animLvl val="lvl"/>
          <dgm:resizeHandles/>
        </dgm:presLayoutVars>
      </dgm:prSet>
      <dgm:spPr/>
      <dgm:t>
        <a:bodyPr/>
        <a:lstStyle/>
        <a:p>
          <a:endParaRPr lang="lt-LT"/>
        </a:p>
      </dgm:t>
    </dgm:pt>
    <dgm:pt modelId="{6C1CB4C4-7D12-4583-B277-0FA0455415C9}" type="pres">
      <dgm:prSet presAssocID="{59D057D4-F0BA-4662-A305-1F6FD6FBA38B}" presName="hierRoot1" presStyleCnt="0"/>
      <dgm:spPr/>
    </dgm:pt>
    <dgm:pt modelId="{89038DF4-940D-4828-85A4-5E9EF8C5D123}" type="pres">
      <dgm:prSet presAssocID="{59D057D4-F0BA-4662-A305-1F6FD6FBA38B}" presName="composite" presStyleCnt="0"/>
      <dgm:spPr/>
    </dgm:pt>
    <dgm:pt modelId="{FF60BC3B-BD36-41AC-9B29-34778E58FAE6}" type="pres">
      <dgm:prSet presAssocID="{59D057D4-F0BA-4662-A305-1F6FD6FBA38B}" presName="background" presStyleLbl="node0" presStyleIdx="0" presStyleCnt="1"/>
      <dgm:spPr>
        <a:xfrm>
          <a:off x="2985960" y="57336"/>
          <a:ext cx="3984897" cy="116960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F16489A6-476B-4ED9-9B79-D4C29AE72B1D}" type="pres">
      <dgm:prSet presAssocID="{59D057D4-F0BA-4662-A305-1F6FD6FBA38B}" presName="text" presStyleLbl="fgAcc0" presStyleIdx="0" presStyleCnt="1" custScaleX="863701" custScaleY="399221" custLinFactY="-100000" custLinFactNeighborX="-15899" custLinFactNeighborY="-122708">
        <dgm:presLayoutVars>
          <dgm:chPref val="3"/>
        </dgm:presLayoutVars>
      </dgm:prSet>
      <dgm:spPr>
        <a:prstGeom prst="roundRect">
          <a:avLst>
            <a:gd name="adj" fmla="val 10000"/>
          </a:avLst>
        </a:prstGeom>
      </dgm:spPr>
      <dgm:t>
        <a:bodyPr/>
        <a:lstStyle/>
        <a:p>
          <a:endParaRPr lang="lt-LT"/>
        </a:p>
      </dgm:t>
    </dgm:pt>
    <dgm:pt modelId="{B579C05A-AE8E-4704-B94B-FC6BCB095B22}" type="pres">
      <dgm:prSet presAssocID="{59D057D4-F0BA-4662-A305-1F6FD6FBA38B}" presName="hierChild2" presStyleCnt="0"/>
      <dgm:spPr/>
    </dgm:pt>
    <dgm:pt modelId="{A63D826E-1E08-4B58-B256-13DACFEC3145}" type="pres">
      <dgm:prSet presAssocID="{EECE59E2-6BA5-4620-BF4A-9D8163A1E08F}" presName="Name10" presStyleLbl="parChTrans1D2" presStyleIdx="0" presStyleCnt="3"/>
      <dgm:spPr>
        <a:custGeom>
          <a:avLst/>
          <a:gdLst/>
          <a:ahLst/>
          <a:cxnLst/>
          <a:rect l="0" t="0" r="0" b="0"/>
          <a:pathLst>
            <a:path>
              <a:moveTo>
                <a:pt x="3777118" y="0"/>
              </a:moveTo>
              <a:lnTo>
                <a:pt x="3777118" y="244997"/>
              </a:lnTo>
              <a:lnTo>
                <a:pt x="0" y="244997"/>
              </a:lnTo>
              <a:lnTo>
                <a:pt x="0" y="359512"/>
              </a:lnTo>
            </a:path>
          </a:pathLst>
        </a:custGeom>
      </dgm:spPr>
      <dgm:t>
        <a:bodyPr/>
        <a:lstStyle/>
        <a:p>
          <a:endParaRPr lang="lt-LT"/>
        </a:p>
      </dgm:t>
    </dgm:pt>
    <dgm:pt modelId="{A87DCCB6-CED6-464C-88D9-1B5A8CEE13C0}" type="pres">
      <dgm:prSet presAssocID="{6EFBC089-7FC9-4838-B952-177F90BBE829}" presName="hierRoot2" presStyleCnt="0"/>
      <dgm:spPr/>
    </dgm:pt>
    <dgm:pt modelId="{65AE5FCA-D647-43CC-A4D3-F6E6A5A01B74}" type="pres">
      <dgm:prSet presAssocID="{6EFBC089-7FC9-4838-B952-177F90BBE829}" presName="composite2" presStyleCnt="0"/>
      <dgm:spPr/>
    </dgm:pt>
    <dgm:pt modelId="{69EA43C5-148E-4B29-9026-CBAB89FA9971}" type="pres">
      <dgm:prSet presAssocID="{6EFBC089-7FC9-4838-B952-177F90BBE829}" presName="background2" presStyleLbl="node2" presStyleIdx="0" presStyleCnt="3"/>
      <dgm:spPr>
        <a:xfrm>
          <a:off x="463638" y="1835156"/>
          <a:ext cx="2823170" cy="14196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BC06FEA2-0784-4944-B38A-8146042E21FC}" type="pres">
      <dgm:prSet presAssocID="{6EFBC089-7FC9-4838-B952-177F90BBE829}" presName="text2" presStyleLbl="fgAcc2" presStyleIdx="0" presStyleCnt="3" custScaleX="611904" custScaleY="441870" custLinFactY="-29793" custLinFactNeighborX="24807" custLinFactNeighborY="-100000">
        <dgm:presLayoutVars>
          <dgm:chPref val="3"/>
        </dgm:presLayoutVars>
      </dgm:prSet>
      <dgm:spPr>
        <a:prstGeom prst="roundRect">
          <a:avLst>
            <a:gd name="adj" fmla="val 10000"/>
          </a:avLst>
        </a:prstGeom>
      </dgm:spPr>
      <dgm:t>
        <a:bodyPr/>
        <a:lstStyle/>
        <a:p>
          <a:endParaRPr lang="lt-LT"/>
        </a:p>
      </dgm:t>
    </dgm:pt>
    <dgm:pt modelId="{12607CD0-064B-4BCC-AC5F-F8E930C6C42B}" type="pres">
      <dgm:prSet presAssocID="{6EFBC089-7FC9-4838-B952-177F90BBE829}" presName="hierChild3" presStyleCnt="0"/>
      <dgm:spPr/>
    </dgm:pt>
    <dgm:pt modelId="{E9509043-E639-40DF-B296-224A108E8272}" type="pres">
      <dgm:prSet presAssocID="{F0086BE6-44AE-4A1A-99F8-CBAF3BBAAD47}" presName="Name17" presStyleLbl="parChTrans1D3" presStyleIdx="0" presStyleCnt="4"/>
      <dgm:spPr>
        <a:custGeom>
          <a:avLst/>
          <a:gdLst/>
          <a:ahLst/>
          <a:cxnLst/>
          <a:rect l="0" t="0" r="0" b="0"/>
          <a:pathLst>
            <a:path>
              <a:moveTo>
                <a:pt x="755423" y="0"/>
              </a:moveTo>
              <a:lnTo>
                <a:pt x="755423" y="244997"/>
              </a:lnTo>
              <a:lnTo>
                <a:pt x="0" y="244997"/>
              </a:lnTo>
              <a:lnTo>
                <a:pt x="0" y="359512"/>
              </a:lnTo>
            </a:path>
          </a:pathLst>
        </a:custGeom>
      </dgm:spPr>
      <dgm:t>
        <a:bodyPr/>
        <a:lstStyle/>
        <a:p>
          <a:endParaRPr lang="lt-LT"/>
        </a:p>
      </dgm:t>
    </dgm:pt>
    <dgm:pt modelId="{7C9D7F3A-081D-474C-A5C2-78969ADA52F4}" type="pres">
      <dgm:prSet presAssocID="{4FEBCE95-CA53-49FD-B4D1-8B0D6D5EBB00}" presName="hierRoot3" presStyleCnt="0"/>
      <dgm:spPr/>
    </dgm:pt>
    <dgm:pt modelId="{66BB0316-14BF-4F48-B0C2-0A68931D07A3}" type="pres">
      <dgm:prSet presAssocID="{4FEBCE95-CA53-49FD-B4D1-8B0D6D5EBB00}" presName="composite3" presStyleCnt="0"/>
      <dgm:spPr/>
    </dgm:pt>
    <dgm:pt modelId="{12504F50-91C9-45E4-A778-E0AF72647C26}" type="pres">
      <dgm:prSet presAssocID="{4FEBCE95-CA53-49FD-B4D1-8B0D6D5EBB00}" presName="background3" presStyleLbl="node3" presStyleIdx="0" presStyleCnt="4"/>
      <dgm:spPr>
        <a:xfrm>
          <a:off x="152779" y="3692764"/>
          <a:ext cx="1391492" cy="86838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80FBDD2A-AC9B-4BD8-9139-F4F13D73C5DD}" type="pres">
      <dgm:prSet presAssocID="{4FEBCE95-CA53-49FD-B4D1-8B0D6D5EBB00}" presName="text3" presStyleLbl="fgAcc3" presStyleIdx="0" presStyleCnt="4" custScaleX="301597" custScaleY="296405" custLinFactNeighborX="34697" custLinFactNeighborY="-49924">
        <dgm:presLayoutVars>
          <dgm:chPref val="3"/>
        </dgm:presLayoutVars>
      </dgm:prSet>
      <dgm:spPr>
        <a:prstGeom prst="roundRect">
          <a:avLst>
            <a:gd name="adj" fmla="val 10000"/>
          </a:avLst>
        </a:prstGeom>
      </dgm:spPr>
      <dgm:t>
        <a:bodyPr/>
        <a:lstStyle/>
        <a:p>
          <a:endParaRPr lang="lt-LT"/>
        </a:p>
      </dgm:t>
    </dgm:pt>
    <dgm:pt modelId="{61063175-6D32-4F67-A9EC-CA52C10543F6}" type="pres">
      <dgm:prSet presAssocID="{4FEBCE95-CA53-49FD-B4D1-8B0D6D5EBB00}" presName="hierChild4" presStyleCnt="0"/>
      <dgm:spPr/>
    </dgm:pt>
    <dgm:pt modelId="{E4712208-C9BA-4664-A005-A6519D401F95}" type="pres">
      <dgm:prSet presAssocID="{ED236B7B-CFBC-4C23-96DA-1DB0490E4A10}" presName="Name17" presStyleLbl="parChTrans1D3" presStyleIdx="1" presStyleCnt="4"/>
      <dgm:spPr>
        <a:custGeom>
          <a:avLst/>
          <a:gdLst/>
          <a:ahLst/>
          <a:cxnLst/>
          <a:rect l="0" t="0" r="0" b="0"/>
          <a:pathLst>
            <a:path>
              <a:moveTo>
                <a:pt x="0" y="0"/>
              </a:moveTo>
              <a:lnTo>
                <a:pt x="0" y="244997"/>
              </a:lnTo>
              <a:lnTo>
                <a:pt x="755423" y="244997"/>
              </a:lnTo>
              <a:lnTo>
                <a:pt x="755423" y="359512"/>
              </a:lnTo>
            </a:path>
          </a:pathLst>
        </a:custGeom>
      </dgm:spPr>
      <dgm:t>
        <a:bodyPr/>
        <a:lstStyle/>
        <a:p>
          <a:endParaRPr lang="lt-LT"/>
        </a:p>
      </dgm:t>
    </dgm:pt>
    <dgm:pt modelId="{0EA0B060-5FF1-4CC3-9D8D-64C1886B0F6A}" type="pres">
      <dgm:prSet presAssocID="{6793D9F8-2C92-4EFA-BA5C-8133E20706A8}" presName="hierRoot3" presStyleCnt="0"/>
      <dgm:spPr/>
    </dgm:pt>
    <dgm:pt modelId="{95BB3316-EDD6-4870-AF47-EA7DC4FE78D1}" type="pres">
      <dgm:prSet presAssocID="{6793D9F8-2C92-4EFA-BA5C-8133E20706A8}" presName="composite3" presStyleCnt="0"/>
      <dgm:spPr/>
    </dgm:pt>
    <dgm:pt modelId="{F888E233-9C80-48CC-90C8-088379AD07CF}" type="pres">
      <dgm:prSet presAssocID="{6793D9F8-2C92-4EFA-BA5C-8133E20706A8}" presName="background3" presStyleLbl="node3" presStyleIdx="1" presStyleCnt="4"/>
      <dgm:spPr>
        <a:xfrm>
          <a:off x="2093073" y="3647327"/>
          <a:ext cx="2083272" cy="118313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E505EFD7-D296-429E-BE15-F99B0B2E924E}" type="pres">
      <dgm:prSet presAssocID="{6793D9F8-2C92-4EFA-BA5C-8133E20706A8}" presName="text3" presStyleLbl="fgAcc3" presStyleIdx="1" presStyleCnt="4" custScaleX="451536" custScaleY="323302" custLinFactNeighborX="97785" custLinFactNeighborY="-62122">
        <dgm:presLayoutVars>
          <dgm:chPref val="3"/>
        </dgm:presLayoutVars>
      </dgm:prSet>
      <dgm:spPr>
        <a:prstGeom prst="roundRect">
          <a:avLst>
            <a:gd name="adj" fmla="val 10000"/>
          </a:avLst>
        </a:prstGeom>
      </dgm:spPr>
      <dgm:t>
        <a:bodyPr/>
        <a:lstStyle/>
        <a:p>
          <a:endParaRPr lang="lt-LT"/>
        </a:p>
      </dgm:t>
    </dgm:pt>
    <dgm:pt modelId="{9031D1A3-1166-4C63-93D6-A3255F7D3C5D}" type="pres">
      <dgm:prSet presAssocID="{6793D9F8-2C92-4EFA-BA5C-8133E20706A8}" presName="hierChild4" presStyleCnt="0"/>
      <dgm:spPr/>
    </dgm:pt>
    <dgm:pt modelId="{0B62546D-4B4C-4DFB-BB63-EDCBAC93F43F}" type="pres">
      <dgm:prSet presAssocID="{CE5B1E46-B480-41A0-B379-C321EFA00135}" presName="Name23" presStyleLbl="parChTrans1D4" presStyleIdx="0" presStyleCnt="7"/>
      <dgm:spPr>
        <a:custGeom>
          <a:avLst/>
          <a:gdLst/>
          <a:ahLst/>
          <a:cxnLst/>
          <a:rect l="0" t="0" r="0" b="0"/>
          <a:pathLst>
            <a:path>
              <a:moveTo>
                <a:pt x="1510847" y="0"/>
              </a:moveTo>
              <a:lnTo>
                <a:pt x="1510847" y="244997"/>
              </a:lnTo>
              <a:lnTo>
                <a:pt x="0" y="244997"/>
              </a:lnTo>
              <a:lnTo>
                <a:pt x="0" y="359512"/>
              </a:lnTo>
            </a:path>
          </a:pathLst>
        </a:custGeom>
      </dgm:spPr>
      <dgm:t>
        <a:bodyPr/>
        <a:lstStyle/>
        <a:p>
          <a:endParaRPr lang="lt-LT"/>
        </a:p>
      </dgm:t>
    </dgm:pt>
    <dgm:pt modelId="{26F3F7D2-CFD1-4B23-8AB2-8B976BD9C88B}" type="pres">
      <dgm:prSet presAssocID="{EF712E5B-8AD0-4046-99F1-B55B3DD1CA3A}" presName="hierRoot4" presStyleCnt="0"/>
      <dgm:spPr/>
    </dgm:pt>
    <dgm:pt modelId="{2EE1D058-FC6F-480A-8569-99DB6FFD1FC8}" type="pres">
      <dgm:prSet presAssocID="{EF712E5B-8AD0-4046-99F1-B55B3DD1CA3A}" presName="composite4" presStyleCnt="0"/>
      <dgm:spPr/>
    </dgm:pt>
    <dgm:pt modelId="{183F24EF-1385-4D46-BB69-2B2E623B30A1}" type="pres">
      <dgm:prSet presAssocID="{EF712E5B-8AD0-4046-99F1-B55B3DD1CA3A}" presName="background4" presStyleLbl="node4" presStyleIdx="0" presStyleCnt="7"/>
      <dgm:spPr>
        <a:xfrm rot="16200000">
          <a:off x="905281" y="5324575"/>
          <a:ext cx="1021621" cy="67753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8714DAE0-4495-4FFE-B3DB-B164ED24C0AA}" type="pres">
      <dgm:prSet presAssocID="{EF712E5B-8AD0-4046-99F1-B55B3DD1CA3A}" presName="text4" presStyleLbl="fgAcc4" presStyleIdx="0" presStyleCnt="7" custAng="16200000" custScaleX="221430" custScaleY="231261" custLinFactNeighborX="28398" custLinFactNeighborY="2084">
        <dgm:presLayoutVars>
          <dgm:chPref val="3"/>
        </dgm:presLayoutVars>
      </dgm:prSet>
      <dgm:spPr>
        <a:prstGeom prst="roundRect">
          <a:avLst>
            <a:gd name="adj" fmla="val 10000"/>
          </a:avLst>
        </a:prstGeom>
      </dgm:spPr>
      <dgm:t>
        <a:bodyPr/>
        <a:lstStyle/>
        <a:p>
          <a:endParaRPr lang="lt-LT"/>
        </a:p>
      </dgm:t>
    </dgm:pt>
    <dgm:pt modelId="{9149597F-7C13-44B4-9F33-1497D9442A64}" type="pres">
      <dgm:prSet presAssocID="{EF712E5B-8AD0-4046-99F1-B55B3DD1CA3A}" presName="hierChild5" presStyleCnt="0"/>
      <dgm:spPr/>
    </dgm:pt>
    <dgm:pt modelId="{20E278F2-19D4-4B51-A9CC-8ACEDA8B71D5}" type="pres">
      <dgm:prSet presAssocID="{1F5E6196-F0AA-4E4D-A3E5-DCB0B82CA786}" presName="Name23" presStyleLbl="parChTrans1D4" presStyleIdx="1" presStyleCnt="7"/>
      <dgm:spPr>
        <a:custGeom>
          <a:avLst/>
          <a:gdLst/>
          <a:ahLst/>
          <a:cxnLst/>
          <a:rect l="0" t="0" r="0" b="0"/>
          <a:pathLst>
            <a:path>
              <a:moveTo>
                <a:pt x="45720" y="0"/>
              </a:moveTo>
              <a:lnTo>
                <a:pt x="45720" y="359512"/>
              </a:lnTo>
            </a:path>
          </a:pathLst>
        </a:custGeom>
      </dgm:spPr>
      <dgm:t>
        <a:bodyPr/>
        <a:lstStyle/>
        <a:p>
          <a:endParaRPr lang="lt-LT"/>
        </a:p>
      </dgm:t>
    </dgm:pt>
    <dgm:pt modelId="{664232FF-2BEB-4A32-A8C1-B23E0FD3A983}" type="pres">
      <dgm:prSet presAssocID="{3981C9B1-239B-4F78-8927-55572AAE8383}" presName="hierRoot4" presStyleCnt="0"/>
      <dgm:spPr/>
    </dgm:pt>
    <dgm:pt modelId="{91BD96F6-974C-4EF2-9906-0AE3AB3643A1}" type="pres">
      <dgm:prSet presAssocID="{3981C9B1-239B-4F78-8927-55572AAE8383}" presName="composite4" presStyleCnt="0"/>
      <dgm:spPr/>
    </dgm:pt>
    <dgm:pt modelId="{B020F84E-3C04-4E1C-9CAA-1985C598B6C1}" type="pres">
      <dgm:prSet presAssocID="{3981C9B1-239B-4F78-8927-55572AAE8383}" presName="background4" presStyleLbl="node4" presStyleIdx="1" presStyleCnt="7"/>
      <dgm:spPr>
        <a:xfrm rot="16200000">
          <a:off x="2066650" y="5345683"/>
          <a:ext cx="1063131" cy="675929"/>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81556C23-4BB3-4D98-98B4-436DB5FB72AC}" type="pres">
      <dgm:prSet presAssocID="{3981C9B1-239B-4F78-8927-55572AAE8383}" presName="text4" presStyleLbl="fgAcc4" presStyleIdx="1" presStyleCnt="7" custAng="16200000" custScaleX="230427" custScaleY="230714" custLinFactNeighborX="49080" custLinFactNeighborY="21761">
        <dgm:presLayoutVars>
          <dgm:chPref val="3"/>
        </dgm:presLayoutVars>
      </dgm:prSet>
      <dgm:spPr>
        <a:prstGeom prst="roundRect">
          <a:avLst>
            <a:gd name="adj" fmla="val 10000"/>
          </a:avLst>
        </a:prstGeom>
      </dgm:spPr>
      <dgm:t>
        <a:bodyPr/>
        <a:lstStyle/>
        <a:p>
          <a:endParaRPr lang="lt-LT"/>
        </a:p>
      </dgm:t>
    </dgm:pt>
    <dgm:pt modelId="{AE4C7686-C036-467B-84CA-D716BA02942A}" type="pres">
      <dgm:prSet presAssocID="{3981C9B1-239B-4F78-8927-55572AAE8383}" presName="hierChild5" presStyleCnt="0"/>
      <dgm:spPr/>
    </dgm:pt>
    <dgm:pt modelId="{8449B883-9F29-428D-BA8C-029E82398FCA}" type="pres">
      <dgm:prSet presAssocID="{44E2DF11-4062-437E-8884-9DA037052564}" presName="Name23" presStyleLbl="parChTrans1D4" presStyleIdx="2" presStyleCnt="7"/>
      <dgm:spPr>
        <a:custGeom>
          <a:avLst/>
          <a:gdLst/>
          <a:ahLst/>
          <a:cxnLst/>
          <a:rect l="0" t="0" r="0" b="0"/>
          <a:pathLst>
            <a:path>
              <a:moveTo>
                <a:pt x="0" y="0"/>
              </a:moveTo>
              <a:lnTo>
                <a:pt x="0" y="244997"/>
              </a:lnTo>
              <a:lnTo>
                <a:pt x="1510847" y="244997"/>
              </a:lnTo>
              <a:lnTo>
                <a:pt x="1510847" y="359512"/>
              </a:lnTo>
            </a:path>
          </a:pathLst>
        </a:custGeom>
      </dgm:spPr>
      <dgm:t>
        <a:bodyPr/>
        <a:lstStyle/>
        <a:p>
          <a:endParaRPr lang="lt-LT"/>
        </a:p>
      </dgm:t>
    </dgm:pt>
    <dgm:pt modelId="{E6C5F88D-D1C1-49B4-BBC3-E46AD9BFFF3A}" type="pres">
      <dgm:prSet presAssocID="{2D4FF707-8CF6-47BC-A0EC-DCAB91093347}" presName="hierRoot4" presStyleCnt="0"/>
      <dgm:spPr/>
    </dgm:pt>
    <dgm:pt modelId="{FDBC55DA-7FE0-433C-BD62-E5E9D320BF38}" type="pres">
      <dgm:prSet presAssocID="{2D4FF707-8CF6-47BC-A0EC-DCAB91093347}" presName="composite4" presStyleCnt="0"/>
      <dgm:spPr/>
    </dgm:pt>
    <dgm:pt modelId="{2B3C446A-AB07-4E1F-8921-C99E6C1876C5}" type="pres">
      <dgm:prSet presAssocID="{2D4FF707-8CF6-47BC-A0EC-DCAB91093347}" presName="background4" presStyleLbl="node4" presStyleIdx="2" presStyleCnt="7"/>
      <dgm:spPr>
        <a:xfrm rot="16200000">
          <a:off x="3827026" y="5363988"/>
          <a:ext cx="1043772" cy="64381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D09A8172-56B5-4AA7-B193-F71A14BA86CC}" type="pres">
      <dgm:prSet presAssocID="{2D4FF707-8CF6-47BC-A0EC-DCAB91093347}" presName="text4" presStyleLbl="fgAcc4" presStyleIdx="2" presStyleCnt="7" custAng="16200000" custScaleX="226231" custScaleY="219753" custLinFactX="17200" custLinFactNeighborX="100000" custLinFactNeighborY="36915">
        <dgm:presLayoutVars>
          <dgm:chPref val="3"/>
        </dgm:presLayoutVars>
      </dgm:prSet>
      <dgm:spPr>
        <a:prstGeom prst="roundRect">
          <a:avLst>
            <a:gd name="adj" fmla="val 10000"/>
          </a:avLst>
        </a:prstGeom>
      </dgm:spPr>
      <dgm:t>
        <a:bodyPr/>
        <a:lstStyle/>
        <a:p>
          <a:endParaRPr lang="lt-LT"/>
        </a:p>
      </dgm:t>
    </dgm:pt>
    <dgm:pt modelId="{90C7FF4F-F2A0-4179-921C-806D279CF4E9}" type="pres">
      <dgm:prSet presAssocID="{2D4FF707-8CF6-47BC-A0EC-DCAB91093347}" presName="hierChild5" presStyleCnt="0"/>
      <dgm:spPr/>
    </dgm:pt>
    <dgm:pt modelId="{06B478A8-5E4F-4B63-BB40-C4CCFB1E34BA}" type="pres">
      <dgm:prSet presAssocID="{335ECD0B-6C86-4641-87AC-1D3F40E79C77}" presName="Name10" presStyleLbl="parChTrans1D2" presStyleIdx="1" presStyleCnt="3"/>
      <dgm:spPr>
        <a:custGeom>
          <a:avLst/>
          <a:gdLst/>
          <a:ahLst/>
          <a:cxnLst/>
          <a:rect l="0" t="0" r="0" b="0"/>
          <a:pathLst>
            <a:path>
              <a:moveTo>
                <a:pt x="0" y="0"/>
              </a:moveTo>
              <a:lnTo>
                <a:pt x="0" y="244997"/>
              </a:lnTo>
              <a:lnTo>
                <a:pt x="2266270" y="244997"/>
              </a:lnTo>
              <a:lnTo>
                <a:pt x="2266270" y="359512"/>
              </a:lnTo>
            </a:path>
          </a:pathLst>
        </a:custGeom>
      </dgm:spPr>
      <dgm:t>
        <a:bodyPr/>
        <a:lstStyle/>
        <a:p>
          <a:endParaRPr lang="lt-LT"/>
        </a:p>
      </dgm:t>
    </dgm:pt>
    <dgm:pt modelId="{92AD2905-426F-4DB6-82C8-1708A42632E3}" type="pres">
      <dgm:prSet presAssocID="{A15C780C-F385-4450-8790-878146EB57E1}" presName="hierRoot2" presStyleCnt="0"/>
      <dgm:spPr/>
    </dgm:pt>
    <dgm:pt modelId="{12829681-1D8C-4669-9A0A-120814968A8D}" type="pres">
      <dgm:prSet presAssocID="{A15C780C-F385-4450-8790-878146EB57E1}" presName="composite2" presStyleCnt="0"/>
      <dgm:spPr/>
    </dgm:pt>
    <dgm:pt modelId="{234F5493-F7F1-4FA6-94A9-6F65809C9021}" type="pres">
      <dgm:prSet presAssocID="{A15C780C-F385-4450-8790-878146EB57E1}" presName="background2" presStyleLbl="node2" presStyleIdx="1" presStyleCnt="3"/>
      <dgm:spPr>
        <a:xfrm>
          <a:off x="5048351" y="1719839"/>
          <a:ext cx="2644156" cy="138430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1426636A-E0EB-4533-AEB4-62F26F13AEB1}" type="pres">
      <dgm:prSet presAssocID="{A15C780C-F385-4450-8790-878146EB57E1}" presName="text2" presStyleLbl="fgAcc2" presStyleIdx="1" presStyleCnt="3" custScaleX="573104" custScaleY="472503" custLinFactY="-27823" custLinFactNeighborX="-23753" custLinFactNeighborY="-100000">
        <dgm:presLayoutVars>
          <dgm:chPref val="3"/>
        </dgm:presLayoutVars>
      </dgm:prSet>
      <dgm:spPr>
        <a:prstGeom prst="roundRect">
          <a:avLst>
            <a:gd name="adj" fmla="val 10000"/>
          </a:avLst>
        </a:prstGeom>
      </dgm:spPr>
      <dgm:t>
        <a:bodyPr/>
        <a:lstStyle/>
        <a:p>
          <a:endParaRPr lang="lt-LT"/>
        </a:p>
      </dgm:t>
    </dgm:pt>
    <dgm:pt modelId="{E0C4A4AE-3D54-48EB-9525-FCCC1D70D1AF}" type="pres">
      <dgm:prSet presAssocID="{A15C780C-F385-4450-8790-878146EB57E1}" presName="hierChild3" presStyleCnt="0"/>
      <dgm:spPr/>
    </dgm:pt>
    <dgm:pt modelId="{A9D1B048-A62C-4110-A9AD-BB80A93317A2}" type="pres">
      <dgm:prSet presAssocID="{4DB56704-D37F-4BCD-8434-A290E41A737C}" presName="Name17" presStyleLbl="parChTrans1D3" presStyleIdx="2" presStyleCnt="4"/>
      <dgm:spPr>
        <a:custGeom>
          <a:avLst/>
          <a:gdLst/>
          <a:ahLst/>
          <a:cxnLst/>
          <a:rect l="0" t="0" r="0" b="0"/>
          <a:pathLst>
            <a:path>
              <a:moveTo>
                <a:pt x="1510847" y="0"/>
              </a:moveTo>
              <a:lnTo>
                <a:pt x="1510847" y="244997"/>
              </a:lnTo>
              <a:lnTo>
                <a:pt x="0" y="244997"/>
              </a:lnTo>
              <a:lnTo>
                <a:pt x="0" y="359512"/>
              </a:lnTo>
            </a:path>
          </a:pathLst>
        </a:custGeom>
      </dgm:spPr>
      <dgm:t>
        <a:bodyPr/>
        <a:lstStyle/>
        <a:p>
          <a:endParaRPr lang="lt-LT"/>
        </a:p>
      </dgm:t>
    </dgm:pt>
    <dgm:pt modelId="{43D9CB9F-6AAD-4254-8A7E-C66AF12A8A78}" type="pres">
      <dgm:prSet presAssocID="{48716DEB-8D5A-46C9-BAD8-A98049790DF1}" presName="hierRoot3" presStyleCnt="0"/>
      <dgm:spPr/>
    </dgm:pt>
    <dgm:pt modelId="{93F85186-4B7C-43D4-A598-65D2B5496AC0}" type="pres">
      <dgm:prSet presAssocID="{48716DEB-8D5A-46C9-BAD8-A98049790DF1}" presName="composite3" presStyleCnt="0"/>
      <dgm:spPr/>
    </dgm:pt>
    <dgm:pt modelId="{1C2D985C-DB7B-4288-B7A5-9B0A2D069BF6}" type="pres">
      <dgm:prSet presAssocID="{48716DEB-8D5A-46C9-BAD8-A98049790DF1}" presName="background3" presStyleLbl="node3" presStyleIdx="2" presStyleCnt="4"/>
      <dgm:spPr>
        <a:xfrm>
          <a:off x="4430448" y="3461157"/>
          <a:ext cx="2452815" cy="11622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0F1A06B9-061B-40C6-97A3-371C7213BB68}" type="pres">
      <dgm:prSet presAssocID="{48716DEB-8D5A-46C9-BAD8-A98049790DF1}" presName="text3" presStyleLbl="fgAcc3" presStyleIdx="2" presStyleCnt="4" custScaleX="531632" custScaleY="318319" custLinFactNeighborX="38603" custLinFactNeighborY="-54010">
        <dgm:presLayoutVars>
          <dgm:chPref val="3"/>
        </dgm:presLayoutVars>
      </dgm:prSet>
      <dgm:spPr>
        <a:prstGeom prst="roundRect">
          <a:avLst>
            <a:gd name="adj" fmla="val 10000"/>
          </a:avLst>
        </a:prstGeom>
      </dgm:spPr>
      <dgm:t>
        <a:bodyPr/>
        <a:lstStyle/>
        <a:p>
          <a:endParaRPr lang="lt-LT"/>
        </a:p>
      </dgm:t>
    </dgm:pt>
    <dgm:pt modelId="{DE53471E-4D0B-4081-A844-8BAF3A4E79C1}" type="pres">
      <dgm:prSet presAssocID="{48716DEB-8D5A-46C9-BAD8-A98049790DF1}" presName="hierChild4" presStyleCnt="0"/>
      <dgm:spPr/>
    </dgm:pt>
    <dgm:pt modelId="{DC3FB667-613B-4687-BD00-5AA86A690695}" type="pres">
      <dgm:prSet presAssocID="{02C2FB84-73FE-4CC7-B960-12BFF48DFA12}" presName="Name23" presStyleLbl="parChTrans1D4" presStyleIdx="3" presStyleCnt="7"/>
      <dgm:spPr>
        <a:custGeom>
          <a:avLst/>
          <a:gdLst/>
          <a:ahLst/>
          <a:cxnLst/>
          <a:rect l="0" t="0" r="0" b="0"/>
          <a:pathLst>
            <a:path>
              <a:moveTo>
                <a:pt x="755423" y="0"/>
              </a:moveTo>
              <a:lnTo>
                <a:pt x="755423" y="244997"/>
              </a:lnTo>
              <a:lnTo>
                <a:pt x="0" y="244997"/>
              </a:lnTo>
              <a:lnTo>
                <a:pt x="0" y="359512"/>
              </a:lnTo>
            </a:path>
          </a:pathLst>
        </a:custGeom>
      </dgm:spPr>
      <dgm:t>
        <a:bodyPr/>
        <a:lstStyle/>
        <a:p>
          <a:endParaRPr lang="lt-LT"/>
        </a:p>
      </dgm:t>
    </dgm:pt>
    <dgm:pt modelId="{BE94E720-A23A-4B9D-8B92-B5B41836C106}" type="pres">
      <dgm:prSet presAssocID="{E545D11E-0853-41A7-900D-DACB10AFDF82}" presName="hierRoot4" presStyleCnt="0"/>
      <dgm:spPr/>
    </dgm:pt>
    <dgm:pt modelId="{346CD0BC-E71C-4224-860A-FFA90EF7B971}" type="pres">
      <dgm:prSet presAssocID="{E545D11E-0853-41A7-900D-DACB10AFDF82}" presName="composite4" presStyleCnt="0"/>
      <dgm:spPr/>
    </dgm:pt>
    <dgm:pt modelId="{8983655E-7B9C-415E-907F-7453F6C36FD5}" type="pres">
      <dgm:prSet presAssocID="{E545D11E-0853-41A7-900D-DACB10AFDF82}" presName="background4" presStyleLbl="node4" presStyleIdx="3" presStyleCnt="7"/>
      <dgm:spPr>
        <a:xfrm rot="16200000">
          <a:off x="4729287" y="5104640"/>
          <a:ext cx="1026143" cy="72418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AA150832-E0D1-450D-BF18-075144191FE0}" type="pres">
      <dgm:prSet presAssocID="{E545D11E-0853-41A7-900D-DACB10AFDF82}" presName="text4" presStyleLbl="fgAcc4" presStyleIdx="3" presStyleCnt="7" custAng="16200000" custScaleX="222410" custScaleY="247184" custLinFactNeighborX="99858" custLinFactNeighborY="35706">
        <dgm:presLayoutVars>
          <dgm:chPref val="3"/>
        </dgm:presLayoutVars>
      </dgm:prSet>
      <dgm:spPr>
        <a:prstGeom prst="roundRect">
          <a:avLst>
            <a:gd name="adj" fmla="val 10000"/>
          </a:avLst>
        </a:prstGeom>
      </dgm:spPr>
      <dgm:t>
        <a:bodyPr/>
        <a:lstStyle/>
        <a:p>
          <a:endParaRPr lang="lt-LT"/>
        </a:p>
      </dgm:t>
    </dgm:pt>
    <dgm:pt modelId="{30DDD472-D26E-499D-86BC-95569FADC41B}" type="pres">
      <dgm:prSet presAssocID="{E545D11E-0853-41A7-900D-DACB10AFDF82}" presName="hierChild5" presStyleCnt="0"/>
      <dgm:spPr/>
    </dgm:pt>
    <dgm:pt modelId="{73CE4520-C56A-400D-9456-7DAFD6ADE786}" type="pres">
      <dgm:prSet presAssocID="{B5DB48D5-C1F7-4A70-B776-0F6FB5308111}" presName="Name23" presStyleLbl="parChTrans1D4" presStyleIdx="4" presStyleCnt="7"/>
      <dgm:spPr>
        <a:custGeom>
          <a:avLst/>
          <a:gdLst/>
          <a:ahLst/>
          <a:cxnLst/>
          <a:rect l="0" t="0" r="0" b="0"/>
          <a:pathLst>
            <a:path>
              <a:moveTo>
                <a:pt x="0" y="0"/>
              </a:moveTo>
              <a:lnTo>
                <a:pt x="0" y="244997"/>
              </a:lnTo>
              <a:lnTo>
                <a:pt x="755423" y="244997"/>
              </a:lnTo>
              <a:lnTo>
                <a:pt x="755423" y="359512"/>
              </a:lnTo>
            </a:path>
          </a:pathLst>
        </a:custGeom>
      </dgm:spPr>
      <dgm:t>
        <a:bodyPr/>
        <a:lstStyle/>
        <a:p>
          <a:endParaRPr lang="lt-LT"/>
        </a:p>
      </dgm:t>
    </dgm:pt>
    <dgm:pt modelId="{D584EA57-A5F2-45BF-AC54-08F6404CE53B}" type="pres">
      <dgm:prSet presAssocID="{A74B9DFA-72B4-4A78-82A1-D465BE5AAFC3}" presName="hierRoot4" presStyleCnt="0"/>
      <dgm:spPr/>
    </dgm:pt>
    <dgm:pt modelId="{FC0E1EA3-3744-4613-8359-1A5606851315}" type="pres">
      <dgm:prSet presAssocID="{A74B9DFA-72B4-4A78-82A1-D465BE5AAFC3}" presName="composite4" presStyleCnt="0"/>
      <dgm:spPr/>
    </dgm:pt>
    <dgm:pt modelId="{A346070B-BC43-48A8-A9DB-EA0A15BE577F}" type="pres">
      <dgm:prSet presAssocID="{A74B9DFA-72B4-4A78-82A1-D465BE5AAFC3}" presName="background4" presStyleLbl="node4" presStyleIdx="4" presStyleCnt="7"/>
      <dgm:spPr>
        <a:xfrm rot="16200000">
          <a:off x="5770237" y="5204347"/>
          <a:ext cx="1058887" cy="64506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5612C30E-DF19-4309-AFE3-35987BAEA967}" type="pres">
      <dgm:prSet presAssocID="{A74B9DFA-72B4-4A78-82A1-D465BE5AAFC3}" presName="text4" presStyleLbl="fgAcc4" presStyleIdx="4" presStyleCnt="7" custAng="16200000" custScaleX="229507" custScaleY="220180" custLinFactX="1869" custLinFactNeighborX="100000" custLinFactNeighborY="7200">
        <dgm:presLayoutVars>
          <dgm:chPref val="3"/>
        </dgm:presLayoutVars>
      </dgm:prSet>
      <dgm:spPr>
        <a:prstGeom prst="roundRect">
          <a:avLst>
            <a:gd name="adj" fmla="val 10000"/>
          </a:avLst>
        </a:prstGeom>
      </dgm:spPr>
      <dgm:t>
        <a:bodyPr/>
        <a:lstStyle/>
        <a:p>
          <a:endParaRPr lang="lt-LT"/>
        </a:p>
      </dgm:t>
    </dgm:pt>
    <dgm:pt modelId="{2245E579-E245-4FA4-96C9-84CEA74AEEE7}" type="pres">
      <dgm:prSet presAssocID="{A74B9DFA-72B4-4A78-82A1-D465BE5AAFC3}" presName="hierChild5" presStyleCnt="0"/>
      <dgm:spPr/>
    </dgm:pt>
    <dgm:pt modelId="{D64C9497-7238-4915-9B1E-28AD5E8F5117}" type="pres">
      <dgm:prSet presAssocID="{171D6F3C-79FC-4743-844C-0015CA00D5AA}" presName="Name17" presStyleLbl="parChTrans1D3" presStyleIdx="3" presStyleCnt="4"/>
      <dgm:spPr>
        <a:custGeom>
          <a:avLst/>
          <a:gdLst/>
          <a:ahLst/>
          <a:cxnLst/>
          <a:rect l="0" t="0" r="0" b="0"/>
          <a:pathLst>
            <a:path>
              <a:moveTo>
                <a:pt x="0" y="0"/>
              </a:moveTo>
              <a:lnTo>
                <a:pt x="0" y="244997"/>
              </a:lnTo>
              <a:lnTo>
                <a:pt x="1510847" y="244997"/>
              </a:lnTo>
              <a:lnTo>
                <a:pt x="1510847" y="359512"/>
              </a:lnTo>
            </a:path>
          </a:pathLst>
        </a:custGeom>
      </dgm:spPr>
      <dgm:t>
        <a:bodyPr/>
        <a:lstStyle/>
        <a:p>
          <a:endParaRPr lang="lt-LT"/>
        </a:p>
      </dgm:t>
    </dgm:pt>
    <dgm:pt modelId="{F76929AE-044C-493F-B545-2E75B5DC71AF}" type="pres">
      <dgm:prSet presAssocID="{4FE92A9D-4475-4734-9AB7-04C4AD3571A7}" presName="hierRoot3" presStyleCnt="0"/>
      <dgm:spPr/>
    </dgm:pt>
    <dgm:pt modelId="{4C76A189-83EF-459C-B05C-6D903091ED80}" type="pres">
      <dgm:prSet presAssocID="{4FE92A9D-4475-4734-9AB7-04C4AD3571A7}" presName="composite3" presStyleCnt="0"/>
      <dgm:spPr/>
    </dgm:pt>
    <dgm:pt modelId="{F877C91D-3C45-4EA3-A882-ED9E1F76C19E}" type="pres">
      <dgm:prSet presAssocID="{4FE92A9D-4475-4734-9AB7-04C4AD3571A7}" presName="background3" presStyleLbl="node3" presStyleIdx="3" presStyleCnt="4"/>
      <dgm:spPr>
        <a:xfrm>
          <a:off x="7014681" y="3543430"/>
          <a:ext cx="1886764" cy="106405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48E828C7-2103-4F44-968E-0AEF22694669}" type="pres">
      <dgm:prSet presAssocID="{4FE92A9D-4475-4734-9AB7-04C4AD3571A7}" presName="text3" presStyleLbl="fgAcc3" presStyleIdx="3" presStyleCnt="4" custScaleX="408944" custScaleY="297166" custLinFactNeighborX="71259" custLinFactNeighborY="-68970">
        <dgm:presLayoutVars>
          <dgm:chPref val="3"/>
        </dgm:presLayoutVars>
      </dgm:prSet>
      <dgm:spPr>
        <a:prstGeom prst="roundRect">
          <a:avLst>
            <a:gd name="adj" fmla="val 10000"/>
          </a:avLst>
        </a:prstGeom>
      </dgm:spPr>
      <dgm:t>
        <a:bodyPr/>
        <a:lstStyle/>
        <a:p>
          <a:endParaRPr lang="lt-LT"/>
        </a:p>
      </dgm:t>
    </dgm:pt>
    <dgm:pt modelId="{982479FA-CA6B-46C1-99B3-533C83DE85A6}" type="pres">
      <dgm:prSet presAssocID="{4FE92A9D-4475-4734-9AB7-04C4AD3571A7}" presName="hierChild4" presStyleCnt="0"/>
      <dgm:spPr/>
    </dgm:pt>
    <dgm:pt modelId="{A2B646FF-7E09-40C0-904D-C737E1628882}" type="pres">
      <dgm:prSet presAssocID="{6B1F1FB1-38E7-4FFD-A6B2-824F4DE95223}" presName="Name23" presStyleLbl="parChTrans1D4" presStyleIdx="5" presStyleCnt="7"/>
      <dgm:spPr>
        <a:custGeom>
          <a:avLst/>
          <a:gdLst/>
          <a:ahLst/>
          <a:cxnLst/>
          <a:rect l="0" t="0" r="0" b="0"/>
          <a:pathLst>
            <a:path>
              <a:moveTo>
                <a:pt x="755423" y="0"/>
              </a:moveTo>
              <a:lnTo>
                <a:pt x="755423" y="244997"/>
              </a:lnTo>
              <a:lnTo>
                <a:pt x="0" y="244997"/>
              </a:lnTo>
              <a:lnTo>
                <a:pt x="0" y="359512"/>
              </a:lnTo>
            </a:path>
          </a:pathLst>
        </a:custGeom>
      </dgm:spPr>
      <dgm:t>
        <a:bodyPr/>
        <a:lstStyle/>
        <a:p>
          <a:endParaRPr lang="lt-LT"/>
        </a:p>
      </dgm:t>
    </dgm:pt>
    <dgm:pt modelId="{E8DC6A66-4B52-434C-BD41-A5D37CBA554B}" type="pres">
      <dgm:prSet presAssocID="{161460B9-C413-407B-988C-F27053E5BF38}" presName="hierRoot4" presStyleCnt="0"/>
      <dgm:spPr/>
    </dgm:pt>
    <dgm:pt modelId="{A7F3E67B-0FC4-496B-A728-932B4F15016B}" type="pres">
      <dgm:prSet presAssocID="{161460B9-C413-407B-988C-F27053E5BF38}" presName="composite4" presStyleCnt="0"/>
      <dgm:spPr/>
    </dgm:pt>
    <dgm:pt modelId="{3EC419B7-3484-4BA8-B5A7-F063FA4EE293}" type="pres">
      <dgm:prSet presAssocID="{161460B9-C413-407B-988C-F27053E5BF38}" presName="background4" presStyleLbl="node4" presStyleIdx="5" presStyleCnt="7"/>
      <dgm:spPr>
        <a:xfrm rot="16200000">
          <a:off x="6848187" y="5177710"/>
          <a:ext cx="1102021" cy="59124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085A0CFA-5D7E-4496-9E54-2047975B6916}" type="pres">
      <dgm:prSet presAssocID="{161460B9-C413-407B-988C-F27053E5BF38}" presName="text4" presStyleLbl="fgAcc4" presStyleIdx="5" presStyleCnt="7" custAng="16200000" custScaleX="238856" custScaleY="201808" custLinFactNeighborX="29803" custLinFactNeighborY="9443">
        <dgm:presLayoutVars>
          <dgm:chPref val="3"/>
        </dgm:presLayoutVars>
      </dgm:prSet>
      <dgm:spPr>
        <a:prstGeom prst="roundRect">
          <a:avLst>
            <a:gd name="adj" fmla="val 10000"/>
          </a:avLst>
        </a:prstGeom>
      </dgm:spPr>
      <dgm:t>
        <a:bodyPr/>
        <a:lstStyle/>
        <a:p>
          <a:endParaRPr lang="lt-LT"/>
        </a:p>
      </dgm:t>
    </dgm:pt>
    <dgm:pt modelId="{1BD5353E-BE2E-454B-BFF8-AB7EE4272D6F}" type="pres">
      <dgm:prSet presAssocID="{161460B9-C413-407B-988C-F27053E5BF38}" presName="hierChild5" presStyleCnt="0"/>
      <dgm:spPr/>
    </dgm:pt>
    <dgm:pt modelId="{50B19DB4-5007-4B01-A326-F7EA867C7A85}" type="pres">
      <dgm:prSet presAssocID="{C85AEE67-77FD-4EEB-9AD3-172FB9C16871}" presName="Name23" presStyleLbl="parChTrans1D4" presStyleIdx="6" presStyleCnt="7"/>
      <dgm:spPr>
        <a:custGeom>
          <a:avLst/>
          <a:gdLst/>
          <a:ahLst/>
          <a:cxnLst/>
          <a:rect l="0" t="0" r="0" b="0"/>
          <a:pathLst>
            <a:path>
              <a:moveTo>
                <a:pt x="0" y="0"/>
              </a:moveTo>
              <a:lnTo>
                <a:pt x="0" y="244997"/>
              </a:lnTo>
              <a:lnTo>
                <a:pt x="755423" y="244997"/>
              </a:lnTo>
              <a:lnTo>
                <a:pt x="755423" y="359512"/>
              </a:lnTo>
            </a:path>
          </a:pathLst>
        </a:custGeom>
      </dgm:spPr>
      <dgm:t>
        <a:bodyPr/>
        <a:lstStyle/>
        <a:p>
          <a:endParaRPr lang="lt-LT"/>
        </a:p>
      </dgm:t>
    </dgm:pt>
    <dgm:pt modelId="{4169D585-60C6-405A-88C9-9D300267D3BE}" type="pres">
      <dgm:prSet presAssocID="{E7CBAC96-C635-4635-9257-DE7AD665589C}" presName="hierRoot4" presStyleCnt="0"/>
      <dgm:spPr/>
    </dgm:pt>
    <dgm:pt modelId="{5912E859-BCD4-4896-86B9-998D2EF4DC5C}" type="pres">
      <dgm:prSet presAssocID="{E7CBAC96-C635-4635-9257-DE7AD665589C}" presName="composite4" presStyleCnt="0"/>
      <dgm:spPr/>
    </dgm:pt>
    <dgm:pt modelId="{B47F7C6E-EC4B-42D9-96D0-80802C5C9530}" type="pres">
      <dgm:prSet presAssocID="{E7CBAC96-C635-4635-9257-DE7AD665589C}" presName="background4" presStyleLbl="node4" presStyleIdx="6" presStyleCnt="7"/>
      <dgm:spPr>
        <a:xfrm rot="16200000">
          <a:off x="8152715" y="5103325"/>
          <a:ext cx="1059477" cy="70765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47A8C439-20C2-46A7-8A28-914DFD32F23C}" type="pres">
      <dgm:prSet presAssocID="{E7CBAC96-C635-4635-9257-DE7AD665589C}" presName="text4" presStyleLbl="fgAcc4" presStyleIdx="6" presStyleCnt="7" custAng="16200000" custScaleX="229635" custScaleY="241542" custLinFactNeighborX="64088" custLinFactNeighborY="-9785">
        <dgm:presLayoutVars>
          <dgm:chPref val="3"/>
        </dgm:presLayoutVars>
      </dgm:prSet>
      <dgm:spPr>
        <a:prstGeom prst="roundRect">
          <a:avLst>
            <a:gd name="adj" fmla="val 10000"/>
          </a:avLst>
        </a:prstGeom>
      </dgm:spPr>
      <dgm:t>
        <a:bodyPr/>
        <a:lstStyle/>
        <a:p>
          <a:endParaRPr lang="lt-LT"/>
        </a:p>
      </dgm:t>
    </dgm:pt>
    <dgm:pt modelId="{BE986825-08E0-40DF-A2BB-13835A0B2530}" type="pres">
      <dgm:prSet presAssocID="{E7CBAC96-C635-4635-9257-DE7AD665589C}" presName="hierChild5" presStyleCnt="0"/>
      <dgm:spPr/>
    </dgm:pt>
    <dgm:pt modelId="{2378E7E6-063D-423E-B913-A131FBDA6212}" type="pres">
      <dgm:prSet presAssocID="{F7BE5EC6-FA2A-426F-9A8E-814B2015D8B7}" presName="Name10" presStyleLbl="parChTrans1D2" presStyleIdx="2" presStyleCnt="3"/>
      <dgm:spPr>
        <a:custGeom>
          <a:avLst/>
          <a:gdLst/>
          <a:ahLst/>
          <a:cxnLst/>
          <a:rect l="0" t="0" r="0" b="0"/>
          <a:pathLst>
            <a:path>
              <a:moveTo>
                <a:pt x="0" y="0"/>
              </a:moveTo>
              <a:lnTo>
                <a:pt x="0" y="244997"/>
              </a:lnTo>
              <a:lnTo>
                <a:pt x="3777118" y="244997"/>
              </a:lnTo>
              <a:lnTo>
                <a:pt x="3777118" y="359512"/>
              </a:lnTo>
            </a:path>
          </a:pathLst>
        </a:custGeom>
      </dgm:spPr>
      <dgm:t>
        <a:bodyPr/>
        <a:lstStyle/>
        <a:p>
          <a:endParaRPr lang="lt-LT"/>
        </a:p>
      </dgm:t>
    </dgm:pt>
    <dgm:pt modelId="{55FCBB1A-6D9F-4899-9A7C-FA406F48D38A}" type="pres">
      <dgm:prSet presAssocID="{445FBA38-04D7-4B3B-B92A-B7852714E885}" presName="hierRoot2" presStyleCnt="0"/>
      <dgm:spPr/>
    </dgm:pt>
    <dgm:pt modelId="{DDF866AF-7A39-4870-9108-5656E38F46F0}" type="pres">
      <dgm:prSet presAssocID="{445FBA38-04D7-4B3B-B92A-B7852714E885}" presName="composite2" presStyleCnt="0"/>
      <dgm:spPr/>
    </dgm:pt>
    <dgm:pt modelId="{74159BCD-686D-486A-89CD-6506FC79B2F9}" type="pres">
      <dgm:prSet presAssocID="{445FBA38-04D7-4B3B-B92A-B7852714E885}" presName="background2" presStyleLbl="node2" presStyleIdx="2" presStyleCnt="3"/>
      <dgm:spPr>
        <a:xfrm>
          <a:off x="7917111" y="1756015"/>
          <a:ext cx="1809354" cy="86888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endParaRPr lang="lt-LT"/>
        </a:p>
      </dgm:t>
    </dgm:pt>
    <dgm:pt modelId="{6FF9AB7E-594F-404C-9011-53B1BBA87C3F}" type="pres">
      <dgm:prSet presAssocID="{445FBA38-04D7-4B3B-B92A-B7852714E885}" presName="text2" presStyleLbl="fgAcc2" presStyleIdx="2" presStyleCnt="3" custScaleX="392166" custScaleY="296575" custLinFactY="-15475" custLinFactNeighborX="-3855" custLinFactNeighborY="-100000">
        <dgm:presLayoutVars>
          <dgm:chPref val="3"/>
        </dgm:presLayoutVars>
      </dgm:prSet>
      <dgm:spPr>
        <a:prstGeom prst="roundRect">
          <a:avLst>
            <a:gd name="adj" fmla="val 10000"/>
          </a:avLst>
        </a:prstGeom>
      </dgm:spPr>
      <dgm:t>
        <a:bodyPr/>
        <a:lstStyle/>
        <a:p>
          <a:endParaRPr lang="lt-LT"/>
        </a:p>
      </dgm:t>
    </dgm:pt>
    <dgm:pt modelId="{7FD50C77-E2B1-41C4-81B3-1DA8D730F3E3}" type="pres">
      <dgm:prSet presAssocID="{445FBA38-04D7-4B3B-B92A-B7852714E885}" presName="hierChild3" presStyleCnt="0"/>
      <dgm:spPr/>
    </dgm:pt>
  </dgm:ptLst>
  <dgm:cxnLst>
    <dgm:cxn modelId="{D06D5521-1455-4D01-8B1F-42CCFC534CFC}" type="presOf" srcId="{E545D11E-0853-41A7-900D-DACB10AFDF82}" destId="{AA150832-E0D1-450D-BF18-075144191FE0}" srcOrd="0" destOrd="0" presId="urn:microsoft.com/office/officeart/2005/8/layout/hierarchy1"/>
    <dgm:cxn modelId="{76242027-28FB-445C-A8A8-E370B034DECD}" type="presOf" srcId="{02C2FB84-73FE-4CC7-B960-12BFF48DFA12}" destId="{DC3FB667-613B-4687-BD00-5AA86A690695}" srcOrd="0" destOrd="0" presId="urn:microsoft.com/office/officeart/2005/8/layout/hierarchy1"/>
    <dgm:cxn modelId="{907016A0-E95E-448C-892C-5ECEF2DB9A63}" srcId="{6793D9F8-2C92-4EFA-BA5C-8133E20706A8}" destId="{3981C9B1-239B-4F78-8927-55572AAE8383}" srcOrd="1" destOrd="0" parTransId="{1F5E6196-F0AA-4E4D-A3E5-DCB0B82CA786}" sibTransId="{7A4DFFAE-9AAE-47BA-A11E-70B2181F7ECB}"/>
    <dgm:cxn modelId="{2D9F4546-5F44-47B8-8DF8-6F6160557B22}" type="presOf" srcId="{1F5E6196-F0AA-4E4D-A3E5-DCB0B82CA786}" destId="{20E278F2-19D4-4B51-A9CC-8ACEDA8B71D5}" srcOrd="0" destOrd="0" presId="urn:microsoft.com/office/officeart/2005/8/layout/hierarchy1"/>
    <dgm:cxn modelId="{1A1B0809-61DC-49AF-BECD-06D152770B19}" type="presOf" srcId="{59D057D4-F0BA-4662-A305-1F6FD6FBA38B}" destId="{F16489A6-476B-4ED9-9B79-D4C29AE72B1D}" srcOrd="0" destOrd="0" presId="urn:microsoft.com/office/officeart/2005/8/layout/hierarchy1"/>
    <dgm:cxn modelId="{E24E4D29-8370-4FB4-8685-E504854831AA}" type="presOf" srcId="{335ECD0B-6C86-4641-87AC-1D3F40E79C77}" destId="{06B478A8-5E4F-4B63-BB40-C4CCFB1E34BA}" srcOrd="0" destOrd="0" presId="urn:microsoft.com/office/officeart/2005/8/layout/hierarchy1"/>
    <dgm:cxn modelId="{36B43615-629E-42A0-BB72-822F0DB3C44A}" type="presOf" srcId="{2D4FF707-8CF6-47BC-A0EC-DCAB91093347}" destId="{D09A8172-56B5-4AA7-B193-F71A14BA86CC}" srcOrd="0" destOrd="0" presId="urn:microsoft.com/office/officeart/2005/8/layout/hierarchy1"/>
    <dgm:cxn modelId="{49D63DD3-0E1E-499F-88E5-1C03B9D359F3}" type="presOf" srcId="{6B1F1FB1-38E7-4FFD-A6B2-824F4DE95223}" destId="{A2B646FF-7E09-40C0-904D-C737E1628882}" srcOrd="0" destOrd="0" presId="urn:microsoft.com/office/officeart/2005/8/layout/hierarchy1"/>
    <dgm:cxn modelId="{2B924FE3-9E5F-4F25-8329-3411E2884FAF}" type="presOf" srcId="{4FE92A9D-4475-4734-9AB7-04C4AD3571A7}" destId="{48E828C7-2103-4F44-968E-0AEF22694669}" srcOrd="0" destOrd="0" presId="urn:microsoft.com/office/officeart/2005/8/layout/hierarchy1"/>
    <dgm:cxn modelId="{1B47F9EB-D9B2-4703-8C55-329185A96F56}" type="presOf" srcId="{B5DB48D5-C1F7-4A70-B776-0F6FB5308111}" destId="{73CE4520-C56A-400D-9456-7DAFD6ADE786}" srcOrd="0" destOrd="0" presId="urn:microsoft.com/office/officeart/2005/8/layout/hierarchy1"/>
    <dgm:cxn modelId="{A88A0105-5C9D-4237-BA37-7FA34B790822}" srcId="{48716DEB-8D5A-46C9-BAD8-A98049790DF1}" destId="{A74B9DFA-72B4-4A78-82A1-D465BE5AAFC3}" srcOrd="1" destOrd="0" parTransId="{B5DB48D5-C1F7-4A70-B776-0F6FB5308111}" sibTransId="{EFF578C6-DADC-4E9D-AF64-8770643A8383}"/>
    <dgm:cxn modelId="{A1897225-4B7B-49BD-A317-9D7D23B4B909}" type="presOf" srcId="{EECE59E2-6BA5-4620-BF4A-9D8163A1E08F}" destId="{A63D826E-1E08-4B58-B256-13DACFEC3145}" srcOrd="0" destOrd="0" presId="urn:microsoft.com/office/officeart/2005/8/layout/hierarchy1"/>
    <dgm:cxn modelId="{1E68872A-A57E-4914-80B4-F7E93E4CA425}" srcId="{59D057D4-F0BA-4662-A305-1F6FD6FBA38B}" destId="{445FBA38-04D7-4B3B-B92A-B7852714E885}" srcOrd="2" destOrd="0" parTransId="{F7BE5EC6-FA2A-426F-9A8E-814B2015D8B7}" sibTransId="{188338DE-6C0B-4C5B-97CF-82E6AC0B2288}"/>
    <dgm:cxn modelId="{678EBC40-ACED-4FCD-B793-B96BED867B17}" type="presOf" srcId="{A15C780C-F385-4450-8790-878146EB57E1}" destId="{1426636A-E0EB-4533-AEB4-62F26F13AEB1}" srcOrd="0" destOrd="0" presId="urn:microsoft.com/office/officeart/2005/8/layout/hierarchy1"/>
    <dgm:cxn modelId="{A6A5EA51-F1D7-4A32-B403-57AB44874771}" type="presOf" srcId="{E7CBAC96-C635-4635-9257-DE7AD665589C}" destId="{47A8C439-20C2-46A7-8A28-914DFD32F23C}" srcOrd="0" destOrd="0" presId="urn:microsoft.com/office/officeart/2005/8/layout/hierarchy1"/>
    <dgm:cxn modelId="{F75B7BA8-8569-46EE-A709-FC650EDF5C77}" srcId="{6793D9F8-2C92-4EFA-BA5C-8133E20706A8}" destId="{2D4FF707-8CF6-47BC-A0EC-DCAB91093347}" srcOrd="2" destOrd="0" parTransId="{44E2DF11-4062-437E-8884-9DA037052564}" sibTransId="{D02236D7-0692-4994-A307-74C62160429C}"/>
    <dgm:cxn modelId="{ED7FBDF9-ACC0-4800-9766-6FFC6E184309}" srcId="{48716DEB-8D5A-46C9-BAD8-A98049790DF1}" destId="{E545D11E-0853-41A7-900D-DACB10AFDF82}" srcOrd="0" destOrd="0" parTransId="{02C2FB84-73FE-4CC7-B960-12BFF48DFA12}" sibTransId="{AE8A51D9-F331-4350-91AE-0BFF5EE9390A}"/>
    <dgm:cxn modelId="{870BF514-49E8-4620-965B-372DD0E63055}" type="presOf" srcId="{44E2DF11-4062-437E-8884-9DA037052564}" destId="{8449B883-9F29-428D-BA8C-029E82398FCA}" srcOrd="0" destOrd="0" presId="urn:microsoft.com/office/officeart/2005/8/layout/hierarchy1"/>
    <dgm:cxn modelId="{7A825EF9-D896-4F1E-B0E8-3911DBC48076}" type="presOf" srcId="{6EFBC089-7FC9-4838-B952-177F90BBE829}" destId="{BC06FEA2-0784-4944-B38A-8146042E21FC}" srcOrd="0" destOrd="0" presId="urn:microsoft.com/office/officeart/2005/8/layout/hierarchy1"/>
    <dgm:cxn modelId="{C326B7E3-6B05-4C9F-A0AC-92FBA86240DF}" type="presOf" srcId="{F7BE5EC6-FA2A-426F-9A8E-814B2015D8B7}" destId="{2378E7E6-063D-423E-B913-A131FBDA6212}" srcOrd="0" destOrd="0" presId="urn:microsoft.com/office/officeart/2005/8/layout/hierarchy1"/>
    <dgm:cxn modelId="{1391AE12-B391-4A55-968C-A8CFD229D815}" type="presOf" srcId="{EF712E5B-8AD0-4046-99F1-B55B3DD1CA3A}" destId="{8714DAE0-4495-4FFE-B3DB-B164ED24C0AA}" srcOrd="0" destOrd="0" presId="urn:microsoft.com/office/officeart/2005/8/layout/hierarchy1"/>
    <dgm:cxn modelId="{917A6DD6-DA06-4121-9057-FF7D5C5FCFA0}" type="presOf" srcId="{F0086BE6-44AE-4A1A-99F8-CBAF3BBAAD47}" destId="{E9509043-E639-40DF-B296-224A108E8272}" srcOrd="0" destOrd="0" presId="urn:microsoft.com/office/officeart/2005/8/layout/hierarchy1"/>
    <dgm:cxn modelId="{7B5D8ABB-589C-4A24-94F4-802C9287E5F4}" type="presOf" srcId="{445FBA38-04D7-4B3B-B92A-B7852714E885}" destId="{6FF9AB7E-594F-404C-9011-53B1BBA87C3F}" srcOrd="0" destOrd="0" presId="urn:microsoft.com/office/officeart/2005/8/layout/hierarchy1"/>
    <dgm:cxn modelId="{61A22BF7-D84B-425B-AF4D-ED92B8F8B5C5}" type="presOf" srcId="{ED236B7B-CFBC-4C23-96DA-1DB0490E4A10}" destId="{E4712208-C9BA-4664-A005-A6519D401F95}" srcOrd="0" destOrd="0" presId="urn:microsoft.com/office/officeart/2005/8/layout/hierarchy1"/>
    <dgm:cxn modelId="{F5F8C26B-F435-4877-A7C9-79112D3DF584}" type="presOf" srcId="{020EC7CB-DDB7-4A79-B275-ED7EF164E0F7}" destId="{B0174B70-C47A-46C1-A9EB-75C634EBF1E5}" srcOrd="0" destOrd="0" presId="urn:microsoft.com/office/officeart/2005/8/layout/hierarchy1"/>
    <dgm:cxn modelId="{9D4CC2D3-868F-4AA1-9D3E-38BEB79F2054}" type="presOf" srcId="{4FEBCE95-CA53-49FD-B4D1-8B0D6D5EBB00}" destId="{80FBDD2A-AC9B-4BD8-9139-F4F13D73C5DD}" srcOrd="0" destOrd="0" presId="urn:microsoft.com/office/officeart/2005/8/layout/hierarchy1"/>
    <dgm:cxn modelId="{34DBDBAF-1EE8-4BD2-AFCD-63B6E9EF6A96}" srcId="{59D057D4-F0BA-4662-A305-1F6FD6FBA38B}" destId="{A15C780C-F385-4450-8790-878146EB57E1}" srcOrd="1" destOrd="0" parTransId="{335ECD0B-6C86-4641-87AC-1D3F40E79C77}" sibTransId="{74BC5101-ABF6-409A-839B-25DD4E0DC5E3}"/>
    <dgm:cxn modelId="{9AA5AC6D-C52C-4B8F-B499-24228C8C5D05}" srcId="{A15C780C-F385-4450-8790-878146EB57E1}" destId="{4FE92A9D-4475-4734-9AB7-04C4AD3571A7}" srcOrd="1" destOrd="0" parTransId="{171D6F3C-79FC-4743-844C-0015CA00D5AA}" sibTransId="{933763C4-FB4A-4169-81DA-126DE1DFF620}"/>
    <dgm:cxn modelId="{3E13D21B-2D69-4BC8-AD28-1A0C4B1718C9}" type="presOf" srcId="{48716DEB-8D5A-46C9-BAD8-A98049790DF1}" destId="{0F1A06B9-061B-40C6-97A3-371C7213BB68}" srcOrd="0" destOrd="0" presId="urn:microsoft.com/office/officeart/2005/8/layout/hierarchy1"/>
    <dgm:cxn modelId="{DA84A341-9389-4137-A104-F7EE3286C420}" srcId="{6EFBC089-7FC9-4838-B952-177F90BBE829}" destId="{4FEBCE95-CA53-49FD-B4D1-8B0D6D5EBB00}" srcOrd="0" destOrd="0" parTransId="{F0086BE6-44AE-4A1A-99F8-CBAF3BBAAD47}" sibTransId="{9FA80E5B-4652-473B-81F0-C56FD48002D7}"/>
    <dgm:cxn modelId="{207A7C36-0A66-4E27-BB39-EA6C13B725F2}" type="presOf" srcId="{A74B9DFA-72B4-4A78-82A1-D465BE5AAFC3}" destId="{5612C30E-DF19-4309-AFE3-35987BAEA967}" srcOrd="0" destOrd="0" presId="urn:microsoft.com/office/officeart/2005/8/layout/hierarchy1"/>
    <dgm:cxn modelId="{8B9C8D2B-8FFB-479C-8ABE-55D44E3F821F}" srcId="{4FE92A9D-4475-4734-9AB7-04C4AD3571A7}" destId="{161460B9-C413-407B-988C-F27053E5BF38}" srcOrd="0" destOrd="0" parTransId="{6B1F1FB1-38E7-4FFD-A6B2-824F4DE95223}" sibTransId="{921203B8-F39D-45B3-9C1A-CA32ADE50EDA}"/>
    <dgm:cxn modelId="{EE614969-FD20-405B-B37F-AD64F800C098}" srcId="{59D057D4-F0BA-4662-A305-1F6FD6FBA38B}" destId="{6EFBC089-7FC9-4838-B952-177F90BBE829}" srcOrd="0" destOrd="0" parTransId="{EECE59E2-6BA5-4620-BF4A-9D8163A1E08F}" sibTransId="{6BAF05BB-6B95-402F-9F64-0DCA78B9F1F2}"/>
    <dgm:cxn modelId="{9432AD99-51B7-48A9-954F-72B8F5BDF95A}" srcId="{6793D9F8-2C92-4EFA-BA5C-8133E20706A8}" destId="{EF712E5B-8AD0-4046-99F1-B55B3DD1CA3A}" srcOrd="0" destOrd="0" parTransId="{CE5B1E46-B480-41A0-B379-C321EFA00135}" sibTransId="{7973F4E4-F885-4AA5-A158-684B773A5F09}"/>
    <dgm:cxn modelId="{D48AAF44-4472-4FAB-A74D-01FC4426E9B4}" type="presOf" srcId="{6793D9F8-2C92-4EFA-BA5C-8133E20706A8}" destId="{E505EFD7-D296-429E-BE15-F99B0B2E924E}" srcOrd="0" destOrd="0" presId="urn:microsoft.com/office/officeart/2005/8/layout/hierarchy1"/>
    <dgm:cxn modelId="{8EC14A2F-F53C-46B2-835E-452BEC444021}" type="presOf" srcId="{171D6F3C-79FC-4743-844C-0015CA00D5AA}" destId="{D64C9497-7238-4915-9B1E-28AD5E8F5117}" srcOrd="0" destOrd="0" presId="urn:microsoft.com/office/officeart/2005/8/layout/hierarchy1"/>
    <dgm:cxn modelId="{D79E819B-DBA4-4236-A881-C1BAED9F5198}" type="presOf" srcId="{4DB56704-D37F-4BCD-8434-A290E41A737C}" destId="{A9D1B048-A62C-4110-A9AD-BB80A93317A2}" srcOrd="0" destOrd="0" presId="urn:microsoft.com/office/officeart/2005/8/layout/hierarchy1"/>
    <dgm:cxn modelId="{F71D2F27-A54F-4D4B-A0D2-B1C4CFA84D57}" type="presOf" srcId="{161460B9-C413-407B-988C-F27053E5BF38}" destId="{085A0CFA-5D7E-4496-9E54-2047975B6916}" srcOrd="0" destOrd="0" presId="urn:microsoft.com/office/officeart/2005/8/layout/hierarchy1"/>
    <dgm:cxn modelId="{D771EAF7-4586-498F-9C98-9A2046711358}" srcId="{A15C780C-F385-4450-8790-878146EB57E1}" destId="{48716DEB-8D5A-46C9-BAD8-A98049790DF1}" srcOrd="0" destOrd="0" parTransId="{4DB56704-D37F-4BCD-8434-A290E41A737C}" sibTransId="{62465692-BEA3-4ECC-A826-AAD82A6C7136}"/>
    <dgm:cxn modelId="{3069E41A-A1CB-4CFA-A404-D81C4D1BB311}" type="presOf" srcId="{C85AEE67-77FD-4EEB-9AD3-172FB9C16871}" destId="{50B19DB4-5007-4B01-A326-F7EA867C7A85}" srcOrd="0" destOrd="0" presId="urn:microsoft.com/office/officeart/2005/8/layout/hierarchy1"/>
    <dgm:cxn modelId="{99F51780-E256-4E04-9C7A-73E1E3B61C8B}" type="presOf" srcId="{3981C9B1-239B-4F78-8927-55572AAE8383}" destId="{81556C23-4BB3-4D98-98B4-436DB5FB72AC}" srcOrd="0" destOrd="0" presId="urn:microsoft.com/office/officeart/2005/8/layout/hierarchy1"/>
    <dgm:cxn modelId="{64BEA84A-FBBA-4811-B3CF-ED86F7EF0B28}" srcId="{4FE92A9D-4475-4734-9AB7-04C4AD3571A7}" destId="{E7CBAC96-C635-4635-9257-DE7AD665589C}" srcOrd="1" destOrd="0" parTransId="{C85AEE67-77FD-4EEB-9AD3-172FB9C16871}" sibTransId="{C391C464-0B80-470D-9F29-FAB0077B1141}"/>
    <dgm:cxn modelId="{09284035-96B5-4AB9-90FE-DE86DF55D6EE}" srcId="{6EFBC089-7FC9-4838-B952-177F90BBE829}" destId="{6793D9F8-2C92-4EFA-BA5C-8133E20706A8}" srcOrd="1" destOrd="0" parTransId="{ED236B7B-CFBC-4C23-96DA-1DB0490E4A10}" sibTransId="{4CB6D8CE-5A86-49C4-BF08-3920FBDC818E}"/>
    <dgm:cxn modelId="{82FB724E-C20D-467B-89AA-AD1F8C0FDBBA}" type="presOf" srcId="{CE5B1E46-B480-41A0-B379-C321EFA00135}" destId="{0B62546D-4B4C-4DFB-BB63-EDCBAC93F43F}" srcOrd="0" destOrd="0" presId="urn:microsoft.com/office/officeart/2005/8/layout/hierarchy1"/>
    <dgm:cxn modelId="{E4B02BFA-9FE9-43B3-9797-572D119A7CDF}" srcId="{020EC7CB-DDB7-4A79-B275-ED7EF164E0F7}" destId="{59D057D4-F0BA-4662-A305-1F6FD6FBA38B}" srcOrd="0" destOrd="0" parTransId="{CA93224F-57EA-41D2-B131-FB0099A6C95F}" sibTransId="{EF5E921A-447D-4886-AB38-0C1871FEE8DC}"/>
    <dgm:cxn modelId="{897B4024-0CC3-4B68-86F6-46778CCFD9FF}" type="presParOf" srcId="{B0174B70-C47A-46C1-A9EB-75C634EBF1E5}" destId="{6C1CB4C4-7D12-4583-B277-0FA0455415C9}" srcOrd="0" destOrd="0" presId="urn:microsoft.com/office/officeart/2005/8/layout/hierarchy1"/>
    <dgm:cxn modelId="{C2A925EA-3B33-4DD0-A75D-1F6646EF0DDE}" type="presParOf" srcId="{6C1CB4C4-7D12-4583-B277-0FA0455415C9}" destId="{89038DF4-940D-4828-85A4-5E9EF8C5D123}" srcOrd="0" destOrd="0" presId="urn:microsoft.com/office/officeart/2005/8/layout/hierarchy1"/>
    <dgm:cxn modelId="{605574AB-63AC-4619-B481-A86B235C38A4}" type="presParOf" srcId="{89038DF4-940D-4828-85A4-5E9EF8C5D123}" destId="{FF60BC3B-BD36-41AC-9B29-34778E58FAE6}" srcOrd="0" destOrd="0" presId="urn:microsoft.com/office/officeart/2005/8/layout/hierarchy1"/>
    <dgm:cxn modelId="{63DBA5D3-BEFE-434A-BC91-97DAC122F6C1}" type="presParOf" srcId="{89038DF4-940D-4828-85A4-5E9EF8C5D123}" destId="{F16489A6-476B-4ED9-9B79-D4C29AE72B1D}" srcOrd="1" destOrd="0" presId="urn:microsoft.com/office/officeart/2005/8/layout/hierarchy1"/>
    <dgm:cxn modelId="{A32E5332-E892-42DD-819C-2126E4CEA855}" type="presParOf" srcId="{6C1CB4C4-7D12-4583-B277-0FA0455415C9}" destId="{B579C05A-AE8E-4704-B94B-FC6BCB095B22}" srcOrd="1" destOrd="0" presId="urn:microsoft.com/office/officeart/2005/8/layout/hierarchy1"/>
    <dgm:cxn modelId="{6CEFB19F-C758-4352-9572-E8D58B432490}" type="presParOf" srcId="{B579C05A-AE8E-4704-B94B-FC6BCB095B22}" destId="{A63D826E-1E08-4B58-B256-13DACFEC3145}" srcOrd="0" destOrd="0" presId="urn:microsoft.com/office/officeart/2005/8/layout/hierarchy1"/>
    <dgm:cxn modelId="{10C44107-3804-47C5-B03C-BE079AB69AAC}" type="presParOf" srcId="{B579C05A-AE8E-4704-B94B-FC6BCB095B22}" destId="{A87DCCB6-CED6-464C-88D9-1B5A8CEE13C0}" srcOrd="1" destOrd="0" presId="urn:microsoft.com/office/officeart/2005/8/layout/hierarchy1"/>
    <dgm:cxn modelId="{1C111E90-9490-4D99-B19D-77A0BFAABAFC}" type="presParOf" srcId="{A87DCCB6-CED6-464C-88D9-1B5A8CEE13C0}" destId="{65AE5FCA-D647-43CC-A4D3-F6E6A5A01B74}" srcOrd="0" destOrd="0" presId="urn:microsoft.com/office/officeart/2005/8/layout/hierarchy1"/>
    <dgm:cxn modelId="{77107BEB-8029-433C-A789-D6522ED70D35}" type="presParOf" srcId="{65AE5FCA-D647-43CC-A4D3-F6E6A5A01B74}" destId="{69EA43C5-148E-4B29-9026-CBAB89FA9971}" srcOrd="0" destOrd="0" presId="urn:microsoft.com/office/officeart/2005/8/layout/hierarchy1"/>
    <dgm:cxn modelId="{C4533E1A-6C04-411E-B1A8-469512327535}" type="presParOf" srcId="{65AE5FCA-D647-43CC-A4D3-F6E6A5A01B74}" destId="{BC06FEA2-0784-4944-B38A-8146042E21FC}" srcOrd="1" destOrd="0" presId="urn:microsoft.com/office/officeart/2005/8/layout/hierarchy1"/>
    <dgm:cxn modelId="{4B33C003-D570-4378-B1C6-93947F85C790}" type="presParOf" srcId="{A87DCCB6-CED6-464C-88D9-1B5A8CEE13C0}" destId="{12607CD0-064B-4BCC-AC5F-F8E930C6C42B}" srcOrd="1" destOrd="0" presId="urn:microsoft.com/office/officeart/2005/8/layout/hierarchy1"/>
    <dgm:cxn modelId="{19092287-7EC0-4BF2-B19F-A46D81E6A892}" type="presParOf" srcId="{12607CD0-064B-4BCC-AC5F-F8E930C6C42B}" destId="{E9509043-E639-40DF-B296-224A108E8272}" srcOrd="0" destOrd="0" presId="urn:microsoft.com/office/officeart/2005/8/layout/hierarchy1"/>
    <dgm:cxn modelId="{4C234DB0-4C8E-4688-84E6-05487701E857}" type="presParOf" srcId="{12607CD0-064B-4BCC-AC5F-F8E930C6C42B}" destId="{7C9D7F3A-081D-474C-A5C2-78969ADA52F4}" srcOrd="1" destOrd="0" presId="urn:microsoft.com/office/officeart/2005/8/layout/hierarchy1"/>
    <dgm:cxn modelId="{4BE2AF51-DA0B-4277-8018-729A0A55C961}" type="presParOf" srcId="{7C9D7F3A-081D-474C-A5C2-78969ADA52F4}" destId="{66BB0316-14BF-4F48-B0C2-0A68931D07A3}" srcOrd="0" destOrd="0" presId="urn:microsoft.com/office/officeart/2005/8/layout/hierarchy1"/>
    <dgm:cxn modelId="{ABF0B58E-589B-43D0-B9E2-A11EC9942C51}" type="presParOf" srcId="{66BB0316-14BF-4F48-B0C2-0A68931D07A3}" destId="{12504F50-91C9-45E4-A778-E0AF72647C26}" srcOrd="0" destOrd="0" presId="urn:microsoft.com/office/officeart/2005/8/layout/hierarchy1"/>
    <dgm:cxn modelId="{DBA83914-5085-42B2-A74F-131A541AFEAE}" type="presParOf" srcId="{66BB0316-14BF-4F48-B0C2-0A68931D07A3}" destId="{80FBDD2A-AC9B-4BD8-9139-F4F13D73C5DD}" srcOrd="1" destOrd="0" presId="urn:microsoft.com/office/officeart/2005/8/layout/hierarchy1"/>
    <dgm:cxn modelId="{9B095C88-D390-4BB0-8B5A-9F16DFD1511A}" type="presParOf" srcId="{7C9D7F3A-081D-474C-A5C2-78969ADA52F4}" destId="{61063175-6D32-4F67-A9EC-CA52C10543F6}" srcOrd="1" destOrd="0" presId="urn:microsoft.com/office/officeart/2005/8/layout/hierarchy1"/>
    <dgm:cxn modelId="{1376900C-34C4-4A2F-9BE3-710E5A8CBB8C}" type="presParOf" srcId="{12607CD0-064B-4BCC-AC5F-F8E930C6C42B}" destId="{E4712208-C9BA-4664-A005-A6519D401F95}" srcOrd="2" destOrd="0" presId="urn:microsoft.com/office/officeart/2005/8/layout/hierarchy1"/>
    <dgm:cxn modelId="{2CEC5F5B-47AA-447F-A07B-F611B78356D7}" type="presParOf" srcId="{12607CD0-064B-4BCC-AC5F-F8E930C6C42B}" destId="{0EA0B060-5FF1-4CC3-9D8D-64C1886B0F6A}" srcOrd="3" destOrd="0" presId="urn:microsoft.com/office/officeart/2005/8/layout/hierarchy1"/>
    <dgm:cxn modelId="{BB91FECB-55F2-4CFE-883C-AE63263DF9DA}" type="presParOf" srcId="{0EA0B060-5FF1-4CC3-9D8D-64C1886B0F6A}" destId="{95BB3316-EDD6-4870-AF47-EA7DC4FE78D1}" srcOrd="0" destOrd="0" presId="urn:microsoft.com/office/officeart/2005/8/layout/hierarchy1"/>
    <dgm:cxn modelId="{1C87C317-A77B-44A3-9A2A-F0BCF7999683}" type="presParOf" srcId="{95BB3316-EDD6-4870-AF47-EA7DC4FE78D1}" destId="{F888E233-9C80-48CC-90C8-088379AD07CF}" srcOrd="0" destOrd="0" presId="urn:microsoft.com/office/officeart/2005/8/layout/hierarchy1"/>
    <dgm:cxn modelId="{7C8425D0-E3C5-4E40-91BE-2460A8A71B03}" type="presParOf" srcId="{95BB3316-EDD6-4870-AF47-EA7DC4FE78D1}" destId="{E505EFD7-D296-429E-BE15-F99B0B2E924E}" srcOrd="1" destOrd="0" presId="urn:microsoft.com/office/officeart/2005/8/layout/hierarchy1"/>
    <dgm:cxn modelId="{E51148C1-7B20-46F2-9072-BD5DC3781636}" type="presParOf" srcId="{0EA0B060-5FF1-4CC3-9D8D-64C1886B0F6A}" destId="{9031D1A3-1166-4C63-93D6-A3255F7D3C5D}" srcOrd="1" destOrd="0" presId="urn:microsoft.com/office/officeart/2005/8/layout/hierarchy1"/>
    <dgm:cxn modelId="{8D2EBBA0-6EA6-4486-87D1-E3E78710D4CC}" type="presParOf" srcId="{9031D1A3-1166-4C63-93D6-A3255F7D3C5D}" destId="{0B62546D-4B4C-4DFB-BB63-EDCBAC93F43F}" srcOrd="0" destOrd="0" presId="urn:microsoft.com/office/officeart/2005/8/layout/hierarchy1"/>
    <dgm:cxn modelId="{27E590EF-6027-4E74-8C29-B80AD24B2D9C}" type="presParOf" srcId="{9031D1A3-1166-4C63-93D6-A3255F7D3C5D}" destId="{26F3F7D2-CFD1-4B23-8AB2-8B976BD9C88B}" srcOrd="1" destOrd="0" presId="urn:microsoft.com/office/officeart/2005/8/layout/hierarchy1"/>
    <dgm:cxn modelId="{2D49D9EE-FF03-44F8-8F23-E8D93492C924}" type="presParOf" srcId="{26F3F7D2-CFD1-4B23-8AB2-8B976BD9C88B}" destId="{2EE1D058-FC6F-480A-8569-99DB6FFD1FC8}" srcOrd="0" destOrd="0" presId="urn:microsoft.com/office/officeart/2005/8/layout/hierarchy1"/>
    <dgm:cxn modelId="{FFEE3DA5-E32E-4590-B90B-586DBE4F7C9A}" type="presParOf" srcId="{2EE1D058-FC6F-480A-8569-99DB6FFD1FC8}" destId="{183F24EF-1385-4D46-BB69-2B2E623B30A1}" srcOrd="0" destOrd="0" presId="urn:microsoft.com/office/officeart/2005/8/layout/hierarchy1"/>
    <dgm:cxn modelId="{AD3BE15D-4EFA-4A54-A458-B5EA318D28F2}" type="presParOf" srcId="{2EE1D058-FC6F-480A-8569-99DB6FFD1FC8}" destId="{8714DAE0-4495-4FFE-B3DB-B164ED24C0AA}" srcOrd="1" destOrd="0" presId="urn:microsoft.com/office/officeart/2005/8/layout/hierarchy1"/>
    <dgm:cxn modelId="{AEC3D96F-D555-423C-9039-BF6090C27025}" type="presParOf" srcId="{26F3F7D2-CFD1-4B23-8AB2-8B976BD9C88B}" destId="{9149597F-7C13-44B4-9F33-1497D9442A64}" srcOrd="1" destOrd="0" presId="urn:microsoft.com/office/officeart/2005/8/layout/hierarchy1"/>
    <dgm:cxn modelId="{6AA26184-D2D4-432B-BB1A-8B27950867B2}" type="presParOf" srcId="{9031D1A3-1166-4C63-93D6-A3255F7D3C5D}" destId="{20E278F2-19D4-4B51-A9CC-8ACEDA8B71D5}" srcOrd="2" destOrd="0" presId="urn:microsoft.com/office/officeart/2005/8/layout/hierarchy1"/>
    <dgm:cxn modelId="{668011A1-B652-4B65-A426-EF7C6F522D46}" type="presParOf" srcId="{9031D1A3-1166-4C63-93D6-A3255F7D3C5D}" destId="{664232FF-2BEB-4A32-A8C1-B23E0FD3A983}" srcOrd="3" destOrd="0" presId="urn:microsoft.com/office/officeart/2005/8/layout/hierarchy1"/>
    <dgm:cxn modelId="{3BC1D402-9829-4B83-8221-F6060B092F5F}" type="presParOf" srcId="{664232FF-2BEB-4A32-A8C1-B23E0FD3A983}" destId="{91BD96F6-974C-4EF2-9906-0AE3AB3643A1}" srcOrd="0" destOrd="0" presId="urn:microsoft.com/office/officeart/2005/8/layout/hierarchy1"/>
    <dgm:cxn modelId="{2550E376-A25F-4C5F-A241-8D25A81A1F12}" type="presParOf" srcId="{91BD96F6-974C-4EF2-9906-0AE3AB3643A1}" destId="{B020F84E-3C04-4E1C-9CAA-1985C598B6C1}" srcOrd="0" destOrd="0" presId="urn:microsoft.com/office/officeart/2005/8/layout/hierarchy1"/>
    <dgm:cxn modelId="{C0E17021-85C5-4141-8ADF-E332113C9B9B}" type="presParOf" srcId="{91BD96F6-974C-4EF2-9906-0AE3AB3643A1}" destId="{81556C23-4BB3-4D98-98B4-436DB5FB72AC}" srcOrd="1" destOrd="0" presId="urn:microsoft.com/office/officeart/2005/8/layout/hierarchy1"/>
    <dgm:cxn modelId="{AD305AB4-5876-4F87-A5BD-ED66DEA3A0D8}" type="presParOf" srcId="{664232FF-2BEB-4A32-A8C1-B23E0FD3A983}" destId="{AE4C7686-C036-467B-84CA-D716BA02942A}" srcOrd="1" destOrd="0" presId="urn:microsoft.com/office/officeart/2005/8/layout/hierarchy1"/>
    <dgm:cxn modelId="{CFC167E1-C047-4D7F-BD37-9961304F3594}" type="presParOf" srcId="{9031D1A3-1166-4C63-93D6-A3255F7D3C5D}" destId="{8449B883-9F29-428D-BA8C-029E82398FCA}" srcOrd="4" destOrd="0" presId="urn:microsoft.com/office/officeart/2005/8/layout/hierarchy1"/>
    <dgm:cxn modelId="{4C0CDFEB-F4A7-4242-A706-65F0B1E8EC21}" type="presParOf" srcId="{9031D1A3-1166-4C63-93D6-A3255F7D3C5D}" destId="{E6C5F88D-D1C1-49B4-BBC3-E46AD9BFFF3A}" srcOrd="5" destOrd="0" presId="urn:microsoft.com/office/officeart/2005/8/layout/hierarchy1"/>
    <dgm:cxn modelId="{DDCA6B1C-1FEB-422C-AB6D-4E7E2DFA582E}" type="presParOf" srcId="{E6C5F88D-D1C1-49B4-BBC3-E46AD9BFFF3A}" destId="{FDBC55DA-7FE0-433C-BD62-E5E9D320BF38}" srcOrd="0" destOrd="0" presId="urn:microsoft.com/office/officeart/2005/8/layout/hierarchy1"/>
    <dgm:cxn modelId="{9CA0647E-ADDB-4B11-BDAB-7C1AA94BF53D}" type="presParOf" srcId="{FDBC55DA-7FE0-433C-BD62-E5E9D320BF38}" destId="{2B3C446A-AB07-4E1F-8921-C99E6C1876C5}" srcOrd="0" destOrd="0" presId="urn:microsoft.com/office/officeart/2005/8/layout/hierarchy1"/>
    <dgm:cxn modelId="{E74B32BD-C028-424A-9483-8783F5B313C3}" type="presParOf" srcId="{FDBC55DA-7FE0-433C-BD62-E5E9D320BF38}" destId="{D09A8172-56B5-4AA7-B193-F71A14BA86CC}" srcOrd="1" destOrd="0" presId="urn:microsoft.com/office/officeart/2005/8/layout/hierarchy1"/>
    <dgm:cxn modelId="{233D3DB7-E85F-41D6-85E7-DEA37C088A29}" type="presParOf" srcId="{E6C5F88D-D1C1-49B4-BBC3-E46AD9BFFF3A}" destId="{90C7FF4F-F2A0-4179-921C-806D279CF4E9}" srcOrd="1" destOrd="0" presId="urn:microsoft.com/office/officeart/2005/8/layout/hierarchy1"/>
    <dgm:cxn modelId="{1D2F4B0D-11E4-4C50-9C06-22969E6AFDF1}" type="presParOf" srcId="{B579C05A-AE8E-4704-B94B-FC6BCB095B22}" destId="{06B478A8-5E4F-4B63-BB40-C4CCFB1E34BA}" srcOrd="2" destOrd="0" presId="urn:microsoft.com/office/officeart/2005/8/layout/hierarchy1"/>
    <dgm:cxn modelId="{6F26A2CD-6259-404B-BC32-7B078183402C}" type="presParOf" srcId="{B579C05A-AE8E-4704-B94B-FC6BCB095B22}" destId="{92AD2905-426F-4DB6-82C8-1708A42632E3}" srcOrd="3" destOrd="0" presId="urn:microsoft.com/office/officeart/2005/8/layout/hierarchy1"/>
    <dgm:cxn modelId="{D39BBEE8-CE21-44FF-84FA-8525AE5EAFBB}" type="presParOf" srcId="{92AD2905-426F-4DB6-82C8-1708A42632E3}" destId="{12829681-1D8C-4669-9A0A-120814968A8D}" srcOrd="0" destOrd="0" presId="urn:microsoft.com/office/officeart/2005/8/layout/hierarchy1"/>
    <dgm:cxn modelId="{E0FC6B28-7721-4A6F-971A-92A66198B354}" type="presParOf" srcId="{12829681-1D8C-4669-9A0A-120814968A8D}" destId="{234F5493-F7F1-4FA6-94A9-6F65809C9021}" srcOrd="0" destOrd="0" presId="urn:microsoft.com/office/officeart/2005/8/layout/hierarchy1"/>
    <dgm:cxn modelId="{A2FEFC9B-4FFC-4D37-B2A4-B241A4A97365}" type="presParOf" srcId="{12829681-1D8C-4669-9A0A-120814968A8D}" destId="{1426636A-E0EB-4533-AEB4-62F26F13AEB1}" srcOrd="1" destOrd="0" presId="urn:microsoft.com/office/officeart/2005/8/layout/hierarchy1"/>
    <dgm:cxn modelId="{F5190643-685F-4870-ADE0-E31EDFCCDE2E}" type="presParOf" srcId="{92AD2905-426F-4DB6-82C8-1708A42632E3}" destId="{E0C4A4AE-3D54-48EB-9525-FCCC1D70D1AF}" srcOrd="1" destOrd="0" presId="urn:microsoft.com/office/officeart/2005/8/layout/hierarchy1"/>
    <dgm:cxn modelId="{48DC7102-FD5E-4FF0-9DC2-64175F65FC0F}" type="presParOf" srcId="{E0C4A4AE-3D54-48EB-9525-FCCC1D70D1AF}" destId="{A9D1B048-A62C-4110-A9AD-BB80A93317A2}" srcOrd="0" destOrd="0" presId="urn:microsoft.com/office/officeart/2005/8/layout/hierarchy1"/>
    <dgm:cxn modelId="{5597D990-7DCF-438D-8E85-6B1657373DDF}" type="presParOf" srcId="{E0C4A4AE-3D54-48EB-9525-FCCC1D70D1AF}" destId="{43D9CB9F-6AAD-4254-8A7E-C66AF12A8A78}" srcOrd="1" destOrd="0" presId="urn:microsoft.com/office/officeart/2005/8/layout/hierarchy1"/>
    <dgm:cxn modelId="{9B67E845-CE5E-4BE0-BE61-1B3A90FAB24C}" type="presParOf" srcId="{43D9CB9F-6AAD-4254-8A7E-C66AF12A8A78}" destId="{93F85186-4B7C-43D4-A598-65D2B5496AC0}" srcOrd="0" destOrd="0" presId="urn:microsoft.com/office/officeart/2005/8/layout/hierarchy1"/>
    <dgm:cxn modelId="{078F527C-AC41-47C6-B7C8-4683EFAC92E7}" type="presParOf" srcId="{93F85186-4B7C-43D4-A598-65D2B5496AC0}" destId="{1C2D985C-DB7B-4288-B7A5-9B0A2D069BF6}" srcOrd="0" destOrd="0" presId="urn:microsoft.com/office/officeart/2005/8/layout/hierarchy1"/>
    <dgm:cxn modelId="{C294F23C-2B9D-42CD-8862-36DD1CDD6AAE}" type="presParOf" srcId="{93F85186-4B7C-43D4-A598-65D2B5496AC0}" destId="{0F1A06B9-061B-40C6-97A3-371C7213BB68}" srcOrd="1" destOrd="0" presId="urn:microsoft.com/office/officeart/2005/8/layout/hierarchy1"/>
    <dgm:cxn modelId="{EA1B1F71-1977-4AC9-B229-3C1A9091324C}" type="presParOf" srcId="{43D9CB9F-6AAD-4254-8A7E-C66AF12A8A78}" destId="{DE53471E-4D0B-4081-A844-8BAF3A4E79C1}" srcOrd="1" destOrd="0" presId="urn:microsoft.com/office/officeart/2005/8/layout/hierarchy1"/>
    <dgm:cxn modelId="{DF847110-6CAF-4BEA-8466-38E270C1DA4A}" type="presParOf" srcId="{DE53471E-4D0B-4081-A844-8BAF3A4E79C1}" destId="{DC3FB667-613B-4687-BD00-5AA86A690695}" srcOrd="0" destOrd="0" presId="urn:microsoft.com/office/officeart/2005/8/layout/hierarchy1"/>
    <dgm:cxn modelId="{1366E3E8-2D36-488D-909F-36FB43D72BD1}" type="presParOf" srcId="{DE53471E-4D0B-4081-A844-8BAF3A4E79C1}" destId="{BE94E720-A23A-4B9D-8B92-B5B41836C106}" srcOrd="1" destOrd="0" presId="urn:microsoft.com/office/officeart/2005/8/layout/hierarchy1"/>
    <dgm:cxn modelId="{451A0CDA-9FB9-4064-B4F8-464F2B4AAFBA}" type="presParOf" srcId="{BE94E720-A23A-4B9D-8B92-B5B41836C106}" destId="{346CD0BC-E71C-4224-860A-FFA90EF7B971}" srcOrd="0" destOrd="0" presId="urn:microsoft.com/office/officeart/2005/8/layout/hierarchy1"/>
    <dgm:cxn modelId="{6854629E-BEC9-4D21-8ABF-936A1F6C82F7}" type="presParOf" srcId="{346CD0BC-E71C-4224-860A-FFA90EF7B971}" destId="{8983655E-7B9C-415E-907F-7453F6C36FD5}" srcOrd="0" destOrd="0" presId="urn:microsoft.com/office/officeart/2005/8/layout/hierarchy1"/>
    <dgm:cxn modelId="{ABC4E7C9-7DCE-472C-A890-8A5F72FA71CC}" type="presParOf" srcId="{346CD0BC-E71C-4224-860A-FFA90EF7B971}" destId="{AA150832-E0D1-450D-BF18-075144191FE0}" srcOrd="1" destOrd="0" presId="urn:microsoft.com/office/officeart/2005/8/layout/hierarchy1"/>
    <dgm:cxn modelId="{C5768496-FC96-4EDD-BAE3-3420735A157A}" type="presParOf" srcId="{BE94E720-A23A-4B9D-8B92-B5B41836C106}" destId="{30DDD472-D26E-499D-86BC-95569FADC41B}" srcOrd="1" destOrd="0" presId="urn:microsoft.com/office/officeart/2005/8/layout/hierarchy1"/>
    <dgm:cxn modelId="{A7611EE1-A30A-47FB-A5A8-601FB3ED5FEE}" type="presParOf" srcId="{DE53471E-4D0B-4081-A844-8BAF3A4E79C1}" destId="{73CE4520-C56A-400D-9456-7DAFD6ADE786}" srcOrd="2" destOrd="0" presId="urn:microsoft.com/office/officeart/2005/8/layout/hierarchy1"/>
    <dgm:cxn modelId="{FA538992-57A5-4BF3-9AFC-DB23E1ED6689}" type="presParOf" srcId="{DE53471E-4D0B-4081-A844-8BAF3A4E79C1}" destId="{D584EA57-A5F2-45BF-AC54-08F6404CE53B}" srcOrd="3" destOrd="0" presId="urn:microsoft.com/office/officeart/2005/8/layout/hierarchy1"/>
    <dgm:cxn modelId="{E5AEF442-9BCD-4DB4-AED2-22DBBB2B1B74}" type="presParOf" srcId="{D584EA57-A5F2-45BF-AC54-08F6404CE53B}" destId="{FC0E1EA3-3744-4613-8359-1A5606851315}" srcOrd="0" destOrd="0" presId="urn:microsoft.com/office/officeart/2005/8/layout/hierarchy1"/>
    <dgm:cxn modelId="{14F2E474-A995-4F56-8E58-528438F7FB30}" type="presParOf" srcId="{FC0E1EA3-3744-4613-8359-1A5606851315}" destId="{A346070B-BC43-48A8-A9DB-EA0A15BE577F}" srcOrd="0" destOrd="0" presId="urn:microsoft.com/office/officeart/2005/8/layout/hierarchy1"/>
    <dgm:cxn modelId="{9C2AD0D3-6361-401A-A26B-C9BECF652E94}" type="presParOf" srcId="{FC0E1EA3-3744-4613-8359-1A5606851315}" destId="{5612C30E-DF19-4309-AFE3-35987BAEA967}" srcOrd="1" destOrd="0" presId="urn:microsoft.com/office/officeart/2005/8/layout/hierarchy1"/>
    <dgm:cxn modelId="{0DEE4404-8F12-4229-AB14-B64FEA0FBD12}" type="presParOf" srcId="{D584EA57-A5F2-45BF-AC54-08F6404CE53B}" destId="{2245E579-E245-4FA4-96C9-84CEA74AEEE7}" srcOrd="1" destOrd="0" presId="urn:microsoft.com/office/officeart/2005/8/layout/hierarchy1"/>
    <dgm:cxn modelId="{D2C5B84C-DA52-4FC3-8996-BF5A2118B47D}" type="presParOf" srcId="{E0C4A4AE-3D54-48EB-9525-FCCC1D70D1AF}" destId="{D64C9497-7238-4915-9B1E-28AD5E8F5117}" srcOrd="2" destOrd="0" presId="urn:microsoft.com/office/officeart/2005/8/layout/hierarchy1"/>
    <dgm:cxn modelId="{E5B9F5D0-000C-457A-BE53-8661ABD3299C}" type="presParOf" srcId="{E0C4A4AE-3D54-48EB-9525-FCCC1D70D1AF}" destId="{F76929AE-044C-493F-B545-2E75B5DC71AF}" srcOrd="3" destOrd="0" presId="urn:microsoft.com/office/officeart/2005/8/layout/hierarchy1"/>
    <dgm:cxn modelId="{8A6FFA89-786B-4C51-8221-A2EADDFE4FC7}" type="presParOf" srcId="{F76929AE-044C-493F-B545-2E75B5DC71AF}" destId="{4C76A189-83EF-459C-B05C-6D903091ED80}" srcOrd="0" destOrd="0" presId="urn:microsoft.com/office/officeart/2005/8/layout/hierarchy1"/>
    <dgm:cxn modelId="{BD670784-12B6-4FC1-B63B-5B92305A28ED}" type="presParOf" srcId="{4C76A189-83EF-459C-B05C-6D903091ED80}" destId="{F877C91D-3C45-4EA3-A882-ED9E1F76C19E}" srcOrd="0" destOrd="0" presId="urn:microsoft.com/office/officeart/2005/8/layout/hierarchy1"/>
    <dgm:cxn modelId="{1E835C1C-0FED-43E5-B05F-7B6D583D3310}" type="presParOf" srcId="{4C76A189-83EF-459C-B05C-6D903091ED80}" destId="{48E828C7-2103-4F44-968E-0AEF22694669}" srcOrd="1" destOrd="0" presId="urn:microsoft.com/office/officeart/2005/8/layout/hierarchy1"/>
    <dgm:cxn modelId="{E4CB71EF-D62F-46A3-B8CC-5C04786D6096}" type="presParOf" srcId="{F76929AE-044C-493F-B545-2E75B5DC71AF}" destId="{982479FA-CA6B-46C1-99B3-533C83DE85A6}" srcOrd="1" destOrd="0" presId="urn:microsoft.com/office/officeart/2005/8/layout/hierarchy1"/>
    <dgm:cxn modelId="{2052F595-A417-418D-B160-5873A48BA1A0}" type="presParOf" srcId="{982479FA-CA6B-46C1-99B3-533C83DE85A6}" destId="{A2B646FF-7E09-40C0-904D-C737E1628882}" srcOrd="0" destOrd="0" presId="urn:microsoft.com/office/officeart/2005/8/layout/hierarchy1"/>
    <dgm:cxn modelId="{2DDEA95F-65FC-42E2-8754-9DBC6DAE1A63}" type="presParOf" srcId="{982479FA-CA6B-46C1-99B3-533C83DE85A6}" destId="{E8DC6A66-4B52-434C-BD41-A5D37CBA554B}" srcOrd="1" destOrd="0" presId="urn:microsoft.com/office/officeart/2005/8/layout/hierarchy1"/>
    <dgm:cxn modelId="{69097FD1-8869-44C7-B635-D5E95F266607}" type="presParOf" srcId="{E8DC6A66-4B52-434C-BD41-A5D37CBA554B}" destId="{A7F3E67B-0FC4-496B-A728-932B4F15016B}" srcOrd="0" destOrd="0" presId="urn:microsoft.com/office/officeart/2005/8/layout/hierarchy1"/>
    <dgm:cxn modelId="{47491A09-8F1D-4222-93E7-F15B079B2352}" type="presParOf" srcId="{A7F3E67B-0FC4-496B-A728-932B4F15016B}" destId="{3EC419B7-3484-4BA8-B5A7-F063FA4EE293}" srcOrd="0" destOrd="0" presId="urn:microsoft.com/office/officeart/2005/8/layout/hierarchy1"/>
    <dgm:cxn modelId="{3C2C3EC1-39E6-4F8D-920D-EE6D77D92F54}" type="presParOf" srcId="{A7F3E67B-0FC4-496B-A728-932B4F15016B}" destId="{085A0CFA-5D7E-4496-9E54-2047975B6916}" srcOrd="1" destOrd="0" presId="urn:microsoft.com/office/officeart/2005/8/layout/hierarchy1"/>
    <dgm:cxn modelId="{A58BE75B-8630-405A-9A7B-14B4B6FDE90E}" type="presParOf" srcId="{E8DC6A66-4B52-434C-BD41-A5D37CBA554B}" destId="{1BD5353E-BE2E-454B-BFF8-AB7EE4272D6F}" srcOrd="1" destOrd="0" presId="urn:microsoft.com/office/officeart/2005/8/layout/hierarchy1"/>
    <dgm:cxn modelId="{4AD24CC2-E500-4DCF-A143-E3A95567B8C9}" type="presParOf" srcId="{982479FA-CA6B-46C1-99B3-533C83DE85A6}" destId="{50B19DB4-5007-4B01-A326-F7EA867C7A85}" srcOrd="2" destOrd="0" presId="urn:microsoft.com/office/officeart/2005/8/layout/hierarchy1"/>
    <dgm:cxn modelId="{A433D1D2-F7EF-47BA-9F4A-09EB109C6B98}" type="presParOf" srcId="{982479FA-CA6B-46C1-99B3-533C83DE85A6}" destId="{4169D585-60C6-405A-88C9-9D300267D3BE}" srcOrd="3" destOrd="0" presId="urn:microsoft.com/office/officeart/2005/8/layout/hierarchy1"/>
    <dgm:cxn modelId="{1A5DD7FD-B48C-42E2-8D82-F879DE0EA77B}" type="presParOf" srcId="{4169D585-60C6-405A-88C9-9D300267D3BE}" destId="{5912E859-BCD4-4896-86B9-998D2EF4DC5C}" srcOrd="0" destOrd="0" presId="urn:microsoft.com/office/officeart/2005/8/layout/hierarchy1"/>
    <dgm:cxn modelId="{4133888A-A4CD-4F18-8E67-2FE897418FDA}" type="presParOf" srcId="{5912E859-BCD4-4896-86B9-998D2EF4DC5C}" destId="{B47F7C6E-EC4B-42D9-96D0-80802C5C9530}" srcOrd="0" destOrd="0" presId="urn:microsoft.com/office/officeart/2005/8/layout/hierarchy1"/>
    <dgm:cxn modelId="{668075F9-13F3-476E-976E-5CA04016FA90}" type="presParOf" srcId="{5912E859-BCD4-4896-86B9-998D2EF4DC5C}" destId="{47A8C439-20C2-46A7-8A28-914DFD32F23C}" srcOrd="1" destOrd="0" presId="urn:microsoft.com/office/officeart/2005/8/layout/hierarchy1"/>
    <dgm:cxn modelId="{40B1C785-BAD5-45CF-A38C-D516EDD623EE}" type="presParOf" srcId="{4169D585-60C6-405A-88C9-9D300267D3BE}" destId="{BE986825-08E0-40DF-A2BB-13835A0B2530}" srcOrd="1" destOrd="0" presId="urn:microsoft.com/office/officeart/2005/8/layout/hierarchy1"/>
    <dgm:cxn modelId="{53D327D0-BF7C-4A16-84C5-79EC5B4C0C3A}" type="presParOf" srcId="{B579C05A-AE8E-4704-B94B-FC6BCB095B22}" destId="{2378E7E6-063D-423E-B913-A131FBDA6212}" srcOrd="4" destOrd="0" presId="urn:microsoft.com/office/officeart/2005/8/layout/hierarchy1"/>
    <dgm:cxn modelId="{AE43FD65-07A2-449D-9175-A7171C924159}" type="presParOf" srcId="{B579C05A-AE8E-4704-B94B-FC6BCB095B22}" destId="{55FCBB1A-6D9F-4899-9A7C-FA406F48D38A}" srcOrd="5" destOrd="0" presId="urn:microsoft.com/office/officeart/2005/8/layout/hierarchy1"/>
    <dgm:cxn modelId="{30A92F7C-3EE6-45C8-A4E1-3E8CEEF1A2C8}" type="presParOf" srcId="{55FCBB1A-6D9F-4899-9A7C-FA406F48D38A}" destId="{DDF866AF-7A39-4870-9108-5656E38F46F0}" srcOrd="0" destOrd="0" presId="urn:microsoft.com/office/officeart/2005/8/layout/hierarchy1"/>
    <dgm:cxn modelId="{1580F6F3-3E1F-4D9A-BF17-D84FCBFE3266}" type="presParOf" srcId="{DDF866AF-7A39-4870-9108-5656E38F46F0}" destId="{74159BCD-686D-486A-89CD-6506FC79B2F9}" srcOrd="0" destOrd="0" presId="urn:microsoft.com/office/officeart/2005/8/layout/hierarchy1"/>
    <dgm:cxn modelId="{38178E74-E3A7-4015-9AF4-9660A31FF2B0}" type="presParOf" srcId="{DDF866AF-7A39-4870-9108-5656E38F46F0}" destId="{6FF9AB7E-594F-404C-9011-53B1BBA87C3F}" srcOrd="1" destOrd="0" presId="urn:microsoft.com/office/officeart/2005/8/layout/hierarchy1"/>
    <dgm:cxn modelId="{70F911DE-8872-4E06-BF45-47ECC89B8645}" type="presParOf" srcId="{55FCBB1A-6D9F-4899-9A7C-FA406F48D38A}" destId="{7FD50C77-E2B1-41C4-81B3-1DA8D730F3E3}" srcOrd="1" destOrd="0" presId="urn:microsoft.com/office/officeart/2005/8/layout/hierarchy1"/>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D14F4635-A97C-47C5-96D8-D53F0E1A9D94}"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lt-LT"/>
        </a:p>
      </dgm:t>
    </dgm:pt>
    <dgm:pt modelId="{5BF0DDBA-CED1-4F57-9642-6FB821F2DD95}">
      <dgm:prSet phldrT="[Tekstas]" custT="1"/>
      <dgm:spPr/>
      <dgm:t>
        <a:bodyPr/>
        <a:lstStyle/>
        <a:p>
          <a:pPr>
            <a:lnSpc>
              <a:spcPct val="100000"/>
            </a:lnSpc>
            <a:spcAft>
              <a:spcPts val="0"/>
            </a:spcAft>
          </a:pPr>
          <a:r>
            <a:rPr lang="lt-LT" sz="800" b="1">
              <a:latin typeface="Times New Roman" panose="02020603050405020304" pitchFamily="18" charset="0"/>
              <a:cs typeface="Times New Roman" panose="02020603050405020304" pitchFamily="18" charset="0"/>
            </a:rPr>
            <a:t>0 mazgas</a:t>
          </a:r>
        </a:p>
        <a:p>
          <a:pPr>
            <a:lnSpc>
              <a:spcPct val="100000"/>
            </a:lnSpc>
            <a:spcAft>
              <a:spcPts val="0"/>
            </a:spcAft>
          </a:pPr>
          <a:r>
            <a:rPr lang="lt-LT" sz="800">
              <a:latin typeface="Times New Roman" panose="02020603050405020304" pitchFamily="18" charset="0"/>
              <a:cs typeface="Times New Roman" panose="02020603050405020304" pitchFamily="18" charset="0"/>
            </a:rPr>
            <a:t>                            %          n</a:t>
          </a:r>
        </a:p>
        <a:p>
          <a:pPr>
            <a:lnSpc>
              <a:spcPct val="100000"/>
            </a:lnSpc>
            <a:spcAft>
              <a:spcPts val="0"/>
            </a:spcAft>
          </a:pPr>
          <a:r>
            <a:rPr lang="lt-LT" sz="800">
              <a:latin typeface="Times New Roman" panose="02020603050405020304" pitchFamily="18" charset="0"/>
              <a:cs typeface="Times New Roman" panose="02020603050405020304" pitchFamily="18" charset="0"/>
            </a:rPr>
            <a:t>Tik vadovėlis      20,2       804</a:t>
          </a:r>
        </a:p>
        <a:p>
          <a:pPr>
            <a:lnSpc>
              <a:spcPct val="100000"/>
            </a:lnSpc>
            <a:spcAft>
              <a:spcPts val="0"/>
            </a:spcAft>
          </a:pPr>
          <a:r>
            <a:rPr lang="lt-LT" sz="800">
              <a:latin typeface="Times New Roman" panose="02020603050405020304" pitchFamily="18" charset="0"/>
              <a:cs typeface="Times New Roman" panose="02020603050405020304" pitchFamily="18" charset="0"/>
            </a:rPr>
            <a:t>Ne tik vadovėlis  79,8      3295</a:t>
          </a:r>
        </a:p>
        <a:p>
          <a:pPr>
            <a:lnSpc>
              <a:spcPct val="100000"/>
            </a:lnSpc>
            <a:spcAft>
              <a:spcPts val="0"/>
            </a:spcAft>
          </a:pPr>
          <a:r>
            <a:rPr lang="lt-LT" sz="800">
              <a:latin typeface="Times New Roman" panose="02020603050405020304" pitchFamily="18" charset="0"/>
              <a:cs typeface="Times New Roman" panose="02020603050405020304" pitchFamily="18" charset="0"/>
            </a:rPr>
            <a:t>               Iš viso  100,0     4129</a:t>
          </a:r>
        </a:p>
        <a:p>
          <a:r>
            <a:rPr lang="lt-LT" sz="700" b="1">
              <a:latin typeface="Times New Roman" panose="02020603050405020304" pitchFamily="18" charset="0"/>
              <a:cs typeface="Times New Roman" panose="02020603050405020304" pitchFamily="18" charset="0"/>
            </a:rPr>
            <a:t>----------------------------------------------------------</a:t>
          </a:r>
        </a:p>
        <a:p>
          <a:pPr>
            <a:lnSpc>
              <a:spcPct val="100000"/>
            </a:lnSpc>
            <a:spcAft>
              <a:spcPts val="0"/>
            </a:spcAft>
          </a:pPr>
          <a:r>
            <a:rPr lang="lt-LT" sz="700" b="1">
              <a:latin typeface="Times New Roman" panose="02020603050405020304" pitchFamily="18" charset="0"/>
              <a:cs typeface="Times New Roman" panose="02020603050405020304" pitchFamily="18" charset="0"/>
            </a:rPr>
            <a:t>DARBAS NAUJOVIŠKAI</a:t>
          </a:r>
          <a:endParaRPr lang="lt-LT" sz="700">
            <a:latin typeface="Times New Roman" panose="02020603050405020304" pitchFamily="18" charset="0"/>
            <a:cs typeface="Times New Roman" panose="02020603050405020304" pitchFamily="18" charset="0"/>
          </a:endParaRPr>
        </a:p>
      </dgm:t>
    </dgm:pt>
    <dgm:pt modelId="{5C519DA1-DDBD-45DB-9E9E-42F076CC4B5B}" type="parTrans" cxnId="{BDD2B4AC-D976-40C3-8C03-FD2708724CD9}">
      <dgm:prSet/>
      <dgm:spPr/>
      <dgm:t>
        <a:bodyPr/>
        <a:lstStyle/>
        <a:p>
          <a:endParaRPr lang="lt-LT"/>
        </a:p>
      </dgm:t>
    </dgm:pt>
    <dgm:pt modelId="{48FF5BC2-D9B0-44FE-BD10-5163CF8E27E4}" type="sibTrans" cxnId="{BDD2B4AC-D976-40C3-8C03-FD2708724CD9}">
      <dgm:prSet/>
      <dgm:spPr/>
      <dgm:t>
        <a:bodyPr/>
        <a:lstStyle/>
        <a:p>
          <a:endParaRPr lang="lt-LT"/>
        </a:p>
      </dgm:t>
    </dgm:pt>
    <dgm:pt modelId="{5006765F-ADEA-4351-BAA2-205E28636FF6}">
      <dgm:prSet phldrT="[Tekstas]" custT="1"/>
      <dgm:spPr/>
      <dgm:t>
        <a:bodyPr/>
        <a:lstStyle/>
        <a:p>
          <a:pPr>
            <a:lnSpc>
              <a:spcPct val="100000"/>
            </a:lnSpc>
            <a:spcAft>
              <a:spcPts val="0"/>
            </a:spcAft>
          </a:pPr>
          <a:r>
            <a:rPr lang="lt-LT" sz="800" i="1">
              <a:latin typeface="Times New Roman" panose="02020603050405020304" pitchFamily="18" charset="0"/>
              <a:cs typeface="Times New Roman" panose="02020603050405020304" pitchFamily="18" charset="0"/>
            </a:rPr>
            <a:t>Dirbama naujoviškai</a:t>
          </a:r>
        </a:p>
        <a:p>
          <a:pPr>
            <a:lnSpc>
              <a:spcPct val="100000"/>
            </a:lnSpc>
            <a:spcAft>
              <a:spcPts val="0"/>
            </a:spcAft>
          </a:pPr>
          <a:r>
            <a:rPr lang="lt-LT" sz="800" b="1">
              <a:latin typeface="Times New Roman" panose="02020603050405020304" pitchFamily="18" charset="0"/>
              <a:cs typeface="Times New Roman" panose="02020603050405020304" pitchFamily="18" charset="0"/>
            </a:rPr>
            <a:t>1 mazgas</a:t>
          </a:r>
        </a:p>
        <a:p>
          <a:pPr>
            <a:lnSpc>
              <a:spcPct val="100000"/>
            </a:lnSpc>
            <a:spcAft>
              <a:spcPts val="0"/>
            </a:spcAft>
          </a:pPr>
          <a:r>
            <a:rPr lang="lt-LT" sz="800">
              <a:latin typeface="Times New Roman" panose="02020603050405020304" pitchFamily="18" charset="0"/>
              <a:cs typeface="Times New Roman" panose="02020603050405020304" pitchFamily="18" charset="0"/>
            </a:rPr>
            <a:t>                             %          n</a:t>
          </a:r>
        </a:p>
        <a:p>
          <a:pPr>
            <a:lnSpc>
              <a:spcPct val="100000"/>
            </a:lnSpc>
            <a:spcAft>
              <a:spcPts val="0"/>
            </a:spcAft>
          </a:pPr>
          <a:r>
            <a:rPr lang="lt-LT" sz="800">
              <a:latin typeface="Times New Roman" panose="02020603050405020304" pitchFamily="18" charset="0"/>
              <a:cs typeface="Times New Roman" panose="02020603050405020304" pitchFamily="18" charset="0"/>
            </a:rPr>
            <a:t>Tik vadovėlis      13,7      305</a:t>
          </a:r>
        </a:p>
        <a:p>
          <a:pPr>
            <a:lnSpc>
              <a:spcPct val="100000"/>
            </a:lnSpc>
            <a:spcAft>
              <a:spcPts val="0"/>
            </a:spcAft>
          </a:pPr>
          <a:r>
            <a:rPr lang="lt-LT" sz="800">
              <a:latin typeface="Times New Roman" panose="02020603050405020304" pitchFamily="18" charset="0"/>
              <a:cs typeface="Times New Roman" panose="02020603050405020304" pitchFamily="18" charset="0"/>
            </a:rPr>
            <a:t>Ne tik vadovėlis  86,3     1918</a:t>
          </a:r>
        </a:p>
        <a:p>
          <a:pPr>
            <a:lnSpc>
              <a:spcPct val="100000"/>
            </a:lnSpc>
            <a:spcAft>
              <a:spcPts val="0"/>
            </a:spcAft>
          </a:pPr>
          <a:r>
            <a:rPr lang="lt-LT" sz="800">
              <a:latin typeface="Times New Roman" panose="02020603050405020304" pitchFamily="18" charset="0"/>
              <a:cs typeface="Times New Roman" panose="02020603050405020304" pitchFamily="18" charset="0"/>
            </a:rPr>
            <a:t>               Iš viso   53,8     2220</a:t>
          </a:r>
        </a:p>
        <a:p>
          <a:r>
            <a:rPr lang="lt-LT" sz="700" b="1">
              <a:latin typeface="Times New Roman" panose="02020603050405020304" pitchFamily="18" charset="0"/>
              <a:cs typeface="Times New Roman" panose="02020603050405020304" pitchFamily="18" charset="0"/>
            </a:rPr>
            <a:t>-------------------------------------------------------</a:t>
          </a:r>
        </a:p>
        <a:p>
          <a:pPr>
            <a:lnSpc>
              <a:spcPct val="100000"/>
            </a:lnSpc>
            <a:spcAft>
              <a:spcPts val="0"/>
            </a:spcAft>
          </a:pPr>
          <a:r>
            <a:rPr lang="lt-LT" sz="700" b="1">
              <a:latin typeface="Times New Roman" panose="02020603050405020304" pitchFamily="18" charset="0"/>
              <a:cs typeface="Times New Roman" panose="02020603050405020304" pitchFamily="18" charset="0"/>
            </a:rPr>
            <a:t>PAMOKOS PLANAVIMO LYGIS</a:t>
          </a:r>
        </a:p>
      </dgm:t>
    </dgm:pt>
    <dgm:pt modelId="{27737E08-2E08-415A-98C6-15848E9954DF}" type="parTrans" cxnId="{BCC1492A-18C2-40EE-B960-1B14E3A01C42}">
      <dgm:prSet/>
      <dgm:spPr/>
      <dgm:t>
        <a:bodyPr/>
        <a:lstStyle/>
        <a:p>
          <a:endParaRPr lang="lt-LT"/>
        </a:p>
      </dgm:t>
    </dgm:pt>
    <dgm:pt modelId="{6FBC6F81-90E6-4AB9-AE29-BF44B99F4261}" type="sibTrans" cxnId="{BCC1492A-18C2-40EE-B960-1B14E3A01C42}">
      <dgm:prSet/>
      <dgm:spPr/>
      <dgm:t>
        <a:bodyPr/>
        <a:lstStyle/>
        <a:p>
          <a:endParaRPr lang="lt-LT"/>
        </a:p>
      </dgm:t>
    </dgm:pt>
    <dgm:pt modelId="{BCBFEB56-6D4E-4104-91AF-6925B7F75029}">
      <dgm:prSet phldrT="[Tekstas]" custT="1"/>
      <dgm:spPr/>
      <dgm:t>
        <a:bodyPr/>
        <a:lstStyle/>
        <a:p>
          <a:pPr>
            <a:lnSpc>
              <a:spcPct val="100000"/>
            </a:lnSpc>
            <a:spcAft>
              <a:spcPts val="0"/>
            </a:spcAft>
          </a:pPr>
          <a:r>
            <a:rPr lang="lt-LT" sz="600" i="1" dirty="0">
              <a:latin typeface="Times New Roman" panose="02020603050405020304" pitchFamily="18" charset="0"/>
              <a:cs typeface="Times New Roman" panose="02020603050405020304" pitchFamily="18" charset="0"/>
            </a:rPr>
            <a:t>Blogas ir patenkinamas</a:t>
          </a:r>
        </a:p>
        <a:p>
          <a:pPr>
            <a:lnSpc>
              <a:spcPct val="100000"/>
            </a:lnSpc>
            <a:spcAft>
              <a:spcPts val="0"/>
            </a:spcAft>
          </a:pPr>
          <a:r>
            <a:rPr lang="lt-LT" sz="600" b="1" dirty="0">
              <a:latin typeface="Times New Roman" panose="02020603050405020304" pitchFamily="18" charset="0"/>
              <a:cs typeface="Times New Roman" panose="02020603050405020304" pitchFamily="18" charset="0"/>
            </a:rPr>
            <a:t>3 mazgas</a:t>
          </a:r>
        </a:p>
        <a:p>
          <a:pPr>
            <a:lnSpc>
              <a:spcPct val="100000"/>
            </a:lnSpc>
            <a:spcAft>
              <a:spcPts val="0"/>
            </a:spcAft>
          </a:pPr>
          <a:r>
            <a:rPr lang="lt-LT" sz="600" dirty="0">
              <a:latin typeface="Times New Roman" panose="02020603050405020304" pitchFamily="18" charset="0"/>
              <a:cs typeface="Times New Roman" panose="02020603050405020304" pitchFamily="18" charset="0"/>
            </a:rPr>
            <a:t>                             %          n</a:t>
          </a:r>
        </a:p>
        <a:p>
          <a:pPr>
            <a:lnSpc>
              <a:spcPct val="100000"/>
            </a:lnSpc>
            <a:spcAft>
              <a:spcPts val="0"/>
            </a:spcAft>
          </a:pPr>
          <a:r>
            <a:rPr lang="lt-LT" sz="600" dirty="0">
              <a:latin typeface="Times New Roman" panose="02020603050405020304" pitchFamily="18" charset="0"/>
              <a:cs typeface="Times New Roman" panose="02020603050405020304" pitchFamily="18" charset="0"/>
            </a:rPr>
            <a:t>Tik vadovėlis      17,9      201</a:t>
          </a:r>
        </a:p>
        <a:p>
          <a:pPr>
            <a:lnSpc>
              <a:spcPct val="100000"/>
            </a:lnSpc>
            <a:spcAft>
              <a:spcPts val="0"/>
            </a:spcAft>
          </a:pPr>
          <a:r>
            <a:rPr lang="lt-LT" sz="600" dirty="0">
              <a:latin typeface="Times New Roman" panose="02020603050405020304" pitchFamily="18" charset="0"/>
              <a:cs typeface="Times New Roman" panose="02020603050405020304" pitchFamily="18" charset="0"/>
            </a:rPr>
            <a:t>Ne tik vadovėlis  82,1     920</a:t>
          </a:r>
        </a:p>
        <a:p>
          <a:pPr>
            <a:lnSpc>
              <a:spcPct val="100000"/>
            </a:lnSpc>
            <a:spcAft>
              <a:spcPts val="0"/>
            </a:spcAft>
          </a:pPr>
          <a:r>
            <a:rPr lang="lt-LT" sz="600" dirty="0">
              <a:latin typeface="Times New Roman" panose="02020603050405020304" pitchFamily="18" charset="0"/>
              <a:cs typeface="Times New Roman" panose="02020603050405020304" pitchFamily="18" charset="0"/>
            </a:rPr>
            <a:t>               Iš viso   27,2     1124</a:t>
          </a:r>
        </a:p>
        <a:p>
          <a:r>
            <a:rPr lang="lt-LT" sz="600" b="1" dirty="0">
              <a:latin typeface="Times New Roman" panose="02020603050405020304" pitchFamily="18" charset="0"/>
              <a:cs typeface="Times New Roman" panose="02020603050405020304" pitchFamily="18" charset="0"/>
            </a:rPr>
            <a:t>-------------------------------------------------------</a:t>
          </a:r>
        </a:p>
        <a:p>
          <a:pPr>
            <a:lnSpc>
              <a:spcPct val="100000"/>
            </a:lnSpc>
            <a:spcAft>
              <a:spcPts val="0"/>
            </a:spcAft>
          </a:pPr>
          <a:r>
            <a:rPr lang="lt-LT" sz="600" b="1" dirty="0">
              <a:latin typeface="Times New Roman" panose="02020603050405020304" pitchFamily="18" charset="0"/>
              <a:cs typeface="Times New Roman" panose="02020603050405020304" pitchFamily="18" charset="0"/>
            </a:rPr>
            <a:t>KLASIŲ KONCENTRAI</a:t>
          </a:r>
          <a:endParaRPr lang="lt-LT" sz="600" dirty="0">
            <a:latin typeface="Times New Roman" panose="02020603050405020304" pitchFamily="18" charset="0"/>
            <a:cs typeface="Times New Roman" panose="02020603050405020304" pitchFamily="18" charset="0"/>
          </a:endParaRPr>
        </a:p>
      </dgm:t>
    </dgm:pt>
    <dgm:pt modelId="{C4613FA1-4E01-4919-8BE5-6015509C3DD1}" type="parTrans" cxnId="{C75FF32C-0C30-43F7-B978-9A60B34F33A8}">
      <dgm:prSet/>
      <dgm:spPr/>
      <dgm:t>
        <a:bodyPr/>
        <a:lstStyle/>
        <a:p>
          <a:endParaRPr lang="lt-LT"/>
        </a:p>
      </dgm:t>
    </dgm:pt>
    <dgm:pt modelId="{D8834944-26D8-4ACD-9DD2-10DB048C3740}" type="sibTrans" cxnId="{C75FF32C-0C30-43F7-B978-9A60B34F33A8}">
      <dgm:prSet/>
      <dgm:spPr/>
      <dgm:t>
        <a:bodyPr/>
        <a:lstStyle/>
        <a:p>
          <a:endParaRPr lang="lt-LT"/>
        </a:p>
      </dgm:t>
    </dgm:pt>
    <dgm:pt modelId="{4ACB92A2-F642-459F-A034-F26A15C94628}">
      <dgm:prSet phldrT="[Tekstas]" custT="1"/>
      <dgm:spPr/>
      <dgm:t>
        <a:bodyPr/>
        <a:lstStyle/>
        <a:p>
          <a:pPr>
            <a:lnSpc>
              <a:spcPct val="100000"/>
            </a:lnSpc>
            <a:spcAft>
              <a:spcPts val="0"/>
            </a:spcAft>
          </a:pPr>
          <a:r>
            <a:rPr lang="lt-LT" sz="600" i="1" dirty="0">
              <a:latin typeface="Times New Roman" panose="02020603050405020304" pitchFamily="18" charset="0"/>
              <a:cs typeface="Times New Roman" panose="02020603050405020304" pitchFamily="18" charset="0"/>
            </a:rPr>
            <a:t>Geras ir labai gera</a:t>
          </a:r>
          <a:r>
            <a:rPr lang="lt-LT" sz="600" dirty="0">
              <a:latin typeface="Times New Roman" panose="02020603050405020304" pitchFamily="18" charset="0"/>
              <a:cs typeface="Times New Roman" panose="02020603050405020304" pitchFamily="18" charset="0"/>
            </a:rPr>
            <a:t>s</a:t>
          </a:r>
        </a:p>
        <a:p>
          <a:pPr>
            <a:lnSpc>
              <a:spcPct val="100000"/>
            </a:lnSpc>
            <a:spcAft>
              <a:spcPts val="0"/>
            </a:spcAft>
          </a:pPr>
          <a:r>
            <a:rPr lang="lt-LT" sz="600" b="1" dirty="0">
              <a:latin typeface="Times New Roman" panose="02020603050405020304" pitchFamily="18" charset="0"/>
              <a:cs typeface="Times New Roman" panose="02020603050405020304" pitchFamily="18" charset="0"/>
            </a:rPr>
            <a:t>4 mazgas</a:t>
          </a:r>
        </a:p>
        <a:p>
          <a:pPr>
            <a:lnSpc>
              <a:spcPct val="100000"/>
            </a:lnSpc>
            <a:spcAft>
              <a:spcPts val="0"/>
            </a:spcAft>
          </a:pPr>
          <a:r>
            <a:rPr lang="lt-LT" sz="600" dirty="0">
              <a:latin typeface="Times New Roman" panose="02020603050405020304" pitchFamily="18" charset="0"/>
              <a:cs typeface="Times New Roman" panose="02020603050405020304" pitchFamily="18" charset="0"/>
            </a:rPr>
            <a:t>                             %          n</a:t>
          </a:r>
        </a:p>
        <a:p>
          <a:pPr>
            <a:lnSpc>
              <a:spcPct val="100000"/>
            </a:lnSpc>
            <a:spcAft>
              <a:spcPts val="0"/>
            </a:spcAft>
          </a:pPr>
          <a:r>
            <a:rPr lang="lt-LT" sz="600" dirty="0">
              <a:latin typeface="Times New Roman" panose="02020603050405020304" pitchFamily="18" charset="0"/>
              <a:cs typeface="Times New Roman" panose="02020603050405020304" pitchFamily="18" charset="0"/>
            </a:rPr>
            <a:t>Tik vadovėlis       9,5      104</a:t>
          </a:r>
        </a:p>
        <a:p>
          <a:pPr>
            <a:lnSpc>
              <a:spcPct val="100000"/>
            </a:lnSpc>
            <a:spcAft>
              <a:spcPts val="0"/>
            </a:spcAft>
          </a:pPr>
          <a:r>
            <a:rPr lang="lt-LT" sz="600" dirty="0">
              <a:latin typeface="Times New Roman" panose="02020603050405020304" pitchFamily="18" charset="0"/>
              <a:cs typeface="Times New Roman" panose="02020603050405020304" pitchFamily="18" charset="0"/>
            </a:rPr>
            <a:t>Ne tik vadovėlis  90,5      995</a:t>
          </a:r>
        </a:p>
        <a:p>
          <a:pPr>
            <a:lnSpc>
              <a:spcPct val="100000"/>
            </a:lnSpc>
            <a:spcAft>
              <a:spcPts val="0"/>
            </a:spcAft>
          </a:pPr>
          <a:r>
            <a:rPr lang="lt-LT" sz="600" dirty="0">
              <a:latin typeface="Times New Roman" panose="02020603050405020304" pitchFamily="18" charset="0"/>
              <a:cs typeface="Times New Roman" panose="02020603050405020304" pitchFamily="18" charset="0"/>
            </a:rPr>
            <a:t>               Iš viso   26,6     1099</a:t>
          </a:r>
        </a:p>
        <a:p>
          <a:r>
            <a:rPr lang="lt-LT" sz="600" dirty="0">
              <a:latin typeface="Times New Roman" panose="02020603050405020304" pitchFamily="18" charset="0"/>
              <a:cs typeface="Times New Roman" panose="02020603050405020304" pitchFamily="18" charset="0"/>
            </a:rPr>
            <a:t>--------------------------------------------------------</a:t>
          </a:r>
        </a:p>
        <a:p>
          <a:r>
            <a:rPr lang="lt-LT" sz="600" b="1" dirty="0">
              <a:latin typeface="Times New Roman" panose="02020603050405020304" pitchFamily="18" charset="0"/>
              <a:cs typeface="Times New Roman" panose="02020603050405020304" pitchFamily="18" charset="0"/>
            </a:rPr>
            <a:t>AUKŠT. KVALIF. MOKYTOJŲ DALIS</a:t>
          </a:r>
        </a:p>
      </dgm:t>
    </dgm:pt>
    <dgm:pt modelId="{37114DBE-A1B4-4B38-986F-BEC0B18FEF6E}" type="parTrans" cxnId="{9E14A4E3-E4FC-42F2-B459-5EBCE6D2CEEF}">
      <dgm:prSet/>
      <dgm:spPr/>
      <dgm:t>
        <a:bodyPr/>
        <a:lstStyle/>
        <a:p>
          <a:endParaRPr lang="lt-LT"/>
        </a:p>
      </dgm:t>
    </dgm:pt>
    <dgm:pt modelId="{0F4D6937-2941-45F6-A979-2ABDF3BA7483}" type="sibTrans" cxnId="{9E14A4E3-E4FC-42F2-B459-5EBCE6D2CEEF}">
      <dgm:prSet/>
      <dgm:spPr/>
      <dgm:t>
        <a:bodyPr/>
        <a:lstStyle/>
        <a:p>
          <a:endParaRPr lang="lt-LT"/>
        </a:p>
      </dgm:t>
    </dgm:pt>
    <dgm:pt modelId="{ED986A21-69E1-4144-A041-3E84C57753DF}">
      <dgm:prSet phldrT="[Tekstas]" custT="1"/>
      <dgm:spPr/>
      <dgm:t>
        <a:bodyPr/>
        <a:lstStyle/>
        <a:p>
          <a:pPr>
            <a:lnSpc>
              <a:spcPct val="100000"/>
            </a:lnSpc>
            <a:spcAft>
              <a:spcPts val="0"/>
            </a:spcAft>
          </a:pPr>
          <a:r>
            <a:rPr lang="lt-LT" sz="800" i="1">
              <a:latin typeface="Times New Roman" panose="02020603050405020304" pitchFamily="18" charset="0"/>
              <a:cs typeface="Times New Roman" panose="02020603050405020304" pitchFamily="18" charset="0"/>
            </a:rPr>
            <a:t>Dirbama senoviškai</a:t>
          </a:r>
        </a:p>
        <a:p>
          <a:pPr>
            <a:lnSpc>
              <a:spcPct val="100000"/>
            </a:lnSpc>
            <a:spcAft>
              <a:spcPts val="0"/>
            </a:spcAft>
          </a:pPr>
          <a:r>
            <a:rPr lang="lt-LT" sz="800" b="1">
              <a:latin typeface="Times New Roman" panose="02020603050405020304" pitchFamily="18" charset="0"/>
              <a:cs typeface="Times New Roman" panose="02020603050405020304" pitchFamily="18" charset="0"/>
            </a:rPr>
            <a:t>2 mazgas</a:t>
          </a:r>
        </a:p>
        <a:p>
          <a:pPr>
            <a:lnSpc>
              <a:spcPct val="100000"/>
            </a:lnSpc>
            <a:spcAft>
              <a:spcPts val="0"/>
            </a:spcAft>
          </a:pPr>
          <a:r>
            <a:rPr lang="lt-LT" sz="800">
              <a:latin typeface="Times New Roman" panose="02020603050405020304" pitchFamily="18" charset="0"/>
              <a:cs typeface="Times New Roman" panose="02020603050405020304" pitchFamily="18" charset="0"/>
            </a:rPr>
            <a:t>                            %          n</a:t>
          </a:r>
        </a:p>
        <a:p>
          <a:pPr>
            <a:lnSpc>
              <a:spcPct val="100000"/>
            </a:lnSpc>
            <a:spcAft>
              <a:spcPts val="0"/>
            </a:spcAft>
          </a:pPr>
          <a:r>
            <a:rPr lang="lt-LT" sz="800">
              <a:latin typeface="Times New Roman" panose="02020603050405020304" pitchFamily="18" charset="0"/>
              <a:cs typeface="Times New Roman" panose="02020603050405020304" pitchFamily="18" charset="0"/>
            </a:rPr>
            <a:t>Tik vadovėlis      27,8      529</a:t>
          </a:r>
        </a:p>
        <a:p>
          <a:pPr>
            <a:lnSpc>
              <a:spcPct val="100000"/>
            </a:lnSpc>
            <a:spcAft>
              <a:spcPts val="0"/>
            </a:spcAft>
          </a:pPr>
          <a:r>
            <a:rPr lang="lt-LT" sz="800">
              <a:latin typeface="Times New Roman" panose="02020603050405020304" pitchFamily="18" charset="0"/>
              <a:cs typeface="Times New Roman" panose="02020603050405020304" pitchFamily="18" charset="0"/>
            </a:rPr>
            <a:t>Ne tik vadovėlis  72,2     1377</a:t>
          </a:r>
        </a:p>
        <a:p>
          <a:pPr>
            <a:lnSpc>
              <a:spcPct val="100000"/>
            </a:lnSpc>
            <a:spcAft>
              <a:spcPts val="0"/>
            </a:spcAft>
          </a:pPr>
          <a:r>
            <a:rPr lang="lt-LT" sz="800">
              <a:latin typeface="Times New Roman" panose="02020603050405020304" pitchFamily="18" charset="0"/>
              <a:cs typeface="Times New Roman" panose="02020603050405020304" pitchFamily="18" charset="0"/>
            </a:rPr>
            <a:t>               Iš viso   46,3     1906</a:t>
          </a:r>
        </a:p>
        <a:p>
          <a:pPr>
            <a:lnSpc>
              <a:spcPct val="100000"/>
            </a:lnSpc>
            <a:spcAft>
              <a:spcPts val="0"/>
            </a:spcAft>
          </a:pPr>
          <a:r>
            <a:rPr lang="lt-LT" sz="700" b="1">
              <a:latin typeface="Times New Roman" panose="02020603050405020304" pitchFamily="18" charset="0"/>
              <a:cs typeface="Times New Roman" panose="02020603050405020304" pitchFamily="18" charset="0"/>
            </a:rPr>
            <a:t>-------------------------------------------------------</a:t>
          </a:r>
        </a:p>
        <a:p>
          <a:pPr>
            <a:lnSpc>
              <a:spcPct val="100000"/>
            </a:lnSpc>
            <a:spcAft>
              <a:spcPts val="0"/>
            </a:spcAft>
          </a:pPr>
          <a:r>
            <a:rPr lang="lt-LT" sz="700" b="1">
              <a:latin typeface="Times New Roman" panose="02020603050405020304" pitchFamily="18" charset="0"/>
              <a:cs typeface="Times New Roman" panose="02020603050405020304" pitchFamily="18" charset="0"/>
            </a:rPr>
            <a:t>MEDŽIAGOS SIEJIMAS SU MOKINIŲ PATIRTIMI</a:t>
          </a:r>
        </a:p>
      </dgm:t>
    </dgm:pt>
    <dgm:pt modelId="{7C062423-3A19-418E-B426-B2CBEFF22A53}" type="parTrans" cxnId="{2F8A9A35-1378-40B2-B5B5-865F40AEE30E}">
      <dgm:prSet/>
      <dgm:spPr/>
      <dgm:t>
        <a:bodyPr/>
        <a:lstStyle/>
        <a:p>
          <a:endParaRPr lang="lt-LT"/>
        </a:p>
      </dgm:t>
    </dgm:pt>
    <dgm:pt modelId="{66D70A3A-4BDA-4D13-AF0D-EE8E3240D8A6}" type="sibTrans" cxnId="{2F8A9A35-1378-40B2-B5B5-865F40AEE30E}">
      <dgm:prSet/>
      <dgm:spPr/>
      <dgm:t>
        <a:bodyPr/>
        <a:lstStyle/>
        <a:p>
          <a:endParaRPr lang="lt-LT"/>
        </a:p>
      </dgm:t>
    </dgm:pt>
    <dgm:pt modelId="{307AB2B5-4149-4F72-84C8-D882CA6CC92D}">
      <dgm:prSet phldrT="[Tekstas]" custT="1"/>
      <dgm:spPr/>
      <dgm:t>
        <a:bodyPr/>
        <a:lstStyle/>
        <a:p>
          <a:pPr>
            <a:lnSpc>
              <a:spcPct val="100000"/>
            </a:lnSpc>
            <a:spcAft>
              <a:spcPts val="0"/>
            </a:spcAft>
          </a:pPr>
          <a:r>
            <a:rPr lang="lt-LT" sz="600" i="1" dirty="0">
              <a:latin typeface="Times New Roman" panose="02020603050405020304" pitchFamily="18" charset="0"/>
              <a:cs typeface="Times New Roman" panose="02020603050405020304" pitchFamily="18" charset="0"/>
            </a:rPr>
            <a:t>Sieja</a:t>
          </a:r>
        </a:p>
        <a:p>
          <a:pPr>
            <a:lnSpc>
              <a:spcPct val="100000"/>
            </a:lnSpc>
            <a:spcAft>
              <a:spcPts val="0"/>
            </a:spcAft>
          </a:pPr>
          <a:r>
            <a:rPr lang="lt-LT" sz="600" b="1" dirty="0">
              <a:latin typeface="Times New Roman" panose="02020603050405020304" pitchFamily="18" charset="0"/>
              <a:cs typeface="Times New Roman" panose="02020603050405020304" pitchFamily="18" charset="0"/>
            </a:rPr>
            <a:t>5 mazga</a:t>
          </a:r>
          <a:r>
            <a:rPr lang="lt-LT" sz="600" dirty="0">
              <a:latin typeface="Times New Roman" panose="02020603050405020304" pitchFamily="18" charset="0"/>
              <a:cs typeface="Times New Roman" panose="02020603050405020304" pitchFamily="18" charset="0"/>
            </a:rPr>
            <a:t>s</a:t>
          </a:r>
        </a:p>
        <a:p>
          <a:pPr>
            <a:lnSpc>
              <a:spcPct val="100000"/>
            </a:lnSpc>
            <a:spcAft>
              <a:spcPts val="0"/>
            </a:spcAft>
          </a:pPr>
          <a:r>
            <a:rPr lang="lt-LT" sz="600" dirty="0">
              <a:latin typeface="Times New Roman" panose="02020603050405020304" pitchFamily="18" charset="0"/>
              <a:cs typeface="Times New Roman" panose="02020603050405020304" pitchFamily="18" charset="0"/>
            </a:rPr>
            <a:t>                             %          n</a:t>
          </a:r>
        </a:p>
        <a:p>
          <a:pPr>
            <a:lnSpc>
              <a:spcPct val="100000"/>
            </a:lnSpc>
            <a:spcAft>
              <a:spcPts val="0"/>
            </a:spcAft>
          </a:pPr>
          <a:r>
            <a:rPr lang="lt-LT" sz="600" dirty="0">
              <a:latin typeface="Times New Roman" panose="02020603050405020304" pitchFamily="18" charset="0"/>
              <a:cs typeface="Times New Roman" panose="02020603050405020304" pitchFamily="18" charset="0"/>
            </a:rPr>
            <a:t>Tik vadovėlis      22,3      243</a:t>
          </a:r>
        </a:p>
        <a:p>
          <a:pPr>
            <a:lnSpc>
              <a:spcPct val="100000"/>
            </a:lnSpc>
            <a:spcAft>
              <a:spcPts val="0"/>
            </a:spcAft>
          </a:pPr>
          <a:r>
            <a:rPr lang="lt-LT" sz="600" dirty="0">
              <a:latin typeface="Times New Roman" panose="02020603050405020304" pitchFamily="18" charset="0"/>
              <a:cs typeface="Times New Roman" panose="02020603050405020304" pitchFamily="18" charset="0"/>
            </a:rPr>
            <a:t>Ne tik vadovėlis  77,7      845</a:t>
          </a:r>
        </a:p>
        <a:p>
          <a:pPr>
            <a:lnSpc>
              <a:spcPct val="100000"/>
            </a:lnSpc>
            <a:spcAft>
              <a:spcPts val="0"/>
            </a:spcAft>
          </a:pPr>
          <a:r>
            <a:rPr lang="lt-LT" sz="600" dirty="0">
              <a:latin typeface="Times New Roman" panose="02020603050405020304" pitchFamily="18" charset="0"/>
              <a:cs typeface="Times New Roman" panose="02020603050405020304" pitchFamily="18" charset="0"/>
            </a:rPr>
            <a:t>               Iš viso   26,4     1088</a:t>
          </a:r>
        </a:p>
        <a:p>
          <a:r>
            <a:rPr lang="lt-LT" sz="600" b="1" dirty="0">
              <a:latin typeface="Times New Roman" panose="02020603050405020304" pitchFamily="18" charset="0"/>
              <a:cs typeface="Times New Roman" panose="02020603050405020304" pitchFamily="18" charset="0"/>
            </a:rPr>
            <a:t>---------------------------------------------</a:t>
          </a:r>
          <a:r>
            <a:rPr lang="lt-LT" sz="600" dirty="0">
              <a:latin typeface="Times New Roman" panose="02020603050405020304" pitchFamily="18" charset="0"/>
              <a:cs typeface="Times New Roman" panose="02020603050405020304" pitchFamily="18" charset="0"/>
            </a:rPr>
            <a:t>-</a:t>
          </a:r>
        </a:p>
        <a:p>
          <a:pPr>
            <a:lnSpc>
              <a:spcPct val="100000"/>
            </a:lnSpc>
            <a:spcAft>
              <a:spcPts val="0"/>
            </a:spcAft>
          </a:pPr>
          <a:r>
            <a:rPr lang="lt-LT" sz="600" b="1" dirty="0">
              <a:latin typeface="Times New Roman" panose="02020603050405020304" pitchFamily="18" charset="0"/>
              <a:cs typeface="Times New Roman" panose="02020603050405020304" pitchFamily="18" charset="0"/>
            </a:rPr>
            <a:t>KLASIŲ KONCENTRAI</a:t>
          </a:r>
          <a:endParaRPr lang="lt-LT" sz="600" dirty="0">
            <a:latin typeface="Times New Roman" panose="02020603050405020304" pitchFamily="18" charset="0"/>
            <a:cs typeface="Times New Roman" panose="02020603050405020304" pitchFamily="18" charset="0"/>
          </a:endParaRPr>
        </a:p>
      </dgm:t>
    </dgm:pt>
    <dgm:pt modelId="{C161B9A2-5B2C-4B5A-AC17-CE6A5A7396DE}" type="parTrans" cxnId="{AB28E297-1A91-4298-A161-F08C206AE968}">
      <dgm:prSet/>
      <dgm:spPr/>
      <dgm:t>
        <a:bodyPr/>
        <a:lstStyle/>
        <a:p>
          <a:endParaRPr lang="lt-LT"/>
        </a:p>
      </dgm:t>
    </dgm:pt>
    <dgm:pt modelId="{8D691341-BA11-43AB-95C2-0712F71EF02E}" type="sibTrans" cxnId="{AB28E297-1A91-4298-A161-F08C206AE968}">
      <dgm:prSet/>
      <dgm:spPr/>
      <dgm:t>
        <a:bodyPr/>
        <a:lstStyle/>
        <a:p>
          <a:endParaRPr lang="lt-LT"/>
        </a:p>
      </dgm:t>
    </dgm:pt>
    <dgm:pt modelId="{5A1BDC8B-4944-4B45-9762-D3FB87C22F1D}">
      <dgm:prSet custT="1"/>
      <dgm:spPr/>
      <dgm:t>
        <a:bodyPr/>
        <a:lstStyle/>
        <a:p>
          <a:pPr>
            <a:lnSpc>
              <a:spcPct val="100000"/>
            </a:lnSpc>
            <a:spcAft>
              <a:spcPts val="0"/>
            </a:spcAft>
          </a:pPr>
          <a:r>
            <a:rPr lang="lt-LT" sz="600" i="1">
              <a:latin typeface="Times New Roman" panose="02020603050405020304" pitchFamily="18" charset="0"/>
              <a:cs typeface="Times New Roman" panose="02020603050405020304" pitchFamily="18" charset="0"/>
            </a:rPr>
            <a:t>Sieja ir iš dalies sieja</a:t>
          </a:r>
        </a:p>
        <a:p>
          <a:pPr>
            <a:lnSpc>
              <a:spcPct val="100000"/>
            </a:lnSpc>
            <a:spcAft>
              <a:spcPts val="0"/>
            </a:spcAft>
          </a:pPr>
          <a:r>
            <a:rPr lang="lt-LT" sz="600" b="1">
              <a:latin typeface="Times New Roman" panose="02020603050405020304" pitchFamily="18" charset="0"/>
              <a:cs typeface="Times New Roman" panose="02020603050405020304" pitchFamily="18" charset="0"/>
            </a:rPr>
            <a:t>6 mazgas</a:t>
          </a:r>
        </a:p>
        <a:p>
          <a:pPr>
            <a:lnSpc>
              <a:spcPct val="100000"/>
            </a:lnSpc>
            <a:spcAft>
              <a:spcPts val="0"/>
            </a:spcAft>
          </a:pPr>
          <a:r>
            <a:rPr lang="lt-LT" sz="600">
              <a:latin typeface="Times New Roman" panose="02020603050405020304" pitchFamily="18" charset="0"/>
              <a:cs typeface="Times New Roman" panose="02020603050405020304" pitchFamily="18" charset="0"/>
            </a:rPr>
            <a:t>                             %          n</a:t>
          </a:r>
        </a:p>
        <a:p>
          <a:pPr>
            <a:lnSpc>
              <a:spcPct val="100000"/>
            </a:lnSpc>
            <a:spcAft>
              <a:spcPts val="0"/>
            </a:spcAft>
          </a:pPr>
          <a:r>
            <a:rPr lang="lt-LT" sz="600">
              <a:latin typeface="Times New Roman" panose="02020603050405020304" pitchFamily="18" charset="0"/>
              <a:cs typeface="Times New Roman" panose="02020603050405020304" pitchFamily="18" charset="0"/>
            </a:rPr>
            <a:t>Tik vadovėlis      29,3       99</a:t>
          </a:r>
        </a:p>
        <a:p>
          <a:pPr>
            <a:lnSpc>
              <a:spcPct val="100000"/>
            </a:lnSpc>
            <a:spcAft>
              <a:spcPts val="0"/>
            </a:spcAft>
          </a:pPr>
          <a:r>
            <a:rPr lang="lt-LT" sz="600">
              <a:latin typeface="Times New Roman" panose="02020603050405020304" pitchFamily="18" charset="0"/>
              <a:cs typeface="Times New Roman" panose="02020603050405020304" pitchFamily="18" charset="0"/>
            </a:rPr>
            <a:t>Ne tik vadovėlis  70,7      239</a:t>
          </a:r>
        </a:p>
        <a:p>
          <a:pPr>
            <a:lnSpc>
              <a:spcPct val="100000"/>
            </a:lnSpc>
            <a:spcAft>
              <a:spcPts val="0"/>
            </a:spcAft>
          </a:pPr>
          <a:r>
            <a:rPr lang="lt-LT" sz="600">
              <a:latin typeface="Times New Roman" panose="02020603050405020304" pitchFamily="18" charset="0"/>
              <a:cs typeface="Times New Roman" panose="02020603050405020304" pitchFamily="18" charset="0"/>
            </a:rPr>
            <a:t>               Iš viso    8,2     338</a:t>
          </a:r>
        </a:p>
        <a:p>
          <a:pPr>
            <a:lnSpc>
              <a:spcPct val="100000"/>
            </a:lnSpc>
            <a:spcAft>
              <a:spcPts val="0"/>
            </a:spcAft>
          </a:pPr>
          <a:endParaRPr lang="lt-LT" sz="800">
            <a:latin typeface="Times New Roman" panose="02020603050405020304" pitchFamily="18" charset="0"/>
            <a:cs typeface="Times New Roman" panose="02020603050405020304" pitchFamily="18" charset="0"/>
          </a:endParaRPr>
        </a:p>
      </dgm:t>
    </dgm:pt>
    <dgm:pt modelId="{EAB5A39A-8B05-4797-8BD3-21268A63A424}" type="parTrans" cxnId="{A2E1529C-BE9E-4E93-804C-CD66CF6C9216}">
      <dgm:prSet/>
      <dgm:spPr/>
      <dgm:t>
        <a:bodyPr/>
        <a:lstStyle/>
        <a:p>
          <a:endParaRPr lang="lt-LT"/>
        </a:p>
      </dgm:t>
    </dgm:pt>
    <dgm:pt modelId="{43C93E7F-0AE7-49E5-BFED-CCFA5856942F}" type="sibTrans" cxnId="{A2E1529C-BE9E-4E93-804C-CD66CF6C9216}">
      <dgm:prSet/>
      <dgm:spPr/>
      <dgm:t>
        <a:bodyPr/>
        <a:lstStyle/>
        <a:p>
          <a:endParaRPr lang="lt-LT"/>
        </a:p>
      </dgm:t>
    </dgm:pt>
    <dgm:pt modelId="{2FBFD60E-B8FD-4CA6-B8E7-31A5790E2F70}">
      <dgm:prSet custT="1"/>
      <dgm:spPr/>
      <dgm:t>
        <a:bodyPr/>
        <a:lstStyle/>
        <a:p>
          <a:pPr>
            <a:lnSpc>
              <a:spcPct val="100000"/>
            </a:lnSpc>
            <a:spcAft>
              <a:spcPts val="0"/>
            </a:spcAft>
          </a:pPr>
          <a:r>
            <a:rPr lang="lt-LT" sz="600" i="1">
              <a:latin typeface="Times New Roman" panose="02020603050405020304" pitchFamily="18" charset="0"/>
              <a:cs typeface="Times New Roman" panose="02020603050405020304" pitchFamily="18" charset="0"/>
            </a:rPr>
            <a:t>Nesieja</a:t>
          </a:r>
        </a:p>
        <a:p>
          <a:pPr>
            <a:lnSpc>
              <a:spcPct val="100000"/>
            </a:lnSpc>
            <a:spcAft>
              <a:spcPts val="0"/>
            </a:spcAft>
          </a:pPr>
          <a:r>
            <a:rPr lang="lt-LT" sz="600" b="1">
              <a:latin typeface="Times New Roman" panose="02020603050405020304" pitchFamily="18" charset="0"/>
              <a:cs typeface="Times New Roman" panose="02020603050405020304" pitchFamily="18" charset="0"/>
            </a:rPr>
            <a:t>7 mazgas</a:t>
          </a:r>
        </a:p>
        <a:p>
          <a:pPr>
            <a:lnSpc>
              <a:spcPct val="100000"/>
            </a:lnSpc>
            <a:spcAft>
              <a:spcPts val="0"/>
            </a:spcAft>
          </a:pPr>
          <a:r>
            <a:rPr lang="lt-LT" sz="600">
              <a:latin typeface="Times New Roman" panose="02020603050405020304" pitchFamily="18" charset="0"/>
              <a:cs typeface="Times New Roman" panose="02020603050405020304" pitchFamily="18" charset="0"/>
            </a:rPr>
            <a:t>                             %          n</a:t>
          </a:r>
        </a:p>
        <a:p>
          <a:pPr>
            <a:lnSpc>
              <a:spcPct val="100000"/>
            </a:lnSpc>
            <a:spcAft>
              <a:spcPts val="0"/>
            </a:spcAft>
          </a:pPr>
          <a:r>
            <a:rPr lang="lt-LT" sz="600">
              <a:latin typeface="Times New Roman" panose="02020603050405020304" pitchFamily="18" charset="0"/>
              <a:cs typeface="Times New Roman" panose="02020603050405020304" pitchFamily="18" charset="0"/>
            </a:rPr>
            <a:t>Tik vadovėlis      39,0      187</a:t>
          </a:r>
        </a:p>
        <a:p>
          <a:pPr>
            <a:lnSpc>
              <a:spcPct val="100000"/>
            </a:lnSpc>
            <a:spcAft>
              <a:spcPts val="0"/>
            </a:spcAft>
          </a:pPr>
          <a:r>
            <a:rPr lang="lt-LT" sz="600">
              <a:latin typeface="Times New Roman" panose="02020603050405020304" pitchFamily="18" charset="0"/>
              <a:cs typeface="Times New Roman" panose="02020603050405020304" pitchFamily="18" charset="0"/>
            </a:rPr>
            <a:t>Ne tik vadovėlis  61,0      293</a:t>
          </a:r>
        </a:p>
        <a:p>
          <a:pPr>
            <a:lnSpc>
              <a:spcPct val="100000"/>
            </a:lnSpc>
            <a:spcAft>
              <a:spcPts val="0"/>
            </a:spcAft>
          </a:pPr>
          <a:r>
            <a:rPr lang="lt-LT" sz="600">
              <a:latin typeface="Times New Roman" panose="02020603050405020304" pitchFamily="18" charset="0"/>
              <a:cs typeface="Times New Roman" panose="02020603050405020304" pitchFamily="18" charset="0"/>
            </a:rPr>
            <a:t>               Iš viso   11,6     480</a:t>
          </a:r>
        </a:p>
        <a:p>
          <a:pPr>
            <a:lnSpc>
              <a:spcPct val="100000"/>
            </a:lnSpc>
            <a:spcAft>
              <a:spcPts val="0"/>
            </a:spcAft>
          </a:pPr>
          <a:endParaRPr lang="lt-LT" sz="800">
            <a:latin typeface="Times New Roman" panose="02020603050405020304" pitchFamily="18" charset="0"/>
            <a:cs typeface="Times New Roman" panose="02020603050405020304" pitchFamily="18" charset="0"/>
          </a:endParaRPr>
        </a:p>
      </dgm:t>
    </dgm:pt>
    <dgm:pt modelId="{594099BF-C345-4F86-A062-6078F98C986B}" type="parTrans" cxnId="{23C90F0E-0882-423E-9546-4A05FA3FC426}">
      <dgm:prSet/>
      <dgm:spPr/>
      <dgm:t>
        <a:bodyPr/>
        <a:lstStyle/>
        <a:p>
          <a:endParaRPr lang="lt-LT"/>
        </a:p>
      </dgm:t>
    </dgm:pt>
    <dgm:pt modelId="{98D1609E-E142-412F-BC29-03B595EC63D5}" type="sibTrans" cxnId="{23C90F0E-0882-423E-9546-4A05FA3FC426}">
      <dgm:prSet/>
      <dgm:spPr/>
      <dgm:t>
        <a:bodyPr/>
        <a:lstStyle/>
        <a:p>
          <a:endParaRPr lang="lt-LT"/>
        </a:p>
      </dgm:t>
    </dgm:pt>
    <dgm:pt modelId="{EB955E9B-4F44-4F9C-9E64-4E90CAE436BB}">
      <dgm:prSet custT="1"/>
      <dgm:spPr/>
      <dgm:t>
        <a:bodyPr/>
        <a:lstStyle/>
        <a:p>
          <a:pPr>
            <a:lnSpc>
              <a:spcPct val="100000"/>
            </a:lnSpc>
            <a:spcAft>
              <a:spcPts val="0"/>
            </a:spcAft>
          </a:pPr>
          <a:r>
            <a:rPr lang="lt-LT" sz="600" i="1">
              <a:latin typeface="Times New Roman" panose="02020603050405020304" pitchFamily="18" charset="0"/>
              <a:cs typeface="Times New Roman" panose="02020603050405020304" pitchFamily="18" charset="0"/>
            </a:rPr>
            <a:t>1-4 klasės</a:t>
          </a:r>
        </a:p>
        <a:p>
          <a:pPr>
            <a:lnSpc>
              <a:spcPct val="100000"/>
            </a:lnSpc>
            <a:spcAft>
              <a:spcPts val="0"/>
            </a:spcAft>
          </a:pPr>
          <a:r>
            <a:rPr lang="lt-LT" sz="600" b="1">
              <a:latin typeface="Times New Roman" panose="02020603050405020304" pitchFamily="18" charset="0"/>
              <a:cs typeface="Times New Roman" panose="02020603050405020304" pitchFamily="18" charset="0"/>
            </a:rPr>
            <a:t>8 mazgas</a:t>
          </a:r>
        </a:p>
        <a:p>
          <a:pPr>
            <a:lnSpc>
              <a:spcPct val="100000"/>
            </a:lnSpc>
            <a:spcAft>
              <a:spcPts val="0"/>
            </a:spcAft>
          </a:pPr>
          <a:r>
            <a:rPr lang="lt-LT" sz="600">
              <a:latin typeface="Times New Roman" panose="02020603050405020304" pitchFamily="18" charset="0"/>
              <a:cs typeface="Times New Roman" panose="02020603050405020304" pitchFamily="18" charset="0"/>
            </a:rPr>
            <a:t>                            %          n</a:t>
          </a:r>
        </a:p>
        <a:p>
          <a:pPr>
            <a:lnSpc>
              <a:spcPct val="100000"/>
            </a:lnSpc>
            <a:spcAft>
              <a:spcPts val="0"/>
            </a:spcAft>
          </a:pPr>
          <a:r>
            <a:rPr lang="lt-LT" sz="600">
              <a:latin typeface="Times New Roman" panose="02020603050405020304" pitchFamily="18" charset="0"/>
              <a:cs typeface="Times New Roman" panose="02020603050405020304" pitchFamily="18" charset="0"/>
            </a:rPr>
            <a:t>Tik vadovėlis      22,7       97</a:t>
          </a:r>
        </a:p>
        <a:p>
          <a:pPr>
            <a:lnSpc>
              <a:spcPct val="100000"/>
            </a:lnSpc>
            <a:spcAft>
              <a:spcPts val="0"/>
            </a:spcAft>
          </a:pPr>
          <a:r>
            <a:rPr lang="lt-LT" sz="600">
              <a:latin typeface="Times New Roman" panose="02020603050405020304" pitchFamily="18" charset="0"/>
              <a:cs typeface="Times New Roman" panose="02020603050405020304" pitchFamily="18" charset="0"/>
            </a:rPr>
            <a:t>Ne tik vadovėlis  77,3     331</a:t>
          </a:r>
        </a:p>
        <a:p>
          <a:pPr>
            <a:lnSpc>
              <a:spcPct val="100000"/>
            </a:lnSpc>
            <a:spcAft>
              <a:spcPts val="0"/>
            </a:spcAft>
          </a:pPr>
          <a:r>
            <a:rPr lang="lt-LT" sz="600">
              <a:latin typeface="Times New Roman" panose="02020603050405020304" pitchFamily="18" charset="0"/>
              <a:cs typeface="Times New Roman" panose="02020603050405020304" pitchFamily="18" charset="0"/>
            </a:rPr>
            <a:t>               Iš viso   10,4     428</a:t>
          </a:r>
        </a:p>
      </dgm:t>
    </dgm:pt>
    <dgm:pt modelId="{B7B7FC7D-DB53-45B4-B952-5904B4FB0538}" type="parTrans" cxnId="{0CB5D4D2-541A-441A-B98C-7E6AFDCB77AC}">
      <dgm:prSet/>
      <dgm:spPr/>
      <dgm:t>
        <a:bodyPr/>
        <a:lstStyle/>
        <a:p>
          <a:endParaRPr lang="lt-LT"/>
        </a:p>
      </dgm:t>
    </dgm:pt>
    <dgm:pt modelId="{9D690D20-960C-40A7-A04A-6B069827D607}" type="sibTrans" cxnId="{0CB5D4D2-541A-441A-B98C-7E6AFDCB77AC}">
      <dgm:prSet/>
      <dgm:spPr/>
      <dgm:t>
        <a:bodyPr/>
        <a:lstStyle/>
        <a:p>
          <a:endParaRPr lang="lt-LT"/>
        </a:p>
      </dgm:t>
    </dgm:pt>
    <dgm:pt modelId="{EE080AE1-896E-4DC3-8C04-7372D2CC089F}">
      <dgm:prSet custT="1"/>
      <dgm:spPr/>
      <dgm:t>
        <a:bodyPr/>
        <a:lstStyle/>
        <a:p>
          <a:pPr>
            <a:lnSpc>
              <a:spcPct val="100000"/>
            </a:lnSpc>
            <a:spcAft>
              <a:spcPts val="0"/>
            </a:spcAft>
          </a:pPr>
          <a:r>
            <a:rPr lang="lt-LT" sz="600" i="1">
              <a:latin typeface="Times New Roman" panose="02020603050405020304" pitchFamily="18" charset="0"/>
              <a:cs typeface="Times New Roman" panose="02020603050405020304" pitchFamily="18" charset="0"/>
            </a:rPr>
            <a:t>5-12 klasės</a:t>
          </a:r>
        </a:p>
        <a:p>
          <a:pPr>
            <a:lnSpc>
              <a:spcPct val="100000"/>
            </a:lnSpc>
            <a:spcAft>
              <a:spcPts val="0"/>
            </a:spcAft>
          </a:pPr>
          <a:r>
            <a:rPr lang="lt-LT" sz="600" b="1">
              <a:latin typeface="Times New Roman" panose="02020603050405020304" pitchFamily="18" charset="0"/>
              <a:cs typeface="Times New Roman" panose="02020603050405020304" pitchFamily="18" charset="0"/>
            </a:rPr>
            <a:t>9 mazgas</a:t>
          </a:r>
        </a:p>
        <a:p>
          <a:pPr>
            <a:lnSpc>
              <a:spcPct val="100000"/>
            </a:lnSpc>
            <a:spcAft>
              <a:spcPts val="0"/>
            </a:spcAft>
          </a:pPr>
          <a:r>
            <a:rPr lang="lt-LT" sz="600">
              <a:latin typeface="Times New Roman" panose="02020603050405020304" pitchFamily="18" charset="0"/>
              <a:cs typeface="Times New Roman" panose="02020603050405020304" pitchFamily="18" charset="0"/>
            </a:rPr>
            <a:t>                            %          n</a:t>
          </a:r>
        </a:p>
        <a:p>
          <a:pPr>
            <a:lnSpc>
              <a:spcPct val="100000"/>
            </a:lnSpc>
            <a:spcAft>
              <a:spcPts val="0"/>
            </a:spcAft>
          </a:pPr>
          <a:r>
            <a:rPr lang="lt-LT" sz="600">
              <a:latin typeface="Times New Roman" panose="02020603050405020304" pitchFamily="18" charset="0"/>
              <a:cs typeface="Times New Roman" panose="02020603050405020304" pitchFamily="18" charset="0"/>
            </a:rPr>
            <a:t>Tik vadovėlis      14,9      104</a:t>
          </a:r>
        </a:p>
        <a:p>
          <a:pPr>
            <a:lnSpc>
              <a:spcPct val="100000"/>
            </a:lnSpc>
            <a:spcAft>
              <a:spcPts val="0"/>
            </a:spcAft>
          </a:pPr>
          <a:r>
            <a:rPr lang="lt-LT" sz="600">
              <a:latin typeface="Times New Roman" panose="02020603050405020304" pitchFamily="18" charset="0"/>
              <a:cs typeface="Times New Roman" panose="02020603050405020304" pitchFamily="18" charset="0"/>
            </a:rPr>
            <a:t>Ne tik vadovėlis  85,1     592</a:t>
          </a:r>
        </a:p>
        <a:p>
          <a:pPr>
            <a:lnSpc>
              <a:spcPct val="100000"/>
            </a:lnSpc>
            <a:spcAft>
              <a:spcPts val="0"/>
            </a:spcAft>
          </a:pPr>
          <a:r>
            <a:rPr lang="lt-LT" sz="600">
              <a:latin typeface="Times New Roman" panose="02020603050405020304" pitchFamily="18" charset="0"/>
              <a:cs typeface="Times New Roman" panose="02020603050405020304" pitchFamily="18" charset="0"/>
            </a:rPr>
            <a:t>               Iš viso   16,9     696</a:t>
          </a:r>
        </a:p>
      </dgm:t>
    </dgm:pt>
    <dgm:pt modelId="{BB18D816-B7F7-46E5-ABC7-F4E59175D7F9}" type="parTrans" cxnId="{23122A5C-5A41-4FEF-BB7F-45221BB52863}">
      <dgm:prSet/>
      <dgm:spPr/>
      <dgm:t>
        <a:bodyPr/>
        <a:lstStyle/>
        <a:p>
          <a:endParaRPr lang="lt-LT"/>
        </a:p>
      </dgm:t>
    </dgm:pt>
    <dgm:pt modelId="{EABAD4C9-03EC-4D6B-BBCC-A57512EB7247}" type="sibTrans" cxnId="{23122A5C-5A41-4FEF-BB7F-45221BB52863}">
      <dgm:prSet/>
      <dgm:spPr/>
      <dgm:t>
        <a:bodyPr/>
        <a:lstStyle/>
        <a:p>
          <a:endParaRPr lang="lt-LT"/>
        </a:p>
      </dgm:t>
    </dgm:pt>
    <dgm:pt modelId="{754E207F-5797-42B0-9CA6-3F5F7D51153D}">
      <dgm:prSet custT="1"/>
      <dgm:spPr/>
      <dgm:t>
        <a:bodyPr/>
        <a:lstStyle/>
        <a:p>
          <a:pPr>
            <a:lnSpc>
              <a:spcPct val="100000"/>
            </a:lnSpc>
            <a:spcAft>
              <a:spcPts val="0"/>
            </a:spcAft>
          </a:pPr>
          <a:r>
            <a:rPr lang="lt-LT" sz="600" i="1">
              <a:latin typeface="Times New Roman" panose="02020603050405020304" pitchFamily="18" charset="0"/>
              <a:cs typeface="Times New Roman" panose="02020603050405020304" pitchFamily="18" charset="0"/>
            </a:rPr>
            <a:t>Mažiau, nei 45 proc.</a:t>
          </a:r>
        </a:p>
        <a:p>
          <a:pPr>
            <a:lnSpc>
              <a:spcPct val="100000"/>
            </a:lnSpc>
            <a:spcAft>
              <a:spcPts val="0"/>
            </a:spcAft>
          </a:pPr>
          <a:r>
            <a:rPr lang="lt-LT" sz="600" b="1">
              <a:latin typeface="Times New Roman" panose="02020603050405020304" pitchFamily="18" charset="0"/>
              <a:cs typeface="Times New Roman" panose="02020603050405020304" pitchFamily="18" charset="0"/>
            </a:rPr>
            <a:t>10 mazgas</a:t>
          </a:r>
        </a:p>
        <a:p>
          <a:pPr>
            <a:lnSpc>
              <a:spcPct val="100000"/>
            </a:lnSpc>
            <a:spcAft>
              <a:spcPts val="0"/>
            </a:spcAft>
          </a:pPr>
          <a:r>
            <a:rPr lang="lt-LT" sz="600">
              <a:latin typeface="Times New Roman" panose="02020603050405020304" pitchFamily="18" charset="0"/>
              <a:cs typeface="Times New Roman" panose="02020603050405020304" pitchFamily="18" charset="0"/>
            </a:rPr>
            <a:t>                            %          n</a:t>
          </a:r>
        </a:p>
        <a:p>
          <a:pPr>
            <a:lnSpc>
              <a:spcPct val="100000"/>
            </a:lnSpc>
            <a:spcAft>
              <a:spcPts val="0"/>
            </a:spcAft>
          </a:pPr>
          <a:r>
            <a:rPr lang="lt-LT" sz="600">
              <a:latin typeface="Times New Roman" panose="02020603050405020304" pitchFamily="18" charset="0"/>
              <a:cs typeface="Times New Roman" panose="02020603050405020304" pitchFamily="18" charset="0"/>
            </a:rPr>
            <a:t>Tik vadovėlis      12,3       69</a:t>
          </a:r>
        </a:p>
        <a:p>
          <a:pPr>
            <a:lnSpc>
              <a:spcPct val="100000"/>
            </a:lnSpc>
            <a:spcAft>
              <a:spcPts val="0"/>
            </a:spcAft>
          </a:pPr>
          <a:r>
            <a:rPr lang="lt-LT" sz="600">
              <a:latin typeface="Times New Roman" panose="02020603050405020304" pitchFamily="18" charset="0"/>
              <a:cs typeface="Times New Roman" panose="02020603050405020304" pitchFamily="18" charset="0"/>
            </a:rPr>
            <a:t>Ne tik vadovėlis  87,7     494</a:t>
          </a:r>
        </a:p>
        <a:p>
          <a:pPr>
            <a:lnSpc>
              <a:spcPct val="100000"/>
            </a:lnSpc>
            <a:spcAft>
              <a:spcPts val="0"/>
            </a:spcAft>
          </a:pPr>
          <a:r>
            <a:rPr lang="lt-LT" sz="600">
              <a:latin typeface="Times New Roman" panose="02020603050405020304" pitchFamily="18" charset="0"/>
              <a:cs typeface="Times New Roman" panose="02020603050405020304" pitchFamily="18" charset="0"/>
            </a:rPr>
            <a:t>               Iš viso   13,6     560</a:t>
          </a:r>
        </a:p>
        <a:p>
          <a:pPr>
            <a:lnSpc>
              <a:spcPct val="100000"/>
            </a:lnSpc>
            <a:spcAft>
              <a:spcPts val="0"/>
            </a:spcAft>
          </a:pPr>
          <a:endParaRPr lang="lt-LT" sz="800">
            <a:latin typeface="Times New Roman" panose="02020603050405020304" pitchFamily="18" charset="0"/>
            <a:cs typeface="Times New Roman" panose="02020603050405020304" pitchFamily="18" charset="0"/>
          </a:endParaRPr>
        </a:p>
      </dgm:t>
    </dgm:pt>
    <dgm:pt modelId="{6B6B9967-BC59-4FE3-A6A2-F2C7DE832B8C}" type="parTrans" cxnId="{2259C7ED-D2D8-4B88-90F5-6FAF26D6CEDD}">
      <dgm:prSet/>
      <dgm:spPr/>
      <dgm:t>
        <a:bodyPr/>
        <a:lstStyle/>
        <a:p>
          <a:endParaRPr lang="lt-LT"/>
        </a:p>
      </dgm:t>
    </dgm:pt>
    <dgm:pt modelId="{9598F5F5-5D24-4254-96A8-7EBEB0F9EB31}" type="sibTrans" cxnId="{2259C7ED-D2D8-4B88-90F5-6FAF26D6CEDD}">
      <dgm:prSet/>
      <dgm:spPr/>
      <dgm:t>
        <a:bodyPr/>
        <a:lstStyle/>
        <a:p>
          <a:endParaRPr lang="lt-LT"/>
        </a:p>
      </dgm:t>
    </dgm:pt>
    <dgm:pt modelId="{334ED7DF-733A-4DD9-9BDF-8BCC524F3C90}">
      <dgm:prSet custT="1"/>
      <dgm:spPr/>
      <dgm:t>
        <a:bodyPr/>
        <a:lstStyle/>
        <a:p>
          <a:pPr>
            <a:lnSpc>
              <a:spcPct val="100000"/>
            </a:lnSpc>
            <a:spcAft>
              <a:spcPts val="0"/>
            </a:spcAft>
          </a:pPr>
          <a:r>
            <a:rPr lang="lt-LT" sz="600" i="1">
              <a:latin typeface="Times New Roman" panose="02020603050405020304" pitchFamily="18" charset="0"/>
              <a:cs typeface="Times New Roman" panose="02020603050405020304" pitchFamily="18" charset="0"/>
            </a:rPr>
            <a:t>Daugiau, nei 45 proc.</a:t>
          </a:r>
        </a:p>
        <a:p>
          <a:pPr>
            <a:lnSpc>
              <a:spcPct val="100000"/>
            </a:lnSpc>
            <a:spcAft>
              <a:spcPts val="0"/>
            </a:spcAft>
          </a:pPr>
          <a:r>
            <a:rPr lang="lt-LT" sz="600" b="1">
              <a:latin typeface="Times New Roman" panose="02020603050405020304" pitchFamily="18" charset="0"/>
              <a:cs typeface="Times New Roman" panose="02020603050405020304" pitchFamily="18" charset="0"/>
            </a:rPr>
            <a:t>11 mazgas</a:t>
          </a:r>
        </a:p>
        <a:p>
          <a:pPr>
            <a:lnSpc>
              <a:spcPct val="100000"/>
            </a:lnSpc>
            <a:spcAft>
              <a:spcPts val="0"/>
            </a:spcAft>
          </a:pPr>
          <a:r>
            <a:rPr lang="lt-LT" sz="600">
              <a:latin typeface="Times New Roman" panose="02020603050405020304" pitchFamily="18" charset="0"/>
              <a:cs typeface="Times New Roman" panose="02020603050405020304" pitchFamily="18" charset="0"/>
            </a:rPr>
            <a:t>                            %          n</a:t>
          </a:r>
        </a:p>
        <a:p>
          <a:pPr>
            <a:lnSpc>
              <a:spcPct val="100000"/>
            </a:lnSpc>
            <a:spcAft>
              <a:spcPts val="0"/>
            </a:spcAft>
          </a:pPr>
          <a:r>
            <a:rPr lang="lt-LT" sz="600">
              <a:latin typeface="Times New Roman" panose="02020603050405020304" pitchFamily="18" charset="0"/>
              <a:cs typeface="Times New Roman" panose="02020603050405020304" pitchFamily="18" charset="0"/>
            </a:rPr>
            <a:t>Tik vadovėlis       6,5       35</a:t>
          </a:r>
        </a:p>
        <a:p>
          <a:pPr>
            <a:lnSpc>
              <a:spcPct val="100000"/>
            </a:lnSpc>
            <a:spcAft>
              <a:spcPts val="0"/>
            </a:spcAft>
          </a:pPr>
          <a:r>
            <a:rPr lang="lt-LT" sz="600">
              <a:latin typeface="Times New Roman" panose="02020603050405020304" pitchFamily="18" charset="0"/>
              <a:cs typeface="Times New Roman" panose="02020603050405020304" pitchFamily="18" charset="0"/>
            </a:rPr>
            <a:t>Ne tik vadovėlis  93,5     501</a:t>
          </a:r>
        </a:p>
        <a:p>
          <a:pPr>
            <a:lnSpc>
              <a:spcPct val="100000"/>
            </a:lnSpc>
            <a:spcAft>
              <a:spcPts val="0"/>
            </a:spcAft>
          </a:pPr>
          <a:r>
            <a:rPr lang="lt-LT" sz="600">
              <a:latin typeface="Times New Roman" panose="02020603050405020304" pitchFamily="18" charset="0"/>
              <a:cs typeface="Times New Roman" panose="02020603050405020304" pitchFamily="18" charset="0"/>
            </a:rPr>
            <a:t>               Iš viso   13,0     536</a:t>
          </a:r>
        </a:p>
      </dgm:t>
    </dgm:pt>
    <dgm:pt modelId="{497721D8-7492-494E-94AE-9CCBF9B1A72A}" type="parTrans" cxnId="{784FFA92-256D-4DBD-9005-E1FBC4CE2EBD}">
      <dgm:prSet/>
      <dgm:spPr/>
      <dgm:t>
        <a:bodyPr/>
        <a:lstStyle/>
        <a:p>
          <a:endParaRPr lang="lt-LT"/>
        </a:p>
      </dgm:t>
    </dgm:pt>
    <dgm:pt modelId="{15D81964-48B1-47A5-8374-BE01CDEDF9E2}" type="sibTrans" cxnId="{784FFA92-256D-4DBD-9005-E1FBC4CE2EBD}">
      <dgm:prSet/>
      <dgm:spPr/>
      <dgm:t>
        <a:bodyPr/>
        <a:lstStyle/>
        <a:p>
          <a:endParaRPr lang="lt-LT"/>
        </a:p>
      </dgm:t>
    </dgm:pt>
    <dgm:pt modelId="{E8988BE7-606E-4233-9F35-83E331D3E4F6}">
      <dgm:prSet custT="1"/>
      <dgm:spPr/>
      <dgm:t>
        <a:bodyPr/>
        <a:lstStyle/>
        <a:p>
          <a:pPr>
            <a:lnSpc>
              <a:spcPct val="100000"/>
            </a:lnSpc>
            <a:spcAft>
              <a:spcPts val="0"/>
            </a:spcAft>
          </a:pPr>
          <a:r>
            <a:rPr lang="lt-LT" sz="600" b="0" i="1">
              <a:latin typeface="Times New Roman" panose="02020603050405020304" pitchFamily="18" charset="0"/>
              <a:cs typeface="Times New Roman" panose="02020603050405020304" pitchFamily="18" charset="0"/>
            </a:rPr>
            <a:t>1-4 klasės</a:t>
          </a:r>
        </a:p>
        <a:p>
          <a:pPr>
            <a:lnSpc>
              <a:spcPct val="100000"/>
            </a:lnSpc>
            <a:spcAft>
              <a:spcPts val="0"/>
            </a:spcAft>
          </a:pPr>
          <a:r>
            <a:rPr lang="lt-LT" sz="600" b="1">
              <a:latin typeface="Times New Roman" panose="02020603050405020304" pitchFamily="18" charset="0"/>
              <a:cs typeface="Times New Roman" panose="02020603050405020304" pitchFamily="18" charset="0"/>
            </a:rPr>
            <a:t>12 mazgas</a:t>
          </a:r>
        </a:p>
        <a:p>
          <a:pPr>
            <a:lnSpc>
              <a:spcPct val="100000"/>
            </a:lnSpc>
            <a:spcAft>
              <a:spcPts val="0"/>
            </a:spcAft>
          </a:pPr>
          <a:r>
            <a:rPr lang="lt-LT" sz="600" b="0">
              <a:latin typeface="Times New Roman" panose="02020603050405020304" pitchFamily="18" charset="0"/>
              <a:cs typeface="Times New Roman" panose="02020603050405020304" pitchFamily="18" charset="0"/>
            </a:rPr>
            <a:t>                            %          n</a:t>
          </a:r>
        </a:p>
        <a:p>
          <a:pPr>
            <a:lnSpc>
              <a:spcPct val="100000"/>
            </a:lnSpc>
            <a:spcAft>
              <a:spcPts val="0"/>
            </a:spcAft>
          </a:pPr>
          <a:r>
            <a:rPr lang="lt-LT" sz="600" b="0">
              <a:latin typeface="Times New Roman" panose="02020603050405020304" pitchFamily="18" charset="0"/>
              <a:cs typeface="Times New Roman" panose="02020603050405020304" pitchFamily="18" charset="0"/>
            </a:rPr>
            <a:t>Tik vadovėlis       27,7    108</a:t>
          </a:r>
        </a:p>
        <a:p>
          <a:pPr>
            <a:lnSpc>
              <a:spcPct val="100000"/>
            </a:lnSpc>
            <a:spcAft>
              <a:spcPts val="0"/>
            </a:spcAft>
          </a:pPr>
          <a:r>
            <a:rPr lang="lt-LT" sz="600" b="0">
              <a:latin typeface="Times New Roman" panose="02020603050405020304" pitchFamily="18" charset="0"/>
              <a:cs typeface="Times New Roman" panose="02020603050405020304" pitchFamily="18" charset="0"/>
            </a:rPr>
            <a:t>Ne tik vadovėlis  72,3     282</a:t>
          </a:r>
        </a:p>
        <a:p>
          <a:pPr>
            <a:lnSpc>
              <a:spcPct val="100000"/>
            </a:lnSpc>
            <a:spcAft>
              <a:spcPts val="0"/>
            </a:spcAft>
          </a:pPr>
          <a:r>
            <a:rPr lang="lt-LT" sz="600" b="0">
              <a:latin typeface="Times New Roman" panose="02020603050405020304" pitchFamily="18" charset="0"/>
              <a:cs typeface="Times New Roman" panose="02020603050405020304" pitchFamily="18" charset="0"/>
            </a:rPr>
            <a:t>               Iš viso    9,4     390</a:t>
          </a:r>
        </a:p>
      </dgm:t>
    </dgm:pt>
    <dgm:pt modelId="{77B1FD10-FA16-4340-B127-083D3E4AEF2F}" type="parTrans" cxnId="{9C3F107C-92C3-4ABE-9B49-A86007B95425}">
      <dgm:prSet/>
      <dgm:spPr/>
      <dgm:t>
        <a:bodyPr/>
        <a:lstStyle/>
        <a:p>
          <a:endParaRPr lang="lt-LT"/>
        </a:p>
      </dgm:t>
    </dgm:pt>
    <dgm:pt modelId="{969A79ED-AA92-4EAA-8505-61ACB8F876D7}" type="sibTrans" cxnId="{9C3F107C-92C3-4ABE-9B49-A86007B95425}">
      <dgm:prSet/>
      <dgm:spPr/>
      <dgm:t>
        <a:bodyPr/>
        <a:lstStyle/>
        <a:p>
          <a:endParaRPr lang="lt-LT"/>
        </a:p>
      </dgm:t>
    </dgm:pt>
    <dgm:pt modelId="{D438A596-AEA9-4CDB-A473-BFB7FB22DB65}">
      <dgm:prSet custT="1"/>
      <dgm:spPr/>
      <dgm:t>
        <a:bodyPr/>
        <a:lstStyle/>
        <a:p>
          <a:pPr>
            <a:lnSpc>
              <a:spcPct val="100000"/>
            </a:lnSpc>
            <a:spcAft>
              <a:spcPts val="0"/>
            </a:spcAft>
          </a:pPr>
          <a:r>
            <a:rPr lang="lt-LT" sz="600" i="1">
              <a:latin typeface="Times New Roman" panose="02020603050405020304" pitchFamily="18" charset="0"/>
              <a:cs typeface="Times New Roman" panose="02020603050405020304" pitchFamily="18" charset="0"/>
            </a:rPr>
            <a:t>5-12 klasės</a:t>
          </a:r>
        </a:p>
        <a:p>
          <a:pPr>
            <a:lnSpc>
              <a:spcPct val="100000"/>
            </a:lnSpc>
            <a:spcAft>
              <a:spcPts val="0"/>
            </a:spcAft>
          </a:pPr>
          <a:r>
            <a:rPr lang="lt-LT" sz="600" b="1">
              <a:latin typeface="Times New Roman" panose="02020603050405020304" pitchFamily="18" charset="0"/>
              <a:cs typeface="Times New Roman" panose="02020603050405020304" pitchFamily="18" charset="0"/>
            </a:rPr>
            <a:t>13 mazgas</a:t>
          </a:r>
        </a:p>
        <a:p>
          <a:pPr>
            <a:lnSpc>
              <a:spcPct val="100000"/>
            </a:lnSpc>
            <a:spcAft>
              <a:spcPts val="0"/>
            </a:spcAft>
          </a:pPr>
          <a:r>
            <a:rPr lang="lt-LT" sz="600">
              <a:latin typeface="Times New Roman" panose="02020603050405020304" pitchFamily="18" charset="0"/>
              <a:cs typeface="Times New Roman" panose="02020603050405020304" pitchFamily="18" charset="0"/>
            </a:rPr>
            <a:t>                            %          n</a:t>
          </a:r>
        </a:p>
        <a:p>
          <a:pPr>
            <a:lnSpc>
              <a:spcPct val="100000"/>
            </a:lnSpc>
            <a:spcAft>
              <a:spcPts val="0"/>
            </a:spcAft>
          </a:pPr>
          <a:r>
            <a:rPr lang="lt-LT" sz="600">
              <a:latin typeface="Times New Roman" panose="02020603050405020304" pitchFamily="18" charset="0"/>
              <a:cs typeface="Times New Roman" panose="02020603050405020304" pitchFamily="18" charset="0"/>
            </a:rPr>
            <a:t>Tik vadovėlis       19,3    135</a:t>
          </a:r>
        </a:p>
        <a:p>
          <a:pPr>
            <a:lnSpc>
              <a:spcPct val="100000"/>
            </a:lnSpc>
            <a:spcAft>
              <a:spcPts val="0"/>
            </a:spcAft>
          </a:pPr>
          <a:r>
            <a:rPr lang="lt-LT" sz="600">
              <a:latin typeface="Times New Roman" panose="02020603050405020304" pitchFamily="18" charset="0"/>
              <a:cs typeface="Times New Roman" panose="02020603050405020304" pitchFamily="18" charset="0"/>
            </a:rPr>
            <a:t>Ne tik vadovėlis  80,7     563</a:t>
          </a:r>
        </a:p>
        <a:p>
          <a:pPr>
            <a:lnSpc>
              <a:spcPct val="100000"/>
            </a:lnSpc>
            <a:spcAft>
              <a:spcPts val="0"/>
            </a:spcAft>
          </a:pPr>
          <a:r>
            <a:rPr lang="lt-LT" sz="600">
              <a:latin typeface="Times New Roman" panose="02020603050405020304" pitchFamily="18" charset="0"/>
              <a:cs typeface="Times New Roman" panose="02020603050405020304" pitchFamily="18" charset="0"/>
            </a:rPr>
            <a:t>               Iš viso   16,9     698</a:t>
          </a:r>
        </a:p>
      </dgm:t>
    </dgm:pt>
    <dgm:pt modelId="{A950BDEF-8BB1-42D4-9887-52E3ECBFD604}" type="parTrans" cxnId="{94D839EE-9177-4EB9-8599-D88B5142C185}">
      <dgm:prSet/>
      <dgm:spPr/>
      <dgm:t>
        <a:bodyPr/>
        <a:lstStyle/>
        <a:p>
          <a:endParaRPr lang="lt-LT"/>
        </a:p>
      </dgm:t>
    </dgm:pt>
    <dgm:pt modelId="{332C3152-C66E-4486-907A-F3655DF7B5F2}" type="sibTrans" cxnId="{94D839EE-9177-4EB9-8599-D88B5142C185}">
      <dgm:prSet/>
      <dgm:spPr/>
      <dgm:t>
        <a:bodyPr/>
        <a:lstStyle/>
        <a:p>
          <a:endParaRPr lang="lt-LT"/>
        </a:p>
      </dgm:t>
    </dgm:pt>
    <dgm:pt modelId="{41BA864F-EF8A-4267-9FD4-4E2473771DD3}" type="pres">
      <dgm:prSet presAssocID="{D14F4635-A97C-47C5-96D8-D53F0E1A9D94}" presName="hierChild1" presStyleCnt="0">
        <dgm:presLayoutVars>
          <dgm:chPref val="1"/>
          <dgm:dir/>
          <dgm:animOne val="branch"/>
          <dgm:animLvl val="lvl"/>
          <dgm:resizeHandles/>
        </dgm:presLayoutVars>
      </dgm:prSet>
      <dgm:spPr/>
      <dgm:t>
        <a:bodyPr/>
        <a:lstStyle/>
        <a:p>
          <a:endParaRPr lang="lt-LT"/>
        </a:p>
      </dgm:t>
    </dgm:pt>
    <dgm:pt modelId="{D00A96CD-C7BE-4FB3-A873-DD690B2D1D31}" type="pres">
      <dgm:prSet presAssocID="{5BF0DDBA-CED1-4F57-9642-6FB821F2DD95}" presName="hierRoot1" presStyleCnt="0"/>
      <dgm:spPr/>
    </dgm:pt>
    <dgm:pt modelId="{322CEB56-AD50-45E0-AE9D-49CF6B91EC94}" type="pres">
      <dgm:prSet presAssocID="{5BF0DDBA-CED1-4F57-9642-6FB821F2DD95}" presName="composite" presStyleCnt="0"/>
      <dgm:spPr/>
    </dgm:pt>
    <dgm:pt modelId="{D3EAE466-C560-49B7-A45F-0923F460A641}" type="pres">
      <dgm:prSet presAssocID="{5BF0DDBA-CED1-4F57-9642-6FB821F2DD95}" presName="background" presStyleLbl="node0" presStyleIdx="0" presStyleCnt="1"/>
      <dgm:spPr/>
    </dgm:pt>
    <dgm:pt modelId="{A4C4E9F9-CCF9-4CEA-AABF-F66F45D8831E}" type="pres">
      <dgm:prSet presAssocID="{5BF0DDBA-CED1-4F57-9642-6FB821F2DD95}" presName="text" presStyleLbl="fgAcc0" presStyleIdx="0" presStyleCnt="1" custScaleX="517886" custScaleY="339145" custLinFactNeighborX="2209" custLinFactNeighborY="-89310">
        <dgm:presLayoutVars>
          <dgm:chPref val="3"/>
        </dgm:presLayoutVars>
      </dgm:prSet>
      <dgm:spPr/>
      <dgm:t>
        <a:bodyPr/>
        <a:lstStyle/>
        <a:p>
          <a:endParaRPr lang="lt-LT"/>
        </a:p>
      </dgm:t>
    </dgm:pt>
    <dgm:pt modelId="{276DB62D-0400-4FE3-BE71-E47863689D14}" type="pres">
      <dgm:prSet presAssocID="{5BF0DDBA-CED1-4F57-9642-6FB821F2DD95}" presName="hierChild2" presStyleCnt="0"/>
      <dgm:spPr/>
    </dgm:pt>
    <dgm:pt modelId="{750E0624-936B-4076-A5D3-9484432F28F0}" type="pres">
      <dgm:prSet presAssocID="{27737E08-2E08-415A-98C6-15848E9954DF}" presName="Name10" presStyleLbl="parChTrans1D2" presStyleIdx="0" presStyleCnt="2"/>
      <dgm:spPr/>
      <dgm:t>
        <a:bodyPr/>
        <a:lstStyle/>
        <a:p>
          <a:endParaRPr lang="lt-LT"/>
        </a:p>
      </dgm:t>
    </dgm:pt>
    <dgm:pt modelId="{E49B5FDC-F060-4DEC-AE4F-F91E42A62A74}" type="pres">
      <dgm:prSet presAssocID="{5006765F-ADEA-4351-BAA2-205E28636FF6}" presName="hierRoot2" presStyleCnt="0"/>
      <dgm:spPr/>
    </dgm:pt>
    <dgm:pt modelId="{B0474240-63A0-4B1B-970D-A346818E1F22}" type="pres">
      <dgm:prSet presAssocID="{5006765F-ADEA-4351-BAA2-205E28636FF6}" presName="composite2" presStyleCnt="0"/>
      <dgm:spPr/>
    </dgm:pt>
    <dgm:pt modelId="{7D2E7000-DCD1-4946-9FC0-28AD8909BE8B}" type="pres">
      <dgm:prSet presAssocID="{5006765F-ADEA-4351-BAA2-205E28636FF6}" presName="background2" presStyleLbl="node2" presStyleIdx="0" presStyleCnt="2"/>
      <dgm:spPr/>
    </dgm:pt>
    <dgm:pt modelId="{E1627E75-8096-49A0-A4CC-FFA2B8B96C69}" type="pres">
      <dgm:prSet presAssocID="{5006765F-ADEA-4351-BAA2-205E28636FF6}" presName="text2" presStyleLbl="fgAcc2" presStyleIdx="0" presStyleCnt="2" custScaleX="509469" custScaleY="365005" custLinFactY="-89655" custLinFactNeighborX="-8159" custLinFactNeighborY="-100000">
        <dgm:presLayoutVars>
          <dgm:chPref val="3"/>
        </dgm:presLayoutVars>
      </dgm:prSet>
      <dgm:spPr/>
      <dgm:t>
        <a:bodyPr/>
        <a:lstStyle/>
        <a:p>
          <a:endParaRPr lang="lt-LT"/>
        </a:p>
      </dgm:t>
    </dgm:pt>
    <dgm:pt modelId="{FCE991CC-59B5-4555-80DA-AFD8C6C3C5E9}" type="pres">
      <dgm:prSet presAssocID="{5006765F-ADEA-4351-BAA2-205E28636FF6}" presName="hierChild3" presStyleCnt="0"/>
      <dgm:spPr/>
    </dgm:pt>
    <dgm:pt modelId="{FC1C32DD-B89A-436E-BD64-98C3617AA746}" type="pres">
      <dgm:prSet presAssocID="{C4613FA1-4E01-4919-8BE5-6015509C3DD1}" presName="Name17" presStyleLbl="parChTrans1D3" presStyleIdx="0" presStyleCnt="5"/>
      <dgm:spPr/>
      <dgm:t>
        <a:bodyPr/>
        <a:lstStyle/>
        <a:p>
          <a:endParaRPr lang="lt-LT"/>
        </a:p>
      </dgm:t>
    </dgm:pt>
    <dgm:pt modelId="{B485E714-AC6A-471D-99A5-FB95555B17FB}" type="pres">
      <dgm:prSet presAssocID="{BCBFEB56-6D4E-4104-91AF-6925B7F75029}" presName="hierRoot3" presStyleCnt="0"/>
      <dgm:spPr/>
    </dgm:pt>
    <dgm:pt modelId="{D27D3729-D13C-47F8-9D56-D25CAD5AED73}" type="pres">
      <dgm:prSet presAssocID="{BCBFEB56-6D4E-4104-91AF-6925B7F75029}" presName="composite3" presStyleCnt="0"/>
      <dgm:spPr/>
    </dgm:pt>
    <dgm:pt modelId="{41B0896F-D424-4400-90FD-1CCEF51844C3}" type="pres">
      <dgm:prSet presAssocID="{BCBFEB56-6D4E-4104-91AF-6925B7F75029}" presName="background3" presStyleLbl="node3" presStyleIdx="0" presStyleCnt="5"/>
      <dgm:spPr/>
    </dgm:pt>
    <dgm:pt modelId="{BBA466EF-ADA8-4B25-AB8D-3FCFA8448387}" type="pres">
      <dgm:prSet presAssocID="{BCBFEB56-6D4E-4104-91AF-6925B7F75029}" presName="text3" presStyleLbl="fgAcc3" presStyleIdx="0" presStyleCnt="5" custScaleX="368927" custScaleY="324546" custLinFactY="-60576" custLinFactNeighborX="-24883" custLinFactNeighborY="-100000">
        <dgm:presLayoutVars>
          <dgm:chPref val="3"/>
        </dgm:presLayoutVars>
      </dgm:prSet>
      <dgm:spPr/>
      <dgm:t>
        <a:bodyPr/>
        <a:lstStyle/>
        <a:p>
          <a:endParaRPr lang="lt-LT"/>
        </a:p>
      </dgm:t>
    </dgm:pt>
    <dgm:pt modelId="{BFFA1BCF-8539-4FEF-9BF5-D861ADD90A24}" type="pres">
      <dgm:prSet presAssocID="{BCBFEB56-6D4E-4104-91AF-6925B7F75029}" presName="hierChild4" presStyleCnt="0"/>
      <dgm:spPr/>
    </dgm:pt>
    <dgm:pt modelId="{87A534FB-A20C-45EE-BA53-D2550BC475E8}" type="pres">
      <dgm:prSet presAssocID="{B7B7FC7D-DB53-45B4-B952-5904B4FB0538}" presName="Name23" presStyleLbl="parChTrans1D4" presStyleIdx="0" presStyleCnt="6"/>
      <dgm:spPr/>
      <dgm:t>
        <a:bodyPr/>
        <a:lstStyle/>
        <a:p>
          <a:endParaRPr lang="lt-LT"/>
        </a:p>
      </dgm:t>
    </dgm:pt>
    <dgm:pt modelId="{7DD991BF-07CB-4260-81AF-49C90B9CBF9F}" type="pres">
      <dgm:prSet presAssocID="{EB955E9B-4F44-4F9C-9E64-4E90CAE436BB}" presName="hierRoot4" presStyleCnt="0"/>
      <dgm:spPr/>
    </dgm:pt>
    <dgm:pt modelId="{9ECD2BF1-E2AD-442D-8235-3B79B7498D59}" type="pres">
      <dgm:prSet presAssocID="{EB955E9B-4F44-4F9C-9E64-4E90CAE436BB}" presName="composite4" presStyleCnt="0"/>
      <dgm:spPr/>
    </dgm:pt>
    <dgm:pt modelId="{9347FECD-6928-4E68-9F39-9CAA3A0AC89B}" type="pres">
      <dgm:prSet presAssocID="{EB955E9B-4F44-4F9C-9E64-4E90CAE436BB}" presName="background4" presStyleLbl="node4" presStyleIdx="0" presStyleCnt="6"/>
      <dgm:spPr/>
    </dgm:pt>
    <dgm:pt modelId="{9A6249F0-89A4-42C5-844E-D7C31933EC50}" type="pres">
      <dgm:prSet presAssocID="{EB955E9B-4F44-4F9C-9E64-4E90CAE436BB}" presName="text4" presStyleLbl="fgAcc4" presStyleIdx="0" presStyleCnt="6" custAng="16200000" custScaleX="275560" custScaleY="190205" custLinFactNeighborX="-20455" custLinFactNeighborY="-30096">
        <dgm:presLayoutVars>
          <dgm:chPref val="3"/>
        </dgm:presLayoutVars>
      </dgm:prSet>
      <dgm:spPr/>
      <dgm:t>
        <a:bodyPr/>
        <a:lstStyle/>
        <a:p>
          <a:endParaRPr lang="lt-LT"/>
        </a:p>
      </dgm:t>
    </dgm:pt>
    <dgm:pt modelId="{945128FE-C6DF-4CEA-B7D9-6536B7BA462A}" type="pres">
      <dgm:prSet presAssocID="{EB955E9B-4F44-4F9C-9E64-4E90CAE436BB}" presName="hierChild5" presStyleCnt="0"/>
      <dgm:spPr/>
    </dgm:pt>
    <dgm:pt modelId="{DB948084-7A4E-488F-840B-93FD070A9904}" type="pres">
      <dgm:prSet presAssocID="{BB18D816-B7F7-46E5-ABC7-F4E59175D7F9}" presName="Name23" presStyleLbl="parChTrans1D4" presStyleIdx="1" presStyleCnt="6"/>
      <dgm:spPr/>
      <dgm:t>
        <a:bodyPr/>
        <a:lstStyle/>
        <a:p>
          <a:endParaRPr lang="lt-LT"/>
        </a:p>
      </dgm:t>
    </dgm:pt>
    <dgm:pt modelId="{B5DD7D50-9E1E-4EC6-8F32-92F61902AA87}" type="pres">
      <dgm:prSet presAssocID="{EE080AE1-896E-4DC3-8C04-7372D2CC089F}" presName="hierRoot4" presStyleCnt="0"/>
      <dgm:spPr/>
    </dgm:pt>
    <dgm:pt modelId="{A2D9B4B5-0ABF-494A-B6A8-6818D0FF2421}" type="pres">
      <dgm:prSet presAssocID="{EE080AE1-896E-4DC3-8C04-7372D2CC089F}" presName="composite4" presStyleCnt="0"/>
      <dgm:spPr/>
    </dgm:pt>
    <dgm:pt modelId="{3AFDFA50-25C9-4F9D-A323-4897464CA090}" type="pres">
      <dgm:prSet presAssocID="{EE080AE1-896E-4DC3-8C04-7372D2CC089F}" presName="background4" presStyleLbl="node4" presStyleIdx="1" presStyleCnt="6"/>
      <dgm:spPr/>
    </dgm:pt>
    <dgm:pt modelId="{7BC593D7-2E8A-4A58-84B1-34A9801ECB72}" type="pres">
      <dgm:prSet presAssocID="{EE080AE1-896E-4DC3-8C04-7372D2CC089F}" presName="text4" presStyleLbl="fgAcc4" presStyleIdx="1" presStyleCnt="6" custAng="16200000" custScaleX="284663" custScaleY="181119" custLinFactNeighborX="-30553" custLinFactNeighborY="-37482">
        <dgm:presLayoutVars>
          <dgm:chPref val="3"/>
        </dgm:presLayoutVars>
      </dgm:prSet>
      <dgm:spPr/>
      <dgm:t>
        <a:bodyPr/>
        <a:lstStyle/>
        <a:p>
          <a:endParaRPr lang="lt-LT"/>
        </a:p>
      </dgm:t>
    </dgm:pt>
    <dgm:pt modelId="{2B950327-D138-4C29-AF22-BD195D81F02B}" type="pres">
      <dgm:prSet presAssocID="{EE080AE1-896E-4DC3-8C04-7372D2CC089F}" presName="hierChild5" presStyleCnt="0"/>
      <dgm:spPr/>
    </dgm:pt>
    <dgm:pt modelId="{FD299BCF-5D1D-43F8-9B88-9A6FA2D9DE60}" type="pres">
      <dgm:prSet presAssocID="{37114DBE-A1B4-4B38-986F-BEC0B18FEF6E}" presName="Name17" presStyleLbl="parChTrans1D3" presStyleIdx="1" presStyleCnt="5"/>
      <dgm:spPr/>
      <dgm:t>
        <a:bodyPr/>
        <a:lstStyle/>
        <a:p>
          <a:endParaRPr lang="lt-LT"/>
        </a:p>
      </dgm:t>
    </dgm:pt>
    <dgm:pt modelId="{A5EABB84-1469-4A12-BA29-BF4F3A6FA04A}" type="pres">
      <dgm:prSet presAssocID="{4ACB92A2-F642-459F-A034-F26A15C94628}" presName="hierRoot3" presStyleCnt="0"/>
      <dgm:spPr/>
    </dgm:pt>
    <dgm:pt modelId="{7A48F184-161F-44E9-900E-53018357034C}" type="pres">
      <dgm:prSet presAssocID="{4ACB92A2-F642-459F-A034-F26A15C94628}" presName="composite3" presStyleCnt="0"/>
      <dgm:spPr/>
    </dgm:pt>
    <dgm:pt modelId="{202918B4-425E-44C9-9F78-89DA057ECE8D}" type="pres">
      <dgm:prSet presAssocID="{4ACB92A2-F642-459F-A034-F26A15C94628}" presName="background3" presStyleLbl="node3" presStyleIdx="1" presStyleCnt="5"/>
      <dgm:spPr/>
    </dgm:pt>
    <dgm:pt modelId="{38BA734D-273C-4967-B841-566338775B8B}" type="pres">
      <dgm:prSet presAssocID="{4ACB92A2-F642-459F-A034-F26A15C94628}" presName="text3" presStyleLbl="fgAcc3" presStyleIdx="1" presStyleCnt="5" custScaleX="426533" custScaleY="329060" custLinFactY="-58742" custLinFactNeighborX="-69962" custLinFactNeighborY="-100000">
        <dgm:presLayoutVars>
          <dgm:chPref val="3"/>
        </dgm:presLayoutVars>
      </dgm:prSet>
      <dgm:spPr/>
      <dgm:t>
        <a:bodyPr/>
        <a:lstStyle/>
        <a:p>
          <a:endParaRPr lang="lt-LT"/>
        </a:p>
      </dgm:t>
    </dgm:pt>
    <dgm:pt modelId="{D63A4DE5-EA61-4D50-9D1B-0516D1F42A38}" type="pres">
      <dgm:prSet presAssocID="{4ACB92A2-F642-459F-A034-F26A15C94628}" presName="hierChild4" presStyleCnt="0"/>
      <dgm:spPr/>
    </dgm:pt>
    <dgm:pt modelId="{ED263C9E-345A-482F-9C71-C43DD5F5B0A1}" type="pres">
      <dgm:prSet presAssocID="{6B6B9967-BC59-4FE3-A6A2-F2C7DE832B8C}" presName="Name23" presStyleLbl="parChTrans1D4" presStyleIdx="2" presStyleCnt="6"/>
      <dgm:spPr/>
      <dgm:t>
        <a:bodyPr/>
        <a:lstStyle/>
        <a:p>
          <a:endParaRPr lang="lt-LT"/>
        </a:p>
      </dgm:t>
    </dgm:pt>
    <dgm:pt modelId="{9F115CC0-953C-4692-A84E-6C53558667E0}" type="pres">
      <dgm:prSet presAssocID="{754E207F-5797-42B0-9CA6-3F5F7D51153D}" presName="hierRoot4" presStyleCnt="0"/>
      <dgm:spPr/>
    </dgm:pt>
    <dgm:pt modelId="{0A1259B2-21D7-4F7E-815A-72ACE67BC46F}" type="pres">
      <dgm:prSet presAssocID="{754E207F-5797-42B0-9CA6-3F5F7D51153D}" presName="composite4" presStyleCnt="0"/>
      <dgm:spPr/>
    </dgm:pt>
    <dgm:pt modelId="{3A6C7D2A-96E3-4D88-8383-FD95724A04AD}" type="pres">
      <dgm:prSet presAssocID="{754E207F-5797-42B0-9CA6-3F5F7D51153D}" presName="background4" presStyleLbl="node4" presStyleIdx="2" presStyleCnt="6"/>
      <dgm:spPr/>
    </dgm:pt>
    <dgm:pt modelId="{09F896D2-D5D7-4C3C-AA3D-D2DB3A9823D0}" type="pres">
      <dgm:prSet presAssocID="{754E207F-5797-42B0-9CA6-3F5F7D51153D}" presName="text4" presStyleLbl="fgAcc4" presStyleIdx="2" presStyleCnt="6" custAng="16200000" custScaleX="261177" custScaleY="236009" custLinFactNeighborX="-67912" custLinFactNeighborY="-64857">
        <dgm:presLayoutVars>
          <dgm:chPref val="3"/>
        </dgm:presLayoutVars>
      </dgm:prSet>
      <dgm:spPr/>
      <dgm:t>
        <a:bodyPr/>
        <a:lstStyle/>
        <a:p>
          <a:endParaRPr lang="lt-LT"/>
        </a:p>
      </dgm:t>
    </dgm:pt>
    <dgm:pt modelId="{C0BF67FD-BAC7-4153-829D-95E5141DD93B}" type="pres">
      <dgm:prSet presAssocID="{754E207F-5797-42B0-9CA6-3F5F7D51153D}" presName="hierChild5" presStyleCnt="0"/>
      <dgm:spPr/>
    </dgm:pt>
    <dgm:pt modelId="{AFA60F0C-AF20-4182-B11F-7C0A45251118}" type="pres">
      <dgm:prSet presAssocID="{497721D8-7492-494E-94AE-9CCBF9B1A72A}" presName="Name23" presStyleLbl="parChTrans1D4" presStyleIdx="3" presStyleCnt="6"/>
      <dgm:spPr/>
      <dgm:t>
        <a:bodyPr/>
        <a:lstStyle/>
        <a:p>
          <a:endParaRPr lang="lt-LT"/>
        </a:p>
      </dgm:t>
    </dgm:pt>
    <dgm:pt modelId="{2E16B9AF-AB79-4B22-A61D-263F9C283FF9}" type="pres">
      <dgm:prSet presAssocID="{334ED7DF-733A-4DD9-9BDF-8BCC524F3C90}" presName="hierRoot4" presStyleCnt="0"/>
      <dgm:spPr/>
    </dgm:pt>
    <dgm:pt modelId="{D7689D68-C772-4EA4-9581-598A3A05C08A}" type="pres">
      <dgm:prSet presAssocID="{334ED7DF-733A-4DD9-9BDF-8BCC524F3C90}" presName="composite4" presStyleCnt="0"/>
      <dgm:spPr/>
    </dgm:pt>
    <dgm:pt modelId="{26A7E765-77B6-4351-B9C6-99AC1A66C937}" type="pres">
      <dgm:prSet presAssocID="{334ED7DF-733A-4DD9-9BDF-8BCC524F3C90}" presName="background4" presStyleLbl="node4" presStyleIdx="3" presStyleCnt="6"/>
      <dgm:spPr/>
    </dgm:pt>
    <dgm:pt modelId="{74EB4CFB-33FA-4FF8-998B-97B3AC339A61}" type="pres">
      <dgm:prSet presAssocID="{334ED7DF-733A-4DD9-9BDF-8BCC524F3C90}" presName="text4" presStyleLbl="fgAcc4" presStyleIdx="3" presStyleCnt="6" custAng="16200000" custScaleX="271734" custScaleY="208664" custLinFactNeighborX="-68028" custLinFactNeighborY="-57805">
        <dgm:presLayoutVars>
          <dgm:chPref val="3"/>
        </dgm:presLayoutVars>
      </dgm:prSet>
      <dgm:spPr/>
      <dgm:t>
        <a:bodyPr/>
        <a:lstStyle/>
        <a:p>
          <a:endParaRPr lang="lt-LT"/>
        </a:p>
      </dgm:t>
    </dgm:pt>
    <dgm:pt modelId="{D0D2218C-EE05-4F44-995B-F3F3B1D37142}" type="pres">
      <dgm:prSet presAssocID="{334ED7DF-733A-4DD9-9BDF-8BCC524F3C90}" presName="hierChild5" presStyleCnt="0"/>
      <dgm:spPr/>
    </dgm:pt>
    <dgm:pt modelId="{9C257DFE-6D84-4610-944E-4A3C79135EA4}" type="pres">
      <dgm:prSet presAssocID="{7C062423-3A19-418E-B426-B2CBEFF22A53}" presName="Name10" presStyleLbl="parChTrans1D2" presStyleIdx="1" presStyleCnt="2"/>
      <dgm:spPr/>
      <dgm:t>
        <a:bodyPr/>
        <a:lstStyle/>
        <a:p>
          <a:endParaRPr lang="lt-LT"/>
        </a:p>
      </dgm:t>
    </dgm:pt>
    <dgm:pt modelId="{1692F783-E5F2-4F0F-B1A4-24B8E028BFF3}" type="pres">
      <dgm:prSet presAssocID="{ED986A21-69E1-4144-A041-3E84C57753DF}" presName="hierRoot2" presStyleCnt="0"/>
      <dgm:spPr/>
    </dgm:pt>
    <dgm:pt modelId="{3E11663B-628F-4168-905B-400C257AFCA5}" type="pres">
      <dgm:prSet presAssocID="{ED986A21-69E1-4144-A041-3E84C57753DF}" presName="composite2" presStyleCnt="0"/>
      <dgm:spPr/>
    </dgm:pt>
    <dgm:pt modelId="{1C86C0A7-1D78-4F80-A666-7518A5C73879}" type="pres">
      <dgm:prSet presAssocID="{ED986A21-69E1-4144-A041-3E84C57753DF}" presName="background2" presStyleLbl="node2" presStyleIdx="1" presStyleCnt="2"/>
      <dgm:spPr/>
    </dgm:pt>
    <dgm:pt modelId="{1ABF8FEC-D731-4681-ABEE-0A82F49AAE1F}" type="pres">
      <dgm:prSet presAssocID="{ED986A21-69E1-4144-A041-3E84C57753DF}" presName="text2" presStyleLbl="fgAcc2" presStyleIdx="1" presStyleCnt="2" custScaleX="521344" custScaleY="394291" custLinFactY="-94293" custLinFactNeighborX="34074" custLinFactNeighborY="-100000">
        <dgm:presLayoutVars>
          <dgm:chPref val="3"/>
        </dgm:presLayoutVars>
      </dgm:prSet>
      <dgm:spPr/>
      <dgm:t>
        <a:bodyPr/>
        <a:lstStyle/>
        <a:p>
          <a:endParaRPr lang="lt-LT"/>
        </a:p>
      </dgm:t>
    </dgm:pt>
    <dgm:pt modelId="{9A22C6EC-CB6F-4F35-80A4-7059913178F2}" type="pres">
      <dgm:prSet presAssocID="{ED986A21-69E1-4144-A041-3E84C57753DF}" presName="hierChild3" presStyleCnt="0"/>
      <dgm:spPr/>
    </dgm:pt>
    <dgm:pt modelId="{4C95ABDB-85D8-493A-8239-B614F3B75503}" type="pres">
      <dgm:prSet presAssocID="{C161B9A2-5B2C-4B5A-AC17-CE6A5A7396DE}" presName="Name17" presStyleLbl="parChTrans1D3" presStyleIdx="2" presStyleCnt="5"/>
      <dgm:spPr/>
      <dgm:t>
        <a:bodyPr/>
        <a:lstStyle/>
        <a:p>
          <a:endParaRPr lang="lt-LT"/>
        </a:p>
      </dgm:t>
    </dgm:pt>
    <dgm:pt modelId="{3C9F8CB3-3396-493C-886F-E7E9FB67546C}" type="pres">
      <dgm:prSet presAssocID="{307AB2B5-4149-4F72-84C8-D882CA6CC92D}" presName="hierRoot3" presStyleCnt="0"/>
      <dgm:spPr/>
    </dgm:pt>
    <dgm:pt modelId="{0A3D9013-C217-4DC5-932E-5FA414323811}" type="pres">
      <dgm:prSet presAssocID="{307AB2B5-4149-4F72-84C8-D882CA6CC92D}" presName="composite3" presStyleCnt="0"/>
      <dgm:spPr/>
    </dgm:pt>
    <dgm:pt modelId="{0A238250-5441-420D-8CA9-24DDC7A63FE0}" type="pres">
      <dgm:prSet presAssocID="{307AB2B5-4149-4F72-84C8-D882CA6CC92D}" presName="background3" presStyleLbl="node3" presStyleIdx="2" presStyleCnt="5"/>
      <dgm:spPr/>
    </dgm:pt>
    <dgm:pt modelId="{2BFB9CAB-3327-4D96-AAE9-F73198AC4519}" type="pres">
      <dgm:prSet presAssocID="{307AB2B5-4149-4F72-84C8-D882CA6CC92D}" presName="text3" presStyleLbl="fgAcc3" presStyleIdx="2" presStyleCnt="5" custScaleX="391585" custScaleY="284493" custLinFactX="-9096" custLinFactY="-39996" custLinFactNeighborX="-100000" custLinFactNeighborY="-100000">
        <dgm:presLayoutVars>
          <dgm:chPref val="3"/>
        </dgm:presLayoutVars>
      </dgm:prSet>
      <dgm:spPr/>
      <dgm:t>
        <a:bodyPr/>
        <a:lstStyle/>
        <a:p>
          <a:endParaRPr lang="lt-LT"/>
        </a:p>
      </dgm:t>
    </dgm:pt>
    <dgm:pt modelId="{ADEBD780-F29B-400C-AAC2-F70A9C27DB1C}" type="pres">
      <dgm:prSet presAssocID="{307AB2B5-4149-4F72-84C8-D882CA6CC92D}" presName="hierChild4" presStyleCnt="0"/>
      <dgm:spPr/>
    </dgm:pt>
    <dgm:pt modelId="{73314795-BACD-493C-9129-5D94DFD795F6}" type="pres">
      <dgm:prSet presAssocID="{77B1FD10-FA16-4340-B127-083D3E4AEF2F}" presName="Name23" presStyleLbl="parChTrans1D4" presStyleIdx="4" presStyleCnt="6"/>
      <dgm:spPr/>
      <dgm:t>
        <a:bodyPr/>
        <a:lstStyle/>
        <a:p>
          <a:endParaRPr lang="lt-LT"/>
        </a:p>
      </dgm:t>
    </dgm:pt>
    <dgm:pt modelId="{A5659CAC-0506-4AC2-9A21-050B69B99ABF}" type="pres">
      <dgm:prSet presAssocID="{E8988BE7-606E-4233-9F35-83E331D3E4F6}" presName="hierRoot4" presStyleCnt="0"/>
      <dgm:spPr/>
    </dgm:pt>
    <dgm:pt modelId="{22EE656C-E9E5-40B6-8014-02760963DE4F}" type="pres">
      <dgm:prSet presAssocID="{E8988BE7-606E-4233-9F35-83E331D3E4F6}" presName="composite4" presStyleCnt="0"/>
      <dgm:spPr/>
    </dgm:pt>
    <dgm:pt modelId="{758DB0C4-818D-4B0B-9198-B744864ECA12}" type="pres">
      <dgm:prSet presAssocID="{E8988BE7-606E-4233-9F35-83E331D3E4F6}" presName="background4" presStyleLbl="node4" presStyleIdx="4" presStyleCnt="6"/>
      <dgm:spPr/>
    </dgm:pt>
    <dgm:pt modelId="{0F3C553E-B76E-476D-88A1-579F362AA055}" type="pres">
      <dgm:prSet presAssocID="{E8988BE7-606E-4233-9F35-83E331D3E4F6}" presName="text4" presStyleLbl="fgAcc4" presStyleIdx="4" presStyleCnt="6" custAng="16200000" custScaleX="272078" custScaleY="186121" custLinFactX="-18662" custLinFactNeighborX="-100000" custLinFactNeighborY="-22779">
        <dgm:presLayoutVars>
          <dgm:chPref val="3"/>
        </dgm:presLayoutVars>
      </dgm:prSet>
      <dgm:spPr/>
      <dgm:t>
        <a:bodyPr/>
        <a:lstStyle/>
        <a:p>
          <a:endParaRPr lang="lt-LT"/>
        </a:p>
      </dgm:t>
    </dgm:pt>
    <dgm:pt modelId="{B071AEE4-F61A-413E-AF57-652DA7155DE9}" type="pres">
      <dgm:prSet presAssocID="{E8988BE7-606E-4233-9F35-83E331D3E4F6}" presName="hierChild5" presStyleCnt="0"/>
      <dgm:spPr/>
    </dgm:pt>
    <dgm:pt modelId="{BA845545-60ED-4FFE-81F8-77D7C107DE4D}" type="pres">
      <dgm:prSet presAssocID="{A950BDEF-8BB1-42D4-9887-52E3ECBFD604}" presName="Name23" presStyleLbl="parChTrans1D4" presStyleIdx="5" presStyleCnt="6"/>
      <dgm:spPr/>
      <dgm:t>
        <a:bodyPr/>
        <a:lstStyle/>
        <a:p>
          <a:endParaRPr lang="lt-LT"/>
        </a:p>
      </dgm:t>
    </dgm:pt>
    <dgm:pt modelId="{171AC04C-642E-467B-B75B-96D9029FE49F}" type="pres">
      <dgm:prSet presAssocID="{D438A596-AEA9-4CDB-A473-BFB7FB22DB65}" presName="hierRoot4" presStyleCnt="0"/>
      <dgm:spPr/>
    </dgm:pt>
    <dgm:pt modelId="{3323502C-3F85-48DF-8849-7550F2014792}" type="pres">
      <dgm:prSet presAssocID="{D438A596-AEA9-4CDB-A473-BFB7FB22DB65}" presName="composite4" presStyleCnt="0"/>
      <dgm:spPr/>
    </dgm:pt>
    <dgm:pt modelId="{B0E678AF-E7A0-442F-8589-D3A667A0C9A4}" type="pres">
      <dgm:prSet presAssocID="{D438A596-AEA9-4CDB-A473-BFB7FB22DB65}" presName="background4" presStyleLbl="node4" presStyleIdx="5" presStyleCnt="6"/>
      <dgm:spPr/>
    </dgm:pt>
    <dgm:pt modelId="{183C72C1-2AAD-4619-BCFD-EA9488D0565E}" type="pres">
      <dgm:prSet presAssocID="{D438A596-AEA9-4CDB-A473-BFB7FB22DB65}" presName="text4" presStyleLbl="fgAcc4" presStyleIdx="5" presStyleCnt="6" custAng="16200000" custScaleX="257923" custScaleY="249867" custLinFactX="-52623" custLinFactNeighborX="-100000" custLinFactNeighborY="-61234">
        <dgm:presLayoutVars>
          <dgm:chPref val="3"/>
        </dgm:presLayoutVars>
      </dgm:prSet>
      <dgm:spPr/>
      <dgm:t>
        <a:bodyPr/>
        <a:lstStyle/>
        <a:p>
          <a:endParaRPr lang="lt-LT"/>
        </a:p>
      </dgm:t>
    </dgm:pt>
    <dgm:pt modelId="{635FF68A-297C-45E0-8C32-57514FE84D20}" type="pres">
      <dgm:prSet presAssocID="{D438A596-AEA9-4CDB-A473-BFB7FB22DB65}" presName="hierChild5" presStyleCnt="0"/>
      <dgm:spPr/>
    </dgm:pt>
    <dgm:pt modelId="{5BBCD5D2-48D7-40FC-95EA-7CA5B99A389E}" type="pres">
      <dgm:prSet presAssocID="{EAB5A39A-8B05-4797-8BD3-21268A63A424}" presName="Name17" presStyleLbl="parChTrans1D3" presStyleIdx="3" presStyleCnt="5"/>
      <dgm:spPr/>
      <dgm:t>
        <a:bodyPr/>
        <a:lstStyle/>
        <a:p>
          <a:endParaRPr lang="lt-LT"/>
        </a:p>
      </dgm:t>
    </dgm:pt>
    <dgm:pt modelId="{995711BA-BECF-448B-8ED8-F9341CF97687}" type="pres">
      <dgm:prSet presAssocID="{5A1BDC8B-4944-4B45-9762-D3FB87C22F1D}" presName="hierRoot3" presStyleCnt="0"/>
      <dgm:spPr/>
    </dgm:pt>
    <dgm:pt modelId="{391E28EF-2893-4D94-8DEF-68DDA98BE7E3}" type="pres">
      <dgm:prSet presAssocID="{5A1BDC8B-4944-4B45-9762-D3FB87C22F1D}" presName="composite3" presStyleCnt="0"/>
      <dgm:spPr/>
    </dgm:pt>
    <dgm:pt modelId="{4F41A126-59BA-47FB-A8A4-3AD41F8BEACD}" type="pres">
      <dgm:prSet presAssocID="{5A1BDC8B-4944-4B45-9762-D3FB87C22F1D}" presName="background3" presStyleLbl="node3" presStyleIdx="3" presStyleCnt="5"/>
      <dgm:spPr/>
    </dgm:pt>
    <dgm:pt modelId="{BEEDBD35-F92F-4D7B-AB08-1686F2928E89}" type="pres">
      <dgm:prSet presAssocID="{5A1BDC8B-4944-4B45-9762-D3FB87C22F1D}" presName="text3" presStyleLbl="fgAcc3" presStyleIdx="3" presStyleCnt="5" custScaleX="256058" custScaleY="278112" custLinFactNeighborX="-58889" custLinFactNeighborY="-54404">
        <dgm:presLayoutVars>
          <dgm:chPref val="3"/>
        </dgm:presLayoutVars>
      </dgm:prSet>
      <dgm:spPr/>
      <dgm:t>
        <a:bodyPr/>
        <a:lstStyle/>
        <a:p>
          <a:endParaRPr lang="lt-LT"/>
        </a:p>
      </dgm:t>
    </dgm:pt>
    <dgm:pt modelId="{E2914967-6287-4A61-8D95-CC85359157B6}" type="pres">
      <dgm:prSet presAssocID="{5A1BDC8B-4944-4B45-9762-D3FB87C22F1D}" presName="hierChild4" presStyleCnt="0"/>
      <dgm:spPr/>
    </dgm:pt>
    <dgm:pt modelId="{998EA74A-3FDE-45D8-B3C2-1004EC8CFEAD}" type="pres">
      <dgm:prSet presAssocID="{594099BF-C345-4F86-A062-6078F98C986B}" presName="Name17" presStyleLbl="parChTrans1D3" presStyleIdx="4" presStyleCnt="5"/>
      <dgm:spPr/>
      <dgm:t>
        <a:bodyPr/>
        <a:lstStyle/>
        <a:p>
          <a:endParaRPr lang="lt-LT"/>
        </a:p>
      </dgm:t>
    </dgm:pt>
    <dgm:pt modelId="{0D9895AD-0892-489E-B171-AEC74ABCAD12}" type="pres">
      <dgm:prSet presAssocID="{2FBFD60E-B8FD-4CA6-B8E7-31A5790E2F70}" presName="hierRoot3" presStyleCnt="0"/>
      <dgm:spPr/>
    </dgm:pt>
    <dgm:pt modelId="{E13EC10C-8591-43F1-85CD-156D22662618}" type="pres">
      <dgm:prSet presAssocID="{2FBFD60E-B8FD-4CA6-B8E7-31A5790E2F70}" presName="composite3" presStyleCnt="0"/>
      <dgm:spPr/>
    </dgm:pt>
    <dgm:pt modelId="{92DC56D0-55D1-4276-9597-F8833B40CC55}" type="pres">
      <dgm:prSet presAssocID="{2FBFD60E-B8FD-4CA6-B8E7-31A5790E2F70}" presName="background3" presStyleLbl="node3" presStyleIdx="4" presStyleCnt="5"/>
      <dgm:spPr/>
    </dgm:pt>
    <dgm:pt modelId="{F9966E90-3847-494D-B705-10A9EE526AAE}" type="pres">
      <dgm:prSet presAssocID="{2FBFD60E-B8FD-4CA6-B8E7-31A5790E2F70}" presName="text3" presStyleLbl="fgAcc3" presStyleIdx="4" presStyleCnt="5" custScaleX="289825" custScaleY="269521" custLinFactNeighborX="-20602" custLinFactNeighborY="-68730">
        <dgm:presLayoutVars>
          <dgm:chPref val="3"/>
        </dgm:presLayoutVars>
      </dgm:prSet>
      <dgm:spPr/>
      <dgm:t>
        <a:bodyPr/>
        <a:lstStyle/>
        <a:p>
          <a:endParaRPr lang="lt-LT"/>
        </a:p>
      </dgm:t>
    </dgm:pt>
    <dgm:pt modelId="{CA842F8C-F355-4CEF-B047-A549256D607D}" type="pres">
      <dgm:prSet presAssocID="{2FBFD60E-B8FD-4CA6-B8E7-31A5790E2F70}" presName="hierChild4" presStyleCnt="0"/>
      <dgm:spPr/>
    </dgm:pt>
  </dgm:ptLst>
  <dgm:cxnLst>
    <dgm:cxn modelId="{0742DCD7-51C7-48AD-B039-0A11052BA7AE}" type="presOf" srcId="{B7B7FC7D-DB53-45B4-B952-5904B4FB0538}" destId="{87A534FB-A20C-45EE-BA53-D2550BC475E8}" srcOrd="0" destOrd="0" presId="urn:microsoft.com/office/officeart/2005/8/layout/hierarchy1"/>
    <dgm:cxn modelId="{D29F040C-1E7B-4397-BE8D-0AC8143FD838}" type="presOf" srcId="{C161B9A2-5B2C-4B5A-AC17-CE6A5A7396DE}" destId="{4C95ABDB-85D8-493A-8239-B614F3B75503}" srcOrd="0" destOrd="0" presId="urn:microsoft.com/office/officeart/2005/8/layout/hierarchy1"/>
    <dgm:cxn modelId="{BCC1492A-18C2-40EE-B960-1B14E3A01C42}" srcId="{5BF0DDBA-CED1-4F57-9642-6FB821F2DD95}" destId="{5006765F-ADEA-4351-BAA2-205E28636FF6}" srcOrd="0" destOrd="0" parTransId="{27737E08-2E08-415A-98C6-15848E9954DF}" sibTransId="{6FBC6F81-90E6-4AB9-AE29-BF44B99F4261}"/>
    <dgm:cxn modelId="{8A671357-BD28-42AF-BAD4-B63A314573B3}" type="presOf" srcId="{594099BF-C345-4F86-A062-6078F98C986B}" destId="{998EA74A-3FDE-45D8-B3C2-1004EC8CFEAD}" srcOrd="0" destOrd="0" presId="urn:microsoft.com/office/officeart/2005/8/layout/hierarchy1"/>
    <dgm:cxn modelId="{03B6DFE7-13CA-4FDE-9886-9C75B3A0BCCA}" type="presOf" srcId="{7C062423-3A19-418E-B426-B2CBEFF22A53}" destId="{9C257DFE-6D84-4610-944E-4A3C79135EA4}" srcOrd="0" destOrd="0" presId="urn:microsoft.com/office/officeart/2005/8/layout/hierarchy1"/>
    <dgm:cxn modelId="{ADE80B87-27D8-4C41-80E4-3E7CCDA9D292}" type="presOf" srcId="{307AB2B5-4149-4F72-84C8-D882CA6CC92D}" destId="{2BFB9CAB-3327-4D96-AAE9-F73198AC4519}" srcOrd="0" destOrd="0" presId="urn:microsoft.com/office/officeart/2005/8/layout/hierarchy1"/>
    <dgm:cxn modelId="{EE8B5B0F-9715-4875-AA27-B245B33724AB}" type="presOf" srcId="{EB955E9B-4F44-4F9C-9E64-4E90CAE436BB}" destId="{9A6249F0-89A4-42C5-844E-D7C31933EC50}" srcOrd="0" destOrd="0" presId="urn:microsoft.com/office/officeart/2005/8/layout/hierarchy1"/>
    <dgm:cxn modelId="{420044AD-B717-432F-B2CB-E79B6D2DB4C3}" type="presOf" srcId="{37114DBE-A1B4-4B38-986F-BEC0B18FEF6E}" destId="{FD299BCF-5D1D-43F8-9B88-9A6FA2D9DE60}" srcOrd="0" destOrd="0" presId="urn:microsoft.com/office/officeart/2005/8/layout/hierarchy1"/>
    <dgm:cxn modelId="{1B8C2057-1C75-4084-89A7-5454D5929647}" type="presOf" srcId="{334ED7DF-733A-4DD9-9BDF-8BCC524F3C90}" destId="{74EB4CFB-33FA-4FF8-998B-97B3AC339A61}" srcOrd="0" destOrd="0" presId="urn:microsoft.com/office/officeart/2005/8/layout/hierarchy1"/>
    <dgm:cxn modelId="{BE9CDEF1-D5B7-4D5C-931A-AA948D5DB801}" type="presOf" srcId="{EE080AE1-896E-4DC3-8C04-7372D2CC089F}" destId="{7BC593D7-2E8A-4A58-84B1-34A9801ECB72}" srcOrd="0" destOrd="0" presId="urn:microsoft.com/office/officeart/2005/8/layout/hierarchy1"/>
    <dgm:cxn modelId="{C75FF32C-0C30-43F7-B978-9A60B34F33A8}" srcId="{5006765F-ADEA-4351-BAA2-205E28636FF6}" destId="{BCBFEB56-6D4E-4104-91AF-6925B7F75029}" srcOrd="0" destOrd="0" parTransId="{C4613FA1-4E01-4919-8BE5-6015509C3DD1}" sibTransId="{D8834944-26D8-4ACD-9DD2-10DB048C3740}"/>
    <dgm:cxn modelId="{A2E1529C-BE9E-4E93-804C-CD66CF6C9216}" srcId="{ED986A21-69E1-4144-A041-3E84C57753DF}" destId="{5A1BDC8B-4944-4B45-9762-D3FB87C22F1D}" srcOrd="1" destOrd="0" parTransId="{EAB5A39A-8B05-4797-8BD3-21268A63A424}" sibTransId="{43C93E7F-0AE7-49E5-BFED-CCFA5856942F}"/>
    <dgm:cxn modelId="{ABD4D42F-F829-47C2-9983-9E366BA8200B}" type="presOf" srcId="{77B1FD10-FA16-4340-B127-083D3E4AEF2F}" destId="{73314795-BACD-493C-9129-5D94DFD795F6}" srcOrd="0" destOrd="0" presId="urn:microsoft.com/office/officeart/2005/8/layout/hierarchy1"/>
    <dgm:cxn modelId="{84028789-69CC-4022-A623-09281CE691D5}" type="presOf" srcId="{497721D8-7492-494E-94AE-9CCBF9B1A72A}" destId="{AFA60F0C-AF20-4182-B11F-7C0A45251118}" srcOrd="0" destOrd="0" presId="urn:microsoft.com/office/officeart/2005/8/layout/hierarchy1"/>
    <dgm:cxn modelId="{393F2FF3-BF27-4D33-8366-BD7901D5E76E}" type="presOf" srcId="{BB18D816-B7F7-46E5-ABC7-F4E59175D7F9}" destId="{DB948084-7A4E-488F-840B-93FD070A9904}" srcOrd="0" destOrd="0" presId="urn:microsoft.com/office/officeart/2005/8/layout/hierarchy1"/>
    <dgm:cxn modelId="{2259C7ED-D2D8-4B88-90F5-6FAF26D6CEDD}" srcId="{4ACB92A2-F642-459F-A034-F26A15C94628}" destId="{754E207F-5797-42B0-9CA6-3F5F7D51153D}" srcOrd="0" destOrd="0" parTransId="{6B6B9967-BC59-4FE3-A6A2-F2C7DE832B8C}" sibTransId="{9598F5F5-5D24-4254-96A8-7EBEB0F9EB31}"/>
    <dgm:cxn modelId="{F70BF8C9-C3A0-4534-B015-85CE28438C43}" type="presOf" srcId="{6B6B9967-BC59-4FE3-A6A2-F2C7DE832B8C}" destId="{ED263C9E-345A-482F-9C71-C43DD5F5B0A1}" srcOrd="0" destOrd="0" presId="urn:microsoft.com/office/officeart/2005/8/layout/hierarchy1"/>
    <dgm:cxn modelId="{292E276C-5E9A-43F4-BA7F-F72152FAFDBA}" type="presOf" srcId="{27737E08-2E08-415A-98C6-15848E9954DF}" destId="{750E0624-936B-4076-A5D3-9484432F28F0}" srcOrd="0" destOrd="0" presId="urn:microsoft.com/office/officeart/2005/8/layout/hierarchy1"/>
    <dgm:cxn modelId="{FE547A2E-BFDD-40DB-BB60-72297F6301C3}" type="presOf" srcId="{C4613FA1-4E01-4919-8BE5-6015509C3DD1}" destId="{FC1C32DD-B89A-436E-BD64-98C3617AA746}" srcOrd="0" destOrd="0" presId="urn:microsoft.com/office/officeart/2005/8/layout/hierarchy1"/>
    <dgm:cxn modelId="{AB28E297-1A91-4298-A161-F08C206AE968}" srcId="{ED986A21-69E1-4144-A041-3E84C57753DF}" destId="{307AB2B5-4149-4F72-84C8-D882CA6CC92D}" srcOrd="0" destOrd="0" parTransId="{C161B9A2-5B2C-4B5A-AC17-CE6A5A7396DE}" sibTransId="{8D691341-BA11-43AB-95C2-0712F71EF02E}"/>
    <dgm:cxn modelId="{B473C1DA-DC4A-43FC-BD6A-44C0AE72AE61}" type="presOf" srcId="{D438A596-AEA9-4CDB-A473-BFB7FB22DB65}" destId="{183C72C1-2AAD-4619-BCFD-EA9488D0565E}" srcOrd="0" destOrd="0" presId="urn:microsoft.com/office/officeart/2005/8/layout/hierarchy1"/>
    <dgm:cxn modelId="{9E14A4E3-E4FC-42F2-B459-5EBCE6D2CEEF}" srcId="{5006765F-ADEA-4351-BAA2-205E28636FF6}" destId="{4ACB92A2-F642-459F-A034-F26A15C94628}" srcOrd="1" destOrd="0" parTransId="{37114DBE-A1B4-4B38-986F-BEC0B18FEF6E}" sibTransId="{0F4D6937-2941-45F6-A979-2ABDF3BA7483}"/>
    <dgm:cxn modelId="{E908E521-A3D2-47C3-9CB3-3A7EB2654DC5}" type="presOf" srcId="{D14F4635-A97C-47C5-96D8-D53F0E1A9D94}" destId="{41BA864F-EF8A-4267-9FD4-4E2473771DD3}" srcOrd="0" destOrd="0" presId="urn:microsoft.com/office/officeart/2005/8/layout/hierarchy1"/>
    <dgm:cxn modelId="{2F8A9A35-1378-40B2-B5B5-865F40AEE30E}" srcId="{5BF0DDBA-CED1-4F57-9642-6FB821F2DD95}" destId="{ED986A21-69E1-4144-A041-3E84C57753DF}" srcOrd="1" destOrd="0" parTransId="{7C062423-3A19-418E-B426-B2CBEFF22A53}" sibTransId="{66D70A3A-4BDA-4D13-AF0D-EE8E3240D8A6}"/>
    <dgm:cxn modelId="{DB7AF63D-205D-4014-AD8D-6FF9A87BA286}" type="presOf" srcId="{BCBFEB56-6D4E-4104-91AF-6925B7F75029}" destId="{BBA466EF-ADA8-4B25-AB8D-3FCFA8448387}" srcOrd="0" destOrd="0" presId="urn:microsoft.com/office/officeart/2005/8/layout/hierarchy1"/>
    <dgm:cxn modelId="{9755B3A2-D42E-475D-A90C-58020B84DBC5}" type="presOf" srcId="{A950BDEF-8BB1-42D4-9887-52E3ECBFD604}" destId="{BA845545-60ED-4FFE-81F8-77D7C107DE4D}" srcOrd="0" destOrd="0" presId="urn:microsoft.com/office/officeart/2005/8/layout/hierarchy1"/>
    <dgm:cxn modelId="{81B8DB52-6BA0-4C9C-A983-8426C7ACEE9B}" type="presOf" srcId="{2FBFD60E-B8FD-4CA6-B8E7-31A5790E2F70}" destId="{F9966E90-3847-494D-B705-10A9EE526AAE}" srcOrd="0" destOrd="0" presId="urn:microsoft.com/office/officeart/2005/8/layout/hierarchy1"/>
    <dgm:cxn modelId="{23122A5C-5A41-4FEF-BB7F-45221BB52863}" srcId="{BCBFEB56-6D4E-4104-91AF-6925B7F75029}" destId="{EE080AE1-896E-4DC3-8C04-7372D2CC089F}" srcOrd="1" destOrd="0" parTransId="{BB18D816-B7F7-46E5-ABC7-F4E59175D7F9}" sibTransId="{EABAD4C9-03EC-4D6B-BBCC-A57512EB7247}"/>
    <dgm:cxn modelId="{9C3F107C-92C3-4ABE-9B49-A86007B95425}" srcId="{307AB2B5-4149-4F72-84C8-D882CA6CC92D}" destId="{E8988BE7-606E-4233-9F35-83E331D3E4F6}" srcOrd="0" destOrd="0" parTransId="{77B1FD10-FA16-4340-B127-083D3E4AEF2F}" sibTransId="{969A79ED-AA92-4EAA-8505-61ACB8F876D7}"/>
    <dgm:cxn modelId="{784FFA92-256D-4DBD-9005-E1FBC4CE2EBD}" srcId="{4ACB92A2-F642-459F-A034-F26A15C94628}" destId="{334ED7DF-733A-4DD9-9BDF-8BCC524F3C90}" srcOrd="1" destOrd="0" parTransId="{497721D8-7492-494E-94AE-9CCBF9B1A72A}" sibTransId="{15D81964-48B1-47A5-8374-BE01CDEDF9E2}"/>
    <dgm:cxn modelId="{39278091-4E97-4FC4-9252-7FFC7071A4D8}" type="presOf" srcId="{ED986A21-69E1-4144-A041-3E84C57753DF}" destId="{1ABF8FEC-D731-4681-ABEE-0A82F49AAE1F}" srcOrd="0" destOrd="0" presId="urn:microsoft.com/office/officeart/2005/8/layout/hierarchy1"/>
    <dgm:cxn modelId="{27D19772-0207-4E05-8964-5F4E987F168D}" type="presOf" srcId="{5006765F-ADEA-4351-BAA2-205E28636FF6}" destId="{E1627E75-8096-49A0-A4CC-FFA2B8B96C69}" srcOrd="0" destOrd="0" presId="urn:microsoft.com/office/officeart/2005/8/layout/hierarchy1"/>
    <dgm:cxn modelId="{13F7AB19-6836-4363-9D70-89E466C80196}" type="presOf" srcId="{5A1BDC8B-4944-4B45-9762-D3FB87C22F1D}" destId="{BEEDBD35-F92F-4D7B-AB08-1686F2928E89}" srcOrd="0" destOrd="0" presId="urn:microsoft.com/office/officeart/2005/8/layout/hierarchy1"/>
    <dgm:cxn modelId="{1A57A60B-1743-4345-9257-29F900FA448D}" type="presOf" srcId="{4ACB92A2-F642-459F-A034-F26A15C94628}" destId="{38BA734D-273C-4967-B841-566338775B8B}" srcOrd="0" destOrd="0" presId="urn:microsoft.com/office/officeart/2005/8/layout/hierarchy1"/>
    <dgm:cxn modelId="{23C90F0E-0882-423E-9546-4A05FA3FC426}" srcId="{ED986A21-69E1-4144-A041-3E84C57753DF}" destId="{2FBFD60E-B8FD-4CA6-B8E7-31A5790E2F70}" srcOrd="2" destOrd="0" parTransId="{594099BF-C345-4F86-A062-6078F98C986B}" sibTransId="{98D1609E-E142-412F-BC29-03B595EC63D5}"/>
    <dgm:cxn modelId="{F95C65A9-446F-4FF1-A6A6-3605F1D3CFDD}" type="presOf" srcId="{EAB5A39A-8B05-4797-8BD3-21268A63A424}" destId="{5BBCD5D2-48D7-40FC-95EA-7CA5B99A389E}" srcOrd="0" destOrd="0" presId="urn:microsoft.com/office/officeart/2005/8/layout/hierarchy1"/>
    <dgm:cxn modelId="{0CB5D4D2-541A-441A-B98C-7E6AFDCB77AC}" srcId="{BCBFEB56-6D4E-4104-91AF-6925B7F75029}" destId="{EB955E9B-4F44-4F9C-9E64-4E90CAE436BB}" srcOrd="0" destOrd="0" parTransId="{B7B7FC7D-DB53-45B4-B952-5904B4FB0538}" sibTransId="{9D690D20-960C-40A7-A04A-6B069827D607}"/>
    <dgm:cxn modelId="{94D839EE-9177-4EB9-8599-D88B5142C185}" srcId="{307AB2B5-4149-4F72-84C8-D882CA6CC92D}" destId="{D438A596-AEA9-4CDB-A473-BFB7FB22DB65}" srcOrd="1" destOrd="0" parTransId="{A950BDEF-8BB1-42D4-9887-52E3ECBFD604}" sibTransId="{332C3152-C66E-4486-907A-F3655DF7B5F2}"/>
    <dgm:cxn modelId="{D78E1706-8247-48AA-92F6-1E7FDE3DD3AD}" type="presOf" srcId="{5BF0DDBA-CED1-4F57-9642-6FB821F2DD95}" destId="{A4C4E9F9-CCF9-4CEA-AABF-F66F45D8831E}" srcOrd="0" destOrd="0" presId="urn:microsoft.com/office/officeart/2005/8/layout/hierarchy1"/>
    <dgm:cxn modelId="{BDD2B4AC-D976-40C3-8C03-FD2708724CD9}" srcId="{D14F4635-A97C-47C5-96D8-D53F0E1A9D94}" destId="{5BF0DDBA-CED1-4F57-9642-6FB821F2DD95}" srcOrd="0" destOrd="0" parTransId="{5C519DA1-DDBD-45DB-9E9E-42F076CC4B5B}" sibTransId="{48FF5BC2-D9B0-44FE-BD10-5163CF8E27E4}"/>
    <dgm:cxn modelId="{C16F9383-E5F7-43D6-B46E-F2390AFB6005}" type="presOf" srcId="{E8988BE7-606E-4233-9F35-83E331D3E4F6}" destId="{0F3C553E-B76E-476D-88A1-579F362AA055}" srcOrd="0" destOrd="0" presId="urn:microsoft.com/office/officeart/2005/8/layout/hierarchy1"/>
    <dgm:cxn modelId="{863FFEAF-0481-48A1-958F-E39D30BEB632}" type="presOf" srcId="{754E207F-5797-42B0-9CA6-3F5F7D51153D}" destId="{09F896D2-D5D7-4C3C-AA3D-D2DB3A9823D0}" srcOrd="0" destOrd="0" presId="urn:microsoft.com/office/officeart/2005/8/layout/hierarchy1"/>
    <dgm:cxn modelId="{BE75C3A4-D190-40F6-B44F-90CC55C0FB52}" type="presParOf" srcId="{41BA864F-EF8A-4267-9FD4-4E2473771DD3}" destId="{D00A96CD-C7BE-4FB3-A873-DD690B2D1D31}" srcOrd="0" destOrd="0" presId="urn:microsoft.com/office/officeart/2005/8/layout/hierarchy1"/>
    <dgm:cxn modelId="{D05726D1-9896-46A3-9B57-3CB872E80EB7}" type="presParOf" srcId="{D00A96CD-C7BE-4FB3-A873-DD690B2D1D31}" destId="{322CEB56-AD50-45E0-AE9D-49CF6B91EC94}" srcOrd="0" destOrd="0" presId="urn:microsoft.com/office/officeart/2005/8/layout/hierarchy1"/>
    <dgm:cxn modelId="{7FB1C992-74D7-46E2-AABD-1809B685162F}" type="presParOf" srcId="{322CEB56-AD50-45E0-AE9D-49CF6B91EC94}" destId="{D3EAE466-C560-49B7-A45F-0923F460A641}" srcOrd="0" destOrd="0" presId="urn:microsoft.com/office/officeart/2005/8/layout/hierarchy1"/>
    <dgm:cxn modelId="{881EA2C7-74D7-4568-A6C0-ACE91471E2C7}" type="presParOf" srcId="{322CEB56-AD50-45E0-AE9D-49CF6B91EC94}" destId="{A4C4E9F9-CCF9-4CEA-AABF-F66F45D8831E}" srcOrd="1" destOrd="0" presId="urn:microsoft.com/office/officeart/2005/8/layout/hierarchy1"/>
    <dgm:cxn modelId="{712C7E0E-4E32-4DCF-A560-72C76DD40780}" type="presParOf" srcId="{D00A96CD-C7BE-4FB3-A873-DD690B2D1D31}" destId="{276DB62D-0400-4FE3-BE71-E47863689D14}" srcOrd="1" destOrd="0" presId="urn:microsoft.com/office/officeart/2005/8/layout/hierarchy1"/>
    <dgm:cxn modelId="{A8A5068C-FC0B-49D5-A0BA-6E10F97BEEA7}" type="presParOf" srcId="{276DB62D-0400-4FE3-BE71-E47863689D14}" destId="{750E0624-936B-4076-A5D3-9484432F28F0}" srcOrd="0" destOrd="0" presId="urn:microsoft.com/office/officeart/2005/8/layout/hierarchy1"/>
    <dgm:cxn modelId="{0D298373-0C6F-46EB-9419-D9342F78F068}" type="presParOf" srcId="{276DB62D-0400-4FE3-BE71-E47863689D14}" destId="{E49B5FDC-F060-4DEC-AE4F-F91E42A62A74}" srcOrd="1" destOrd="0" presId="urn:microsoft.com/office/officeart/2005/8/layout/hierarchy1"/>
    <dgm:cxn modelId="{DE8E1E8E-E2C6-4E14-83B7-4848D71176D7}" type="presParOf" srcId="{E49B5FDC-F060-4DEC-AE4F-F91E42A62A74}" destId="{B0474240-63A0-4B1B-970D-A346818E1F22}" srcOrd="0" destOrd="0" presId="urn:microsoft.com/office/officeart/2005/8/layout/hierarchy1"/>
    <dgm:cxn modelId="{196F0B65-8A2B-4444-842F-B245198BCB26}" type="presParOf" srcId="{B0474240-63A0-4B1B-970D-A346818E1F22}" destId="{7D2E7000-DCD1-4946-9FC0-28AD8909BE8B}" srcOrd="0" destOrd="0" presId="urn:microsoft.com/office/officeart/2005/8/layout/hierarchy1"/>
    <dgm:cxn modelId="{359575C7-8ECD-4960-BEB9-ABDB1C258CCA}" type="presParOf" srcId="{B0474240-63A0-4B1B-970D-A346818E1F22}" destId="{E1627E75-8096-49A0-A4CC-FFA2B8B96C69}" srcOrd="1" destOrd="0" presId="urn:microsoft.com/office/officeart/2005/8/layout/hierarchy1"/>
    <dgm:cxn modelId="{E93AB72D-69AF-4140-AC15-A1657F2DB2F4}" type="presParOf" srcId="{E49B5FDC-F060-4DEC-AE4F-F91E42A62A74}" destId="{FCE991CC-59B5-4555-80DA-AFD8C6C3C5E9}" srcOrd="1" destOrd="0" presId="urn:microsoft.com/office/officeart/2005/8/layout/hierarchy1"/>
    <dgm:cxn modelId="{F01B60C9-9CAD-4220-B84A-363366AF75B6}" type="presParOf" srcId="{FCE991CC-59B5-4555-80DA-AFD8C6C3C5E9}" destId="{FC1C32DD-B89A-436E-BD64-98C3617AA746}" srcOrd="0" destOrd="0" presId="urn:microsoft.com/office/officeart/2005/8/layout/hierarchy1"/>
    <dgm:cxn modelId="{EAA6A11D-2811-4CAA-9577-CD0D77D1D99B}" type="presParOf" srcId="{FCE991CC-59B5-4555-80DA-AFD8C6C3C5E9}" destId="{B485E714-AC6A-471D-99A5-FB95555B17FB}" srcOrd="1" destOrd="0" presId="urn:microsoft.com/office/officeart/2005/8/layout/hierarchy1"/>
    <dgm:cxn modelId="{53238EE0-8967-4520-BADD-F1788C395A40}" type="presParOf" srcId="{B485E714-AC6A-471D-99A5-FB95555B17FB}" destId="{D27D3729-D13C-47F8-9D56-D25CAD5AED73}" srcOrd="0" destOrd="0" presId="urn:microsoft.com/office/officeart/2005/8/layout/hierarchy1"/>
    <dgm:cxn modelId="{FB9898C7-3B06-44CF-94BC-798B556322F7}" type="presParOf" srcId="{D27D3729-D13C-47F8-9D56-D25CAD5AED73}" destId="{41B0896F-D424-4400-90FD-1CCEF51844C3}" srcOrd="0" destOrd="0" presId="urn:microsoft.com/office/officeart/2005/8/layout/hierarchy1"/>
    <dgm:cxn modelId="{B48F4343-3375-4C85-A957-AC7D93206644}" type="presParOf" srcId="{D27D3729-D13C-47F8-9D56-D25CAD5AED73}" destId="{BBA466EF-ADA8-4B25-AB8D-3FCFA8448387}" srcOrd="1" destOrd="0" presId="urn:microsoft.com/office/officeart/2005/8/layout/hierarchy1"/>
    <dgm:cxn modelId="{40534869-BBFC-48D6-8FEC-1462A0306EBD}" type="presParOf" srcId="{B485E714-AC6A-471D-99A5-FB95555B17FB}" destId="{BFFA1BCF-8539-4FEF-9BF5-D861ADD90A24}" srcOrd="1" destOrd="0" presId="urn:microsoft.com/office/officeart/2005/8/layout/hierarchy1"/>
    <dgm:cxn modelId="{2E57610C-6AB9-406E-8C6E-501BF710BC1C}" type="presParOf" srcId="{BFFA1BCF-8539-4FEF-9BF5-D861ADD90A24}" destId="{87A534FB-A20C-45EE-BA53-D2550BC475E8}" srcOrd="0" destOrd="0" presId="urn:microsoft.com/office/officeart/2005/8/layout/hierarchy1"/>
    <dgm:cxn modelId="{1FCF1917-5F1D-4B7C-876F-419F0008900E}" type="presParOf" srcId="{BFFA1BCF-8539-4FEF-9BF5-D861ADD90A24}" destId="{7DD991BF-07CB-4260-81AF-49C90B9CBF9F}" srcOrd="1" destOrd="0" presId="urn:microsoft.com/office/officeart/2005/8/layout/hierarchy1"/>
    <dgm:cxn modelId="{413C3DBC-C07B-4E04-9EC8-439BC9694156}" type="presParOf" srcId="{7DD991BF-07CB-4260-81AF-49C90B9CBF9F}" destId="{9ECD2BF1-E2AD-442D-8235-3B79B7498D59}" srcOrd="0" destOrd="0" presId="urn:microsoft.com/office/officeart/2005/8/layout/hierarchy1"/>
    <dgm:cxn modelId="{6364A914-1B4A-49CF-8BA4-C47D8118823D}" type="presParOf" srcId="{9ECD2BF1-E2AD-442D-8235-3B79B7498D59}" destId="{9347FECD-6928-4E68-9F39-9CAA3A0AC89B}" srcOrd="0" destOrd="0" presId="urn:microsoft.com/office/officeart/2005/8/layout/hierarchy1"/>
    <dgm:cxn modelId="{BB50C101-79E3-4F3F-9FB8-303933429D5A}" type="presParOf" srcId="{9ECD2BF1-E2AD-442D-8235-3B79B7498D59}" destId="{9A6249F0-89A4-42C5-844E-D7C31933EC50}" srcOrd="1" destOrd="0" presId="urn:microsoft.com/office/officeart/2005/8/layout/hierarchy1"/>
    <dgm:cxn modelId="{023889B7-425A-417C-B0D8-50219600B462}" type="presParOf" srcId="{7DD991BF-07CB-4260-81AF-49C90B9CBF9F}" destId="{945128FE-C6DF-4CEA-B7D9-6536B7BA462A}" srcOrd="1" destOrd="0" presId="urn:microsoft.com/office/officeart/2005/8/layout/hierarchy1"/>
    <dgm:cxn modelId="{1DE2BA69-048A-4D77-8496-BB49F3FA7A7A}" type="presParOf" srcId="{BFFA1BCF-8539-4FEF-9BF5-D861ADD90A24}" destId="{DB948084-7A4E-488F-840B-93FD070A9904}" srcOrd="2" destOrd="0" presId="urn:microsoft.com/office/officeart/2005/8/layout/hierarchy1"/>
    <dgm:cxn modelId="{193B30FE-2CAB-4B9B-AB17-C0C6B68EA956}" type="presParOf" srcId="{BFFA1BCF-8539-4FEF-9BF5-D861ADD90A24}" destId="{B5DD7D50-9E1E-4EC6-8F32-92F61902AA87}" srcOrd="3" destOrd="0" presId="urn:microsoft.com/office/officeart/2005/8/layout/hierarchy1"/>
    <dgm:cxn modelId="{DFB090BD-F694-4FD2-AD3C-C16B0F5ED18D}" type="presParOf" srcId="{B5DD7D50-9E1E-4EC6-8F32-92F61902AA87}" destId="{A2D9B4B5-0ABF-494A-B6A8-6818D0FF2421}" srcOrd="0" destOrd="0" presId="urn:microsoft.com/office/officeart/2005/8/layout/hierarchy1"/>
    <dgm:cxn modelId="{34A6492D-7C19-4C8E-8175-8F272109DD84}" type="presParOf" srcId="{A2D9B4B5-0ABF-494A-B6A8-6818D0FF2421}" destId="{3AFDFA50-25C9-4F9D-A323-4897464CA090}" srcOrd="0" destOrd="0" presId="urn:microsoft.com/office/officeart/2005/8/layout/hierarchy1"/>
    <dgm:cxn modelId="{DE8282CE-F681-4FCE-937F-A316F89596DD}" type="presParOf" srcId="{A2D9B4B5-0ABF-494A-B6A8-6818D0FF2421}" destId="{7BC593D7-2E8A-4A58-84B1-34A9801ECB72}" srcOrd="1" destOrd="0" presId="urn:microsoft.com/office/officeart/2005/8/layout/hierarchy1"/>
    <dgm:cxn modelId="{36AA53EA-3F24-4090-A2BC-A3050213B2D5}" type="presParOf" srcId="{B5DD7D50-9E1E-4EC6-8F32-92F61902AA87}" destId="{2B950327-D138-4C29-AF22-BD195D81F02B}" srcOrd="1" destOrd="0" presId="urn:microsoft.com/office/officeart/2005/8/layout/hierarchy1"/>
    <dgm:cxn modelId="{CA9938C7-9DE4-4DE7-A03B-AC8644F553C1}" type="presParOf" srcId="{FCE991CC-59B5-4555-80DA-AFD8C6C3C5E9}" destId="{FD299BCF-5D1D-43F8-9B88-9A6FA2D9DE60}" srcOrd="2" destOrd="0" presId="urn:microsoft.com/office/officeart/2005/8/layout/hierarchy1"/>
    <dgm:cxn modelId="{C77C6E51-C1B3-4099-9CA8-C520923C271A}" type="presParOf" srcId="{FCE991CC-59B5-4555-80DA-AFD8C6C3C5E9}" destId="{A5EABB84-1469-4A12-BA29-BF4F3A6FA04A}" srcOrd="3" destOrd="0" presId="urn:microsoft.com/office/officeart/2005/8/layout/hierarchy1"/>
    <dgm:cxn modelId="{B5D791BA-B767-46FE-8256-CA3FC6C04CB2}" type="presParOf" srcId="{A5EABB84-1469-4A12-BA29-BF4F3A6FA04A}" destId="{7A48F184-161F-44E9-900E-53018357034C}" srcOrd="0" destOrd="0" presId="urn:microsoft.com/office/officeart/2005/8/layout/hierarchy1"/>
    <dgm:cxn modelId="{D9B86980-D94C-4156-8EAC-8E7B6657A8DF}" type="presParOf" srcId="{7A48F184-161F-44E9-900E-53018357034C}" destId="{202918B4-425E-44C9-9F78-89DA057ECE8D}" srcOrd="0" destOrd="0" presId="urn:microsoft.com/office/officeart/2005/8/layout/hierarchy1"/>
    <dgm:cxn modelId="{99943A08-2659-49A2-85D0-CA110D0C6004}" type="presParOf" srcId="{7A48F184-161F-44E9-900E-53018357034C}" destId="{38BA734D-273C-4967-B841-566338775B8B}" srcOrd="1" destOrd="0" presId="urn:microsoft.com/office/officeart/2005/8/layout/hierarchy1"/>
    <dgm:cxn modelId="{323FD45A-6F3C-44B2-BEFC-CFDA4E19A780}" type="presParOf" srcId="{A5EABB84-1469-4A12-BA29-BF4F3A6FA04A}" destId="{D63A4DE5-EA61-4D50-9D1B-0516D1F42A38}" srcOrd="1" destOrd="0" presId="urn:microsoft.com/office/officeart/2005/8/layout/hierarchy1"/>
    <dgm:cxn modelId="{AED97FC0-14E9-44FB-8822-BC40D61C4B0E}" type="presParOf" srcId="{D63A4DE5-EA61-4D50-9D1B-0516D1F42A38}" destId="{ED263C9E-345A-482F-9C71-C43DD5F5B0A1}" srcOrd="0" destOrd="0" presId="urn:microsoft.com/office/officeart/2005/8/layout/hierarchy1"/>
    <dgm:cxn modelId="{AB24A874-0D5A-4D86-B0ED-EC9E1B5F0D26}" type="presParOf" srcId="{D63A4DE5-EA61-4D50-9D1B-0516D1F42A38}" destId="{9F115CC0-953C-4692-A84E-6C53558667E0}" srcOrd="1" destOrd="0" presId="urn:microsoft.com/office/officeart/2005/8/layout/hierarchy1"/>
    <dgm:cxn modelId="{90D96157-E7BA-49A6-AB69-047051EABF50}" type="presParOf" srcId="{9F115CC0-953C-4692-A84E-6C53558667E0}" destId="{0A1259B2-21D7-4F7E-815A-72ACE67BC46F}" srcOrd="0" destOrd="0" presId="urn:microsoft.com/office/officeart/2005/8/layout/hierarchy1"/>
    <dgm:cxn modelId="{B5030516-AF5E-4F1A-8DBE-A5A949BCEA8A}" type="presParOf" srcId="{0A1259B2-21D7-4F7E-815A-72ACE67BC46F}" destId="{3A6C7D2A-96E3-4D88-8383-FD95724A04AD}" srcOrd="0" destOrd="0" presId="urn:microsoft.com/office/officeart/2005/8/layout/hierarchy1"/>
    <dgm:cxn modelId="{7440F489-0698-4BA7-B26C-8B921A9D2BA5}" type="presParOf" srcId="{0A1259B2-21D7-4F7E-815A-72ACE67BC46F}" destId="{09F896D2-D5D7-4C3C-AA3D-D2DB3A9823D0}" srcOrd="1" destOrd="0" presId="urn:microsoft.com/office/officeart/2005/8/layout/hierarchy1"/>
    <dgm:cxn modelId="{C77CD4E7-72E5-4265-986A-CAAFB3D413EF}" type="presParOf" srcId="{9F115CC0-953C-4692-A84E-6C53558667E0}" destId="{C0BF67FD-BAC7-4153-829D-95E5141DD93B}" srcOrd="1" destOrd="0" presId="urn:microsoft.com/office/officeart/2005/8/layout/hierarchy1"/>
    <dgm:cxn modelId="{CF167D96-80C2-41D9-8E97-1B973FC3B196}" type="presParOf" srcId="{D63A4DE5-EA61-4D50-9D1B-0516D1F42A38}" destId="{AFA60F0C-AF20-4182-B11F-7C0A45251118}" srcOrd="2" destOrd="0" presId="urn:microsoft.com/office/officeart/2005/8/layout/hierarchy1"/>
    <dgm:cxn modelId="{6A4C71DF-42FA-43D7-A111-751DE7C42E43}" type="presParOf" srcId="{D63A4DE5-EA61-4D50-9D1B-0516D1F42A38}" destId="{2E16B9AF-AB79-4B22-A61D-263F9C283FF9}" srcOrd="3" destOrd="0" presId="urn:microsoft.com/office/officeart/2005/8/layout/hierarchy1"/>
    <dgm:cxn modelId="{B57E66A0-7E6D-4C7F-9EC8-DAA6CE832870}" type="presParOf" srcId="{2E16B9AF-AB79-4B22-A61D-263F9C283FF9}" destId="{D7689D68-C772-4EA4-9581-598A3A05C08A}" srcOrd="0" destOrd="0" presId="urn:microsoft.com/office/officeart/2005/8/layout/hierarchy1"/>
    <dgm:cxn modelId="{22392E94-AC3C-4D32-B725-FFE9D3BDA11F}" type="presParOf" srcId="{D7689D68-C772-4EA4-9581-598A3A05C08A}" destId="{26A7E765-77B6-4351-B9C6-99AC1A66C937}" srcOrd="0" destOrd="0" presId="urn:microsoft.com/office/officeart/2005/8/layout/hierarchy1"/>
    <dgm:cxn modelId="{E704F41C-BDD9-4039-BCD4-E677363E34A8}" type="presParOf" srcId="{D7689D68-C772-4EA4-9581-598A3A05C08A}" destId="{74EB4CFB-33FA-4FF8-998B-97B3AC339A61}" srcOrd="1" destOrd="0" presId="urn:microsoft.com/office/officeart/2005/8/layout/hierarchy1"/>
    <dgm:cxn modelId="{D0B2D22B-8AE8-4E54-B80C-EA56034BF578}" type="presParOf" srcId="{2E16B9AF-AB79-4B22-A61D-263F9C283FF9}" destId="{D0D2218C-EE05-4F44-995B-F3F3B1D37142}" srcOrd="1" destOrd="0" presId="urn:microsoft.com/office/officeart/2005/8/layout/hierarchy1"/>
    <dgm:cxn modelId="{19432C67-937B-4AFF-BACF-71F80782CDF5}" type="presParOf" srcId="{276DB62D-0400-4FE3-BE71-E47863689D14}" destId="{9C257DFE-6D84-4610-944E-4A3C79135EA4}" srcOrd="2" destOrd="0" presId="urn:microsoft.com/office/officeart/2005/8/layout/hierarchy1"/>
    <dgm:cxn modelId="{42B3D1D6-8589-4EB3-BE7E-2B453A9E9D0D}" type="presParOf" srcId="{276DB62D-0400-4FE3-BE71-E47863689D14}" destId="{1692F783-E5F2-4F0F-B1A4-24B8E028BFF3}" srcOrd="3" destOrd="0" presId="urn:microsoft.com/office/officeart/2005/8/layout/hierarchy1"/>
    <dgm:cxn modelId="{60AA3371-CCD2-4525-A0BC-51642A5466D0}" type="presParOf" srcId="{1692F783-E5F2-4F0F-B1A4-24B8E028BFF3}" destId="{3E11663B-628F-4168-905B-400C257AFCA5}" srcOrd="0" destOrd="0" presId="urn:microsoft.com/office/officeart/2005/8/layout/hierarchy1"/>
    <dgm:cxn modelId="{FD5336BB-B508-480E-954A-DE2CDF70F131}" type="presParOf" srcId="{3E11663B-628F-4168-905B-400C257AFCA5}" destId="{1C86C0A7-1D78-4F80-A666-7518A5C73879}" srcOrd="0" destOrd="0" presId="urn:microsoft.com/office/officeart/2005/8/layout/hierarchy1"/>
    <dgm:cxn modelId="{43AC96CC-C201-4E26-BE6B-8628C8BD6DFC}" type="presParOf" srcId="{3E11663B-628F-4168-905B-400C257AFCA5}" destId="{1ABF8FEC-D731-4681-ABEE-0A82F49AAE1F}" srcOrd="1" destOrd="0" presId="urn:microsoft.com/office/officeart/2005/8/layout/hierarchy1"/>
    <dgm:cxn modelId="{01B82A90-D8B4-4F57-BBDC-522C3487FE4F}" type="presParOf" srcId="{1692F783-E5F2-4F0F-B1A4-24B8E028BFF3}" destId="{9A22C6EC-CB6F-4F35-80A4-7059913178F2}" srcOrd="1" destOrd="0" presId="urn:microsoft.com/office/officeart/2005/8/layout/hierarchy1"/>
    <dgm:cxn modelId="{F697A6C7-8C13-40B0-B1DA-7363B30C301B}" type="presParOf" srcId="{9A22C6EC-CB6F-4F35-80A4-7059913178F2}" destId="{4C95ABDB-85D8-493A-8239-B614F3B75503}" srcOrd="0" destOrd="0" presId="urn:microsoft.com/office/officeart/2005/8/layout/hierarchy1"/>
    <dgm:cxn modelId="{FAA6D52B-265F-40A4-835D-7A8B6D57B968}" type="presParOf" srcId="{9A22C6EC-CB6F-4F35-80A4-7059913178F2}" destId="{3C9F8CB3-3396-493C-886F-E7E9FB67546C}" srcOrd="1" destOrd="0" presId="urn:microsoft.com/office/officeart/2005/8/layout/hierarchy1"/>
    <dgm:cxn modelId="{8C96B96B-9319-433E-90A6-F4760C8E8B26}" type="presParOf" srcId="{3C9F8CB3-3396-493C-886F-E7E9FB67546C}" destId="{0A3D9013-C217-4DC5-932E-5FA414323811}" srcOrd="0" destOrd="0" presId="urn:microsoft.com/office/officeart/2005/8/layout/hierarchy1"/>
    <dgm:cxn modelId="{6CC16DE1-DD34-4DE1-ABD8-D6DF0AAAEBAF}" type="presParOf" srcId="{0A3D9013-C217-4DC5-932E-5FA414323811}" destId="{0A238250-5441-420D-8CA9-24DDC7A63FE0}" srcOrd="0" destOrd="0" presId="urn:microsoft.com/office/officeart/2005/8/layout/hierarchy1"/>
    <dgm:cxn modelId="{F85721A0-F33D-47D1-A439-65FC3D9E7011}" type="presParOf" srcId="{0A3D9013-C217-4DC5-932E-5FA414323811}" destId="{2BFB9CAB-3327-4D96-AAE9-F73198AC4519}" srcOrd="1" destOrd="0" presId="urn:microsoft.com/office/officeart/2005/8/layout/hierarchy1"/>
    <dgm:cxn modelId="{1C6B76E9-9235-487B-8A2D-507A0CD311C7}" type="presParOf" srcId="{3C9F8CB3-3396-493C-886F-E7E9FB67546C}" destId="{ADEBD780-F29B-400C-AAC2-F70A9C27DB1C}" srcOrd="1" destOrd="0" presId="urn:microsoft.com/office/officeart/2005/8/layout/hierarchy1"/>
    <dgm:cxn modelId="{433F3C43-6980-4FBF-A59B-B07A210294CB}" type="presParOf" srcId="{ADEBD780-F29B-400C-AAC2-F70A9C27DB1C}" destId="{73314795-BACD-493C-9129-5D94DFD795F6}" srcOrd="0" destOrd="0" presId="urn:microsoft.com/office/officeart/2005/8/layout/hierarchy1"/>
    <dgm:cxn modelId="{1CE2C0A4-89A4-4771-AFC8-1A538FEFF233}" type="presParOf" srcId="{ADEBD780-F29B-400C-AAC2-F70A9C27DB1C}" destId="{A5659CAC-0506-4AC2-9A21-050B69B99ABF}" srcOrd="1" destOrd="0" presId="urn:microsoft.com/office/officeart/2005/8/layout/hierarchy1"/>
    <dgm:cxn modelId="{34BF1A17-DC7B-41DE-8C21-9DAADDB91851}" type="presParOf" srcId="{A5659CAC-0506-4AC2-9A21-050B69B99ABF}" destId="{22EE656C-E9E5-40B6-8014-02760963DE4F}" srcOrd="0" destOrd="0" presId="urn:microsoft.com/office/officeart/2005/8/layout/hierarchy1"/>
    <dgm:cxn modelId="{C065CEE1-60BD-43B8-8662-E99019FDAF22}" type="presParOf" srcId="{22EE656C-E9E5-40B6-8014-02760963DE4F}" destId="{758DB0C4-818D-4B0B-9198-B744864ECA12}" srcOrd="0" destOrd="0" presId="urn:microsoft.com/office/officeart/2005/8/layout/hierarchy1"/>
    <dgm:cxn modelId="{74EFFEEC-8D06-4C64-AB37-400DD48C84C8}" type="presParOf" srcId="{22EE656C-E9E5-40B6-8014-02760963DE4F}" destId="{0F3C553E-B76E-476D-88A1-579F362AA055}" srcOrd="1" destOrd="0" presId="urn:microsoft.com/office/officeart/2005/8/layout/hierarchy1"/>
    <dgm:cxn modelId="{F4462D4B-8B88-418F-955B-716B164630FA}" type="presParOf" srcId="{A5659CAC-0506-4AC2-9A21-050B69B99ABF}" destId="{B071AEE4-F61A-413E-AF57-652DA7155DE9}" srcOrd="1" destOrd="0" presId="urn:microsoft.com/office/officeart/2005/8/layout/hierarchy1"/>
    <dgm:cxn modelId="{8F0856D8-3134-4869-A6F7-F420E814BF92}" type="presParOf" srcId="{ADEBD780-F29B-400C-AAC2-F70A9C27DB1C}" destId="{BA845545-60ED-4FFE-81F8-77D7C107DE4D}" srcOrd="2" destOrd="0" presId="urn:microsoft.com/office/officeart/2005/8/layout/hierarchy1"/>
    <dgm:cxn modelId="{31B336DD-34E0-4AD5-9DCD-791F140C02C8}" type="presParOf" srcId="{ADEBD780-F29B-400C-AAC2-F70A9C27DB1C}" destId="{171AC04C-642E-467B-B75B-96D9029FE49F}" srcOrd="3" destOrd="0" presId="urn:microsoft.com/office/officeart/2005/8/layout/hierarchy1"/>
    <dgm:cxn modelId="{5CEAC6C5-1019-494D-A5EA-CDD01B84AD58}" type="presParOf" srcId="{171AC04C-642E-467B-B75B-96D9029FE49F}" destId="{3323502C-3F85-48DF-8849-7550F2014792}" srcOrd="0" destOrd="0" presId="urn:microsoft.com/office/officeart/2005/8/layout/hierarchy1"/>
    <dgm:cxn modelId="{E3052A55-C0FF-427F-9B10-61D7B4287559}" type="presParOf" srcId="{3323502C-3F85-48DF-8849-7550F2014792}" destId="{B0E678AF-E7A0-442F-8589-D3A667A0C9A4}" srcOrd="0" destOrd="0" presId="urn:microsoft.com/office/officeart/2005/8/layout/hierarchy1"/>
    <dgm:cxn modelId="{4B6020DC-8076-4425-AC7F-D16EB24C79FA}" type="presParOf" srcId="{3323502C-3F85-48DF-8849-7550F2014792}" destId="{183C72C1-2AAD-4619-BCFD-EA9488D0565E}" srcOrd="1" destOrd="0" presId="urn:microsoft.com/office/officeart/2005/8/layout/hierarchy1"/>
    <dgm:cxn modelId="{E4971E60-2EEF-4C33-A12E-E7B89DB5991E}" type="presParOf" srcId="{171AC04C-642E-467B-B75B-96D9029FE49F}" destId="{635FF68A-297C-45E0-8C32-57514FE84D20}" srcOrd="1" destOrd="0" presId="urn:microsoft.com/office/officeart/2005/8/layout/hierarchy1"/>
    <dgm:cxn modelId="{DA0E1F4B-DAB6-4F48-A4C9-90F9731F5ED5}" type="presParOf" srcId="{9A22C6EC-CB6F-4F35-80A4-7059913178F2}" destId="{5BBCD5D2-48D7-40FC-95EA-7CA5B99A389E}" srcOrd="2" destOrd="0" presId="urn:microsoft.com/office/officeart/2005/8/layout/hierarchy1"/>
    <dgm:cxn modelId="{16666F51-68D0-4000-89F8-593942EDB953}" type="presParOf" srcId="{9A22C6EC-CB6F-4F35-80A4-7059913178F2}" destId="{995711BA-BECF-448B-8ED8-F9341CF97687}" srcOrd="3" destOrd="0" presId="urn:microsoft.com/office/officeart/2005/8/layout/hierarchy1"/>
    <dgm:cxn modelId="{1B59FDB0-B592-44BB-93BA-FD5B875C73C3}" type="presParOf" srcId="{995711BA-BECF-448B-8ED8-F9341CF97687}" destId="{391E28EF-2893-4D94-8DEF-68DDA98BE7E3}" srcOrd="0" destOrd="0" presId="urn:microsoft.com/office/officeart/2005/8/layout/hierarchy1"/>
    <dgm:cxn modelId="{831148AE-EAD1-4F9B-A247-5C6ECB83ADBD}" type="presParOf" srcId="{391E28EF-2893-4D94-8DEF-68DDA98BE7E3}" destId="{4F41A126-59BA-47FB-A8A4-3AD41F8BEACD}" srcOrd="0" destOrd="0" presId="urn:microsoft.com/office/officeart/2005/8/layout/hierarchy1"/>
    <dgm:cxn modelId="{EBA1CDAB-AC8B-43E1-B1B0-56D0F0DB44A8}" type="presParOf" srcId="{391E28EF-2893-4D94-8DEF-68DDA98BE7E3}" destId="{BEEDBD35-F92F-4D7B-AB08-1686F2928E89}" srcOrd="1" destOrd="0" presId="urn:microsoft.com/office/officeart/2005/8/layout/hierarchy1"/>
    <dgm:cxn modelId="{6F1AAA4E-81A8-45E2-996B-69EA771D0F83}" type="presParOf" srcId="{995711BA-BECF-448B-8ED8-F9341CF97687}" destId="{E2914967-6287-4A61-8D95-CC85359157B6}" srcOrd="1" destOrd="0" presId="urn:microsoft.com/office/officeart/2005/8/layout/hierarchy1"/>
    <dgm:cxn modelId="{BC840BFC-9F92-4872-A3AF-107142D54245}" type="presParOf" srcId="{9A22C6EC-CB6F-4F35-80A4-7059913178F2}" destId="{998EA74A-3FDE-45D8-B3C2-1004EC8CFEAD}" srcOrd="4" destOrd="0" presId="urn:microsoft.com/office/officeart/2005/8/layout/hierarchy1"/>
    <dgm:cxn modelId="{43D0D24D-1C8B-4111-A334-4983658B3222}" type="presParOf" srcId="{9A22C6EC-CB6F-4F35-80A4-7059913178F2}" destId="{0D9895AD-0892-489E-B171-AEC74ABCAD12}" srcOrd="5" destOrd="0" presId="urn:microsoft.com/office/officeart/2005/8/layout/hierarchy1"/>
    <dgm:cxn modelId="{C700C694-7779-49BC-AC91-1E5020CBC040}" type="presParOf" srcId="{0D9895AD-0892-489E-B171-AEC74ABCAD12}" destId="{E13EC10C-8591-43F1-85CD-156D22662618}" srcOrd="0" destOrd="0" presId="urn:microsoft.com/office/officeart/2005/8/layout/hierarchy1"/>
    <dgm:cxn modelId="{87F06302-305B-4F96-B6D9-D6DDE2E80C78}" type="presParOf" srcId="{E13EC10C-8591-43F1-85CD-156D22662618}" destId="{92DC56D0-55D1-4276-9597-F8833B40CC55}" srcOrd="0" destOrd="0" presId="urn:microsoft.com/office/officeart/2005/8/layout/hierarchy1"/>
    <dgm:cxn modelId="{B72B2216-BCB2-4FC9-B08E-F56C60F15557}" type="presParOf" srcId="{E13EC10C-8591-43F1-85CD-156D22662618}" destId="{F9966E90-3847-494D-B705-10A9EE526AAE}" srcOrd="1" destOrd="0" presId="urn:microsoft.com/office/officeart/2005/8/layout/hierarchy1"/>
    <dgm:cxn modelId="{65752540-3111-422E-A600-9B768C902D75}" type="presParOf" srcId="{0D9895AD-0892-489E-B171-AEC74ABCAD12}" destId="{CA842F8C-F355-4CEF-B047-A549256D607D}" srcOrd="1" destOrd="0" presId="urn:microsoft.com/office/officeart/2005/8/layout/hierarchy1"/>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DA362B-3A85-416C-98D8-6469F5CCB3AC}">
      <dsp:nvSpPr>
        <dsp:cNvPr id="0" name=""/>
        <dsp:cNvSpPr/>
      </dsp:nvSpPr>
      <dsp:spPr>
        <a:xfrm>
          <a:off x="4766282" y="2148619"/>
          <a:ext cx="529283" cy="237429"/>
        </a:xfrm>
        <a:custGeom>
          <a:avLst/>
          <a:gdLst/>
          <a:ahLst/>
          <a:cxnLst/>
          <a:rect l="0" t="0" r="0" b="0"/>
          <a:pathLst>
            <a:path>
              <a:moveTo>
                <a:pt x="0" y="0"/>
              </a:moveTo>
              <a:lnTo>
                <a:pt x="0" y="162302"/>
              </a:lnTo>
              <a:lnTo>
                <a:pt x="529283" y="162302"/>
              </a:lnTo>
              <a:lnTo>
                <a:pt x="529283" y="2374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CC0371F-89FE-4F31-BBE3-87D1D9B36F52}">
      <dsp:nvSpPr>
        <dsp:cNvPr id="0" name=""/>
        <dsp:cNvSpPr/>
      </dsp:nvSpPr>
      <dsp:spPr>
        <a:xfrm>
          <a:off x="4353421" y="2148619"/>
          <a:ext cx="412860" cy="237429"/>
        </a:xfrm>
        <a:custGeom>
          <a:avLst/>
          <a:gdLst/>
          <a:ahLst/>
          <a:cxnLst/>
          <a:rect l="0" t="0" r="0" b="0"/>
          <a:pathLst>
            <a:path>
              <a:moveTo>
                <a:pt x="412860" y="0"/>
              </a:moveTo>
              <a:lnTo>
                <a:pt x="412860" y="162302"/>
              </a:lnTo>
              <a:lnTo>
                <a:pt x="0" y="162302"/>
              </a:lnTo>
              <a:lnTo>
                <a:pt x="0" y="23742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24F591-2BD9-4F28-9557-2E1AFD1413CB}">
      <dsp:nvSpPr>
        <dsp:cNvPr id="0" name=""/>
        <dsp:cNvSpPr/>
      </dsp:nvSpPr>
      <dsp:spPr>
        <a:xfrm>
          <a:off x="3979029" y="1600133"/>
          <a:ext cx="787252" cy="235856"/>
        </a:xfrm>
        <a:custGeom>
          <a:avLst/>
          <a:gdLst/>
          <a:ahLst/>
          <a:cxnLst/>
          <a:rect l="0" t="0" r="0" b="0"/>
          <a:pathLst>
            <a:path>
              <a:moveTo>
                <a:pt x="0" y="0"/>
              </a:moveTo>
              <a:lnTo>
                <a:pt x="0" y="160729"/>
              </a:lnTo>
              <a:lnTo>
                <a:pt x="787252" y="160729"/>
              </a:lnTo>
              <a:lnTo>
                <a:pt x="787252" y="235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6C2634-FE72-41D7-A827-3C48A49A4D78}">
      <dsp:nvSpPr>
        <dsp:cNvPr id="0" name=""/>
        <dsp:cNvSpPr/>
      </dsp:nvSpPr>
      <dsp:spPr>
        <a:xfrm>
          <a:off x="3113226" y="2173054"/>
          <a:ext cx="342557" cy="237040"/>
        </a:xfrm>
        <a:custGeom>
          <a:avLst/>
          <a:gdLst/>
          <a:ahLst/>
          <a:cxnLst/>
          <a:rect l="0" t="0" r="0" b="0"/>
          <a:pathLst>
            <a:path>
              <a:moveTo>
                <a:pt x="0" y="0"/>
              </a:moveTo>
              <a:lnTo>
                <a:pt x="0" y="161913"/>
              </a:lnTo>
              <a:lnTo>
                <a:pt x="342557" y="161913"/>
              </a:lnTo>
              <a:lnTo>
                <a:pt x="342557" y="23704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8C9B46F-AE65-43C4-8952-18C307EEF72D}">
      <dsp:nvSpPr>
        <dsp:cNvPr id="0" name=""/>
        <dsp:cNvSpPr/>
      </dsp:nvSpPr>
      <dsp:spPr>
        <a:xfrm>
          <a:off x="2707607" y="2173054"/>
          <a:ext cx="405618" cy="224017"/>
        </a:xfrm>
        <a:custGeom>
          <a:avLst/>
          <a:gdLst/>
          <a:ahLst/>
          <a:cxnLst/>
          <a:rect l="0" t="0" r="0" b="0"/>
          <a:pathLst>
            <a:path>
              <a:moveTo>
                <a:pt x="405618" y="0"/>
              </a:moveTo>
              <a:lnTo>
                <a:pt x="405618" y="148890"/>
              </a:lnTo>
              <a:lnTo>
                <a:pt x="0" y="148890"/>
              </a:lnTo>
              <a:lnTo>
                <a:pt x="0" y="22401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B66E0A7-A79B-4421-8553-ECC4BC7ECE21}">
      <dsp:nvSpPr>
        <dsp:cNvPr id="0" name=""/>
        <dsp:cNvSpPr/>
      </dsp:nvSpPr>
      <dsp:spPr>
        <a:xfrm>
          <a:off x="3113226" y="1600133"/>
          <a:ext cx="865803" cy="241469"/>
        </a:xfrm>
        <a:custGeom>
          <a:avLst/>
          <a:gdLst/>
          <a:ahLst/>
          <a:cxnLst/>
          <a:rect l="0" t="0" r="0" b="0"/>
          <a:pathLst>
            <a:path>
              <a:moveTo>
                <a:pt x="865803" y="0"/>
              </a:moveTo>
              <a:lnTo>
                <a:pt x="865803" y="166342"/>
              </a:lnTo>
              <a:lnTo>
                <a:pt x="0" y="166342"/>
              </a:lnTo>
              <a:lnTo>
                <a:pt x="0" y="24146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B26107A-F4D3-4A99-B2D1-9BDD5E08CC5C}">
      <dsp:nvSpPr>
        <dsp:cNvPr id="0" name=""/>
        <dsp:cNvSpPr/>
      </dsp:nvSpPr>
      <dsp:spPr>
        <a:xfrm>
          <a:off x="3072832" y="686130"/>
          <a:ext cx="906197" cy="237468"/>
        </a:xfrm>
        <a:custGeom>
          <a:avLst/>
          <a:gdLst/>
          <a:ahLst/>
          <a:cxnLst/>
          <a:rect l="0" t="0" r="0" b="0"/>
          <a:pathLst>
            <a:path>
              <a:moveTo>
                <a:pt x="0" y="0"/>
              </a:moveTo>
              <a:lnTo>
                <a:pt x="0" y="162341"/>
              </a:lnTo>
              <a:lnTo>
                <a:pt x="906197" y="162341"/>
              </a:lnTo>
              <a:lnTo>
                <a:pt x="906197" y="237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1444565-CB46-4F81-817B-B51D19BBBF45}">
      <dsp:nvSpPr>
        <dsp:cNvPr id="0" name=""/>
        <dsp:cNvSpPr/>
      </dsp:nvSpPr>
      <dsp:spPr>
        <a:xfrm>
          <a:off x="1986168" y="1670426"/>
          <a:ext cx="91440" cy="235856"/>
        </a:xfrm>
        <a:custGeom>
          <a:avLst/>
          <a:gdLst/>
          <a:ahLst/>
          <a:cxnLst/>
          <a:rect l="0" t="0" r="0" b="0"/>
          <a:pathLst>
            <a:path>
              <a:moveTo>
                <a:pt x="45720" y="0"/>
              </a:moveTo>
              <a:lnTo>
                <a:pt x="45720" y="235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CBE3FF-15D7-4CB7-A92C-75E85B912957}">
      <dsp:nvSpPr>
        <dsp:cNvPr id="0" name=""/>
        <dsp:cNvSpPr/>
      </dsp:nvSpPr>
      <dsp:spPr>
        <a:xfrm>
          <a:off x="2031888" y="686130"/>
          <a:ext cx="1040943" cy="237468"/>
        </a:xfrm>
        <a:custGeom>
          <a:avLst/>
          <a:gdLst/>
          <a:ahLst/>
          <a:cxnLst/>
          <a:rect l="0" t="0" r="0" b="0"/>
          <a:pathLst>
            <a:path>
              <a:moveTo>
                <a:pt x="1040943" y="0"/>
              </a:moveTo>
              <a:lnTo>
                <a:pt x="1040943" y="162341"/>
              </a:lnTo>
              <a:lnTo>
                <a:pt x="0" y="162341"/>
              </a:lnTo>
              <a:lnTo>
                <a:pt x="0" y="237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4A9B64C-5415-4C76-B85F-C7A09E7B9A35}">
      <dsp:nvSpPr>
        <dsp:cNvPr id="0" name=""/>
        <dsp:cNvSpPr/>
      </dsp:nvSpPr>
      <dsp:spPr>
        <a:xfrm>
          <a:off x="952652" y="1642242"/>
          <a:ext cx="506345" cy="235856"/>
        </a:xfrm>
        <a:custGeom>
          <a:avLst/>
          <a:gdLst/>
          <a:ahLst/>
          <a:cxnLst/>
          <a:rect l="0" t="0" r="0" b="0"/>
          <a:pathLst>
            <a:path>
              <a:moveTo>
                <a:pt x="0" y="0"/>
              </a:moveTo>
              <a:lnTo>
                <a:pt x="0" y="160729"/>
              </a:lnTo>
              <a:lnTo>
                <a:pt x="506345" y="160729"/>
              </a:lnTo>
              <a:lnTo>
                <a:pt x="506345" y="235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4154CA3-1162-40AD-840B-AC475F8B1198}">
      <dsp:nvSpPr>
        <dsp:cNvPr id="0" name=""/>
        <dsp:cNvSpPr/>
      </dsp:nvSpPr>
      <dsp:spPr>
        <a:xfrm>
          <a:off x="902460" y="1642242"/>
          <a:ext cx="91440" cy="235856"/>
        </a:xfrm>
        <a:custGeom>
          <a:avLst/>
          <a:gdLst/>
          <a:ahLst/>
          <a:cxnLst/>
          <a:rect l="0" t="0" r="0" b="0"/>
          <a:pathLst>
            <a:path>
              <a:moveTo>
                <a:pt x="50192" y="0"/>
              </a:moveTo>
              <a:lnTo>
                <a:pt x="50192" y="160729"/>
              </a:lnTo>
              <a:lnTo>
                <a:pt x="45720" y="160729"/>
              </a:lnTo>
              <a:lnTo>
                <a:pt x="45720" y="235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0F0AB24-B9D8-4D13-8CEC-81D5651885D9}">
      <dsp:nvSpPr>
        <dsp:cNvPr id="0" name=""/>
        <dsp:cNvSpPr/>
      </dsp:nvSpPr>
      <dsp:spPr>
        <a:xfrm>
          <a:off x="441834" y="1642242"/>
          <a:ext cx="510818" cy="235856"/>
        </a:xfrm>
        <a:custGeom>
          <a:avLst/>
          <a:gdLst/>
          <a:ahLst/>
          <a:cxnLst/>
          <a:rect l="0" t="0" r="0" b="0"/>
          <a:pathLst>
            <a:path>
              <a:moveTo>
                <a:pt x="510818" y="0"/>
              </a:moveTo>
              <a:lnTo>
                <a:pt x="510818" y="160729"/>
              </a:lnTo>
              <a:lnTo>
                <a:pt x="0" y="160729"/>
              </a:lnTo>
              <a:lnTo>
                <a:pt x="0" y="23585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EE576E4-6D7A-49BF-9AA9-A39E7EDE1423}">
      <dsp:nvSpPr>
        <dsp:cNvPr id="0" name=""/>
        <dsp:cNvSpPr/>
      </dsp:nvSpPr>
      <dsp:spPr>
        <a:xfrm>
          <a:off x="952652" y="686130"/>
          <a:ext cx="2120179" cy="237468"/>
        </a:xfrm>
        <a:custGeom>
          <a:avLst/>
          <a:gdLst/>
          <a:ahLst/>
          <a:cxnLst/>
          <a:rect l="0" t="0" r="0" b="0"/>
          <a:pathLst>
            <a:path>
              <a:moveTo>
                <a:pt x="2120179" y="0"/>
              </a:moveTo>
              <a:lnTo>
                <a:pt x="2120179" y="162341"/>
              </a:lnTo>
              <a:lnTo>
                <a:pt x="0" y="162341"/>
              </a:lnTo>
              <a:lnTo>
                <a:pt x="0" y="23746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494D9A-6676-4D9A-B02C-B8D2CC4579EE}">
      <dsp:nvSpPr>
        <dsp:cNvPr id="0" name=""/>
        <dsp:cNvSpPr/>
      </dsp:nvSpPr>
      <dsp:spPr>
        <a:xfrm>
          <a:off x="823706" y="-39"/>
          <a:ext cx="4498251" cy="68616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3D4CD54-DC1A-4C93-8D49-FAE7791F3A0B}">
      <dsp:nvSpPr>
        <dsp:cNvPr id="0" name=""/>
        <dsp:cNvSpPr/>
      </dsp:nvSpPr>
      <dsp:spPr>
        <a:xfrm>
          <a:off x="913813" y="85563"/>
          <a:ext cx="4498251" cy="68616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1440" tIns="91440" rIns="91440" bIns="91440" numCol="1" spcCol="1270" anchor="ctr" anchorCtr="0">
          <a:noAutofit/>
        </a:bodyPr>
        <a:lstStyle/>
        <a:p>
          <a:pPr lvl="0" algn="ctr" defTabSz="1066800">
            <a:lnSpc>
              <a:spcPct val="90000"/>
            </a:lnSpc>
            <a:spcBef>
              <a:spcPct val="0"/>
            </a:spcBef>
            <a:spcAft>
              <a:spcPct val="35000"/>
            </a:spcAft>
          </a:pPr>
          <a:r>
            <a:rPr lang="lt-LT" sz="2400" b="1" kern="1200" dirty="0" smtClean="0"/>
            <a:t>Kartu su vadovėliu naudojamos mokymo priemonės</a:t>
          </a:r>
          <a:endParaRPr lang="lt-LT" sz="2400" b="1" kern="1200" dirty="0"/>
        </a:p>
      </dsp:txBody>
      <dsp:txXfrm>
        <a:off x="933910" y="105660"/>
        <a:ext cx="4458057" cy="645975"/>
      </dsp:txXfrm>
    </dsp:sp>
    <dsp:sp modelId="{E9FB318C-A7B5-4EA4-A742-FFDB12D186EF}">
      <dsp:nvSpPr>
        <dsp:cNvPr id="0" name=""/>
        <dsp:cNvSpPr/>
      </dsp:nvSpPr>
      <dsp:spPr>
        <a:xfrm>
          <a:off x="547168" y="923598"/>
          <a:ext cx="810967" cy="7186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C953A-E61C-4BD2-9597-B457FDC4A2B3}">
      <dsp:nvSpPr>
        <dsp:cNvPr id="0" name=""/>
        <dsp:cNvSpPr/>
      </dsp:nvSpPr>
      <dsp:spPr>
        <a:xfrm>
          <a:off x="637276" y="1009200"/>
          <a:ext cx="810967" cy="71864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dirty="0" smtClean="0"/>
            <a:t>Vadovėlį papildančios mokymo priemonės</a:t>
          </a:r>
          <a:endParaRPr lang="lt-LT" sz="1000" kern="1200" dirty="0"/>
        </a:p>
      </dsp:txBody>
      <dsp:txXfrm>
        <a:off x="658324" y="1030248"/>
        <a:ext cx="768871" cy="676547"/>
      </dsp:txXfrm>
    </dsp:sp>
    <dsp:sp modelId="{0D6DD16C-A4DA-4209-8CB3-A5E7B2E1CCA9}">
      <dsp:nvSpPr>
        <dsp:cNvPr id="0" name=""/>
        <dsp:cNvSpPr/>
      </dsp:nvSpPr>
      <dsp:spPr>
        <a:xfrm>
          <a:off x="292048" y="1878098"/>
          <a:ext cx="299571" cy="124777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35E50A-1A9D-4CCF-8060-7F6BF0D798E6}">
      <dsp:nvSpPr>
        <dsp:cNvPr id="0" name=""/>
        <dsp:cNvSpPr/>
      </dsp:nvSpPr>
      <dsp:spPr>
        <a:xfrm>
          <a:off x="382156" y="1963700"/>
          <a:ext cx="299571" cy="124777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dirty="0" smtClean="0"/>
            <a:t>Tradicinės  vaizdinės priemonės</a:t>
          </a:r>
          <a:endParaRPr lang="lt-LT" sz="900" kern="1200" dirty="0"/>
        </a:p>
      </dsp:txBody>
      <dsp:txXfrm>
        <a:off x="390930" y="1972474"/>
        <a:ext cx="282023" cy="1230231"/>
      </dsp:txXfrm>
    </dsp:sp>
    <dsp:sp modelId="{16A9E08C-914D-485A-8542-F483FEB4BE71}">
      <dsp:nvSpPr>
        <dsp:cNvPr id="0" name=""/>
        <dsp:cNvSpPr/>
      </dsp:nvSpPr>
      <dsp:spPr>
        <a:xfrm>
          <a:off x="771835" y="1878098"/>
          <a:ext cx="352689" cy="12657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184CB41-58A8-4ED7-A652-2A6925A1A81F}">
      <dsp:nvSpPr>
        <dsp:cNvPr id="0" name=""/>
        <dsp:cNvSpPr/>
      </dsp:nvSpPr>
      <dsp:spPr>
        <a:xfrm>
          <a:off x="861942" y="1963700"/>
          <a:ext cx="352689" cy="12657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dirty="0" smtClean="0"/>
            <a:t>Žodynai, žinynai, atlasai, kita literatūra</a:t>
          </a:r>
          <a:endParaRPr lang="lt-LT" sz="900" kern="1200" dirty="0"/>
        </a:p>
      </dsp:txBody>
      <dsp:txXfrm>
        <a:off x="872272" y="1974030"/>
        <a:ext cx="332029" cy="1245122"/>
      </dsp:txXfrm>
    </dsp:sp>
    <dsp:sp modelId="{A51AD70F-B97C-4466-AF4E-F7DF16AF1554}">
      <dsp:nvSpPr>
        <dsp:cNvPr id="0" name=""/>
        <dsp:cNvSpPr/>
      </dsp:nvSpPr>
      <dsp:spPr>
        <a:xfrm>
          <a:off x="1304740" y="1878098"/>
          <a:ext cx="308516" cy="12329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571DD9-FC70-4794-94B9-12C54581DF09}">
      <dsp:nvSpPr>
        <dsp:cNvPr id="0" name=""/>
        <dsp:cNvSpPr/>
      </dsp:nvSpPr>
      <dsp:spPr>
        <a:xfrm>
          <a:off x="1394847" y="1963700"/>
          <a:ext cx="308516" cy="12329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dirty="0" smtClean="0"/>
            <a:t>Mokytojo parengta dalijamoji medžiaga</a:t>
          </a:r>
          <a:endParaRPr lang="lt-LT" sz="900" kern="1200" dirty="0"/>
        </a:p>
      </dsp:txBody>
      <dsp:txXfrm>
        <a:off x="1403883" y="1972736"/>
        <a:ext cx="290444" cy="1214886"/>
      </dsp:txXfrm>
    </dsp:sp>
    <dsp:sp modelId="{4EF0EBC1-9ACD-44D2-8085-0AFFF1778321}">
      <dsp:nvSpPr>
        <dsp:cNvPr id="0" name=""/>
        <dsp:cNvSpPr/>
      </dsp:nvSpPr>
      <dsp:spPr>
        <a:xfrm>
          <a:off x="1626404" y="923598"/>
          <a:ext cx="810967" cy="746827"/>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0C65C61-AFBE-4F77-81A3-E6F7E8A0F21B}">
      <dsp:nvSpPr>
        <dsp:cNvPr id="0" name=""/>
        <dsp:cNvSpPr/>
      </dsp:nvSpPr>
      <dsp:spPr>
        <a:xfrm>
          <a:off x="1716511" y="1009200"/>
          <a:ext cx="810967" cy="746827"/>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dirty="0" smtClean="0"/>
            <a:t>Daiktai, medžiagos ir įranga</a:t>
          </a:r>
          <a:endParaRPr lang="lt-LT" sz="1000" kern="1200" dirty="0"/>
        </a:p>
      </dsp:txBody>
      <dsp:txXfrm>
        <a:off x="1738385" y="1031074"/>
        <a:ext cx="767219" cy="703079"/>
      </dsp:txXfrm>
    </dsp:sp>
    <dsp:sp modelId="{D501FA31-ABB7-46C3-92D8-4EA75BC43946}">
      <dsp:nvSpPr>
        <dsp:cNvPr id="0" name=""/>
        <dsp:cNvSpPr/>
      </dsp:nvSpPr>
      <dsp:spPr>
        <a:xfrm>
          <a:off x="1793471" y="1906282"/>
          <a:ext cx="476832" cy="124597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A66D53-4418-4475-941F-78C538ED0B92}">
      <dsp:nvSpPr>
        <dsp:cNvPr id="0" name=""/>
        <dsp:cNvSpPr/>
      </dsp:nvSpPr>
      <dsp:spPr>
        <a:xfrm>
          <a:off x="1883579" y="1991884"/>
          <a:ext cx="476832" cy="124597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dirty="0" smtClean="0"/>
            <a:t>Chemijos, fizikos ir biologijos pamokose naudojamos medžiagos ir įranga</a:t>
          </a:r>
          <a:endParaRPr lang="lt-LT" sz="800" kern="1200" dirty="0"/>
        </a:p>
      </dsp:txBody>
      <dsp:txXfrm>
        <a:off x="1897545" y="2005850"/>
        <a:ext cx="448900" cy="1218040"/>
      </dsp:txXfrm>
    </dsp:sp>
    <dsp:sp modelId="{229D7731-5007-47DB-A89D-055CC634A164}">
      <dsp:nvSpPr>
        <dsp:cNvPr id="0" name=""/>
        <dsp:cNvSpPr/>
      </dsp:nvSpPr>
      <dsp:spPr>
        <a:xfrm>
          <a:off x="3461700" y="923598"/>
          <a:ext cx="1034656" cy="67653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110381-74E3-4070-B05B-4D9E4729F62E}">
      <dsp:nvSpPr>
        <dsp:cNvPr id="0" name=""/>
        <dsp:cNvSpPr/>
      </dsp:nvSpPr>
      <dsp:spPr>
        <a:xfrm>
          <a:off x="3551808" y="1009200"/>
          <a:ext cx="1034656" cy="67653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lt-LT" sz="1000" kern="1200" dirty="0" smtClean="0"/>
            <a:t>Skaitmeninės mokymo priemonės</a:t>
          </a:r>
          <a:endParaRPr lang="lt-LT" sz="1000" kern="1200" dirty="0"/>
        </a:p>
      </dsp:txBody>
      <dsp:txXfrm>
        <a:off x="3571623" y="1029015"/>
        <a:ext cx="995026" cy="636904"/>
      </dsp:txXfrm>
    </dsp:sp>
    <dsp:sp modelId="{53FFA59D-CD4F-465D-8562-9D45E0F46CD6}">
      <dsp:nvSpPr>
        <dsp:cNvPr id="0" name=""/>
        <dsp:cNvSpPr/>
      </dsp:nvSpPr>
      <dsp:spPr>
        <a:xfrm>
          <a:off x="2451046" y="1841602"/>
          <a:ext cx="1324358" cy="3314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498F09-DCD8-4392-BDA9-4E579D54CA14}">
      <dsp:nvSpPr>
        <dsp:cNvPr id="0" name=""/>
        <dsp:cNvSpPr/>
      </dsp:nvSpPr>
      <dsp:spPr>
        <a:xfrm>
          <a:off x="2541154" y="1927205"/>
          <a:ext cx="1324358" cy="3314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dirty="0" smtClean="0"/>
            <a:t>Bendram visos klasės darbui skirtos priemonės</a:t>
          </a:r>
          <a:endParaRPr lang="lt-LT" sz="900" kern="1200" dirty="0"/>
        </a:p>
      </dsp:txBody>
      <dsp:txXfrm>
        <a:off x="2550862" y="1936913"/>
        <a:ext cx="1304942" cy="312035"/>
      </dsp:txXfrm>
    </dsp:sp>
    <dsp:sp modelId="{24F47ABE-726F-4991-BD61-EFD215F70426}">
      <dsp:nvSpPr>
        <dsp:cNvPr id="0" name=""/>
        <dsp:cNvSpPr/>
      </dsp:nvSpPr>
      <dsp:spPr>
        <a:xfrm>
          <a:off x="2401406" y="2397072"/>
          <a:ext cx="612402" cy="82955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9CB3760-A52E-47FC-BC20-31E74B867E93}">
      <dsp:nvSpPr>
        <dsp:cNvPr id="0" name=""/>
        <dsp:cNvSpPr/>
      </dsp:nvSpPr>
      <dsp:spPr>
        <a:xfrm>
          <a:off x="2491513" y="2482674"/>
          <a:ext cx="612402" cy="82955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dirty="0" smtClean="0"/>
            <a:t>Audiovizualinės ir vizualinės priemonės</a:t>
          </a:r>
          <a:endParaRPr lang="lt-LT" sz="900" kern="1200" dirty="0"/>
        </a:p>
      </dsp:txBody>
      <dsp:txXfrm>
        <a:off x="2509450" y="2500611"/>
        <a:ext cx="576528" cy="793677"/>
      </dsp:txXfrm>
    </dsp:sp>
    <dsp:sp modelId="{95E87B91-ED65-46ED-BF19-F37C2633CC04}">
      <dsp:nvSpPr>
        <dsp:cNvPr id="0" name=""/>
        <dsp:cNvSpPr/>
      </dsp:nvSpPr>
      <dsp:spPr>
        <a:xfrm>
          <a:off x="3221872" y="2410095"/>
          <a:ext cx="467822" cy="80367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03DF8E7-AD7C-4C1F-A4E9-3531692CCBBA}">
      <dsp:nvSpPr>
        <dsp:cNvPr id="0" name=""/>
        <dsp:cNvSpPr/>
      </dsp:nvSpPr>
      <dsp:spPr>
        <a:xfrm>
          <a:off x="3311979" y="2495697"/>
          <a:ext cx="467822" cy="80367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dirty="0" err="1" smtClean="0"/>
            <a:t>Audialinės</a:t>
          </a:r>
          <a:r>
            <a:rPr lang="lt-LT" sz="900" kern="1200" dirty="0" smtClean="0"/>
            <a:t> priemonės</a:t>
          </a:r>
          <a:endParaRPr lang="lt-LT" sz="900" kern="1200" dirty="0"/>
        </a:p>
      </dsp:txBody>
      <dsp:txXfrm>
        <a:off x="3325681" y="2509399"/>
        <a:ext cx="440418" cy="776270"/>
      </dsp:txXfrm>
    </dsp:sp>
    <dsp:sp modelId="{AA879F65-D501-4873-A135-3A3F8F02189D}">
      <dsp:nvSpPr>
        <dsp:cNvPr id="0" name=""/>
        <dsp:cNvSpPr/>
      </dsp:nvSpPr>
      <dsp:spPr>
        <a:xfrm>
          <a:off x="4025025" y="1835989"/>
          <a:ext cx="1482513" cy="31262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7406AE-5BAC-4C1B-B0F7-2DD8B2ADC8D2}">
      <dsp:nvSpPr>
        <dsp:cNvPr id="0" name=""/>
        <dsp:cNvSpPr/>
      </dsp:nvSpPr>
      <dsp:spPr>
        <a:xfrm>
          <a:off x="4115132" y="1921591"/>
          <a:ext cx="1482513" cy="31262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lt-LT" sz="900" kern="1200" dirty="0" smtClean="0"/>
            <a:t>Individualiam mokinio darbui skirtos priemonės</a:t>
          </a:r>
          <a:endParaRPr lang="lt-LT" sz="900" kern="1200" dirty="0"/>
        </a:p>
      </dsp:txBody>
      <dsp:txXfrm>
        <a:off x="4124289" y="1930748"/>
        <a:ext cx="1464199" cy="294315"/>
      </dsp:txXfrm>
    </dsp:sp>
    <dsp:sp modelId="{C097E743-F279-4604-8E59-1215BE863BE5}">
      <dsp:nvSpPr>
        <dsp:cNvPr id="0" name=""/>
        <dsp:cNvSpPr/>
      </dsp:nvSpPr>
      <dsp:spPr>
        <a:xfrm>
          <a:off x="3914246" y="2386048"/>
          <a:ext cx="878351" cy="8551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7D24754-05BD-429B-962E-F76C8BD053A6}">
      <dsp:nvSpPr>
        <dsp:cNvPr id="0" name=""/>
        <dsp:cNvSpPr/>
      </dsp:nvSpPr>
      <dsp:spPr>
        <a:xfrm>
          <a:off x="4004353" y="2471651"/>
          <a:ext cx="878351" cy="8551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dirty="0" smtClean="0"/>
            <a:t>Priemonės, esančios tik  viename ar keliuose kompiuteriuose Klasėje</a:t>
          </a:r>
          <a:endParaRPr lang="lt-LT" sz="800" kern="1200" dirty="0"/>
        </a:p>
      </dsp:txBody>
      <dsp:txXfrm>
        <a:off x="4029398" y="2496696"/>
        <a:ext cx="828261" cy="805023"/>
      </dsp:txXfrm>
    </dsp:sp>
    <dsp:sp modelId="{C093DBCE-DDE6-429A-B380-28D01E809518}">
      <dsp:nvSpPr>
        <dsp:cNvPr id="0" name=""/>
        <dsp:cNvSpPr/>
      </dsp:nvSpPr>
      <dsp:spPr>
        <a:xfrm>
          <a:off x="4981700" y="2386048"/>
          <a:ext cx="627729" cy="85511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E10476-FD88-41BB-9389-1A588574B3E3}">
      <dsp:nvSpPr>
        <dsp:cNvPr id="0" name=""/>
        <dsp:cNvSpPr/>
      </dsp:nvSpPr>
      <dsp:spPr>
        <a:xfrm>
          <a:off x="5071807" y="2471651"/>
          <a:ext cx="627729" cy="85511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lt-LT" sz="800" kern="1200" dirty="0" smtClean="0"/>
            <a:t>Priemonės kompiuteriuose, kurių užtenka visiems klasės mokiniams</a:t>
          </a:r>
          <a:endParaRPr lang="lt-LT" sz="800" kern="1200" dirty="0"/>
        </a:p>
      </dsp:txBody>
      <dsp:txXfrm>
        <a:off x="5090193" y="2490037"/>
        <a:ext cx="590957" cy="81834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E7DCA5-A8A4-4F6C-912C-21BD73AC2242}">
      <dsp:nvSpPr>
        <dsp:cNvPr id="0" name=""/>
        <dsp:cNvSpPr/>
      </dsp:nvSpPr>
      <dsp:spPr>
        <a:xfrm>
          <a:off x="7769555" y="2240908"/>
          <a:ext cx="854434" cy="186629"/>
        </a:xfrm>
        <a:custGeom>
          <a:avLst/>
          <a:gdLst/>
          <a:ahLst/>
          <a:cxnLst/>
          <a:rect l="0" t="0" r="0" b="0"/>
          <a:pathLst>
            <a:path>
              <a:moveTo>
                <a:pt x="0" y="0"/>
              </a:moveTo>
              <a:lnTo>
                <a:pt x="0" y="138924"/>
              </a:lnTo>
              <a:lnTo>
                <a:pt x="868155" y="138924"/>
              </a:lnTo>
              <a:lnTo>
                <a:pt x="868155" y="189626"/>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B4F50E3-9171-465E-96CA-FA2E4128366C}">
      <dsp:nvSpPr>
        <dsp:cNvPr id="0" name=""/>
        <dsp:cNvSpPr/>
      </dsp:nvSpPr>
      <dsp:spPr>
        <a:xfrm>
          <a:off x="6981559" y="3223515"/>
          <a:ext cx="427058" cy="156553"/>
        </a:xfrm>
        <a:custGeom>
          <a:avLst/>
          <a:gdLst/>
          <a:ahLst/>
          <a:cxnLst/>
          <a:rect l="0" t="0" r="0" b="0"/>
          <a:pathLst>
            <a:path>
              <a:moveTo>
                <a:pt x="0" y="0"/>
              </a:moveTo>
              <a:lnTo>
                <a:pt x="0" y="108365"/>
              </a:lnTo>
              <a:lnTo>
                <a:pt x="433916" y="108365"/>
              </a:lnTo>
              <a:lnTo>
                <a:pt x="433916" y="15906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0C38655-06BC-4DD3-A1B5-6BC7F383FA62}">
      <dsp:nvSpPr>
        <dsp:cNvPr id="0" name=""/>
        <dsp:cNvSpPr/>
      </dsp:nvSpPr>
      <dsp:spPr>
        <a:xfrm>
          <a:off x="6545163" y="3223515"/>
          <a:ext cx="436396" cy="156553"/>
        </a:xfrm>
        <a:custGeom>
          <a:avLst/>
          <a:gdLst/>
          <a:ahLst/>
          <a:cxnLst/>
          <a:rect l="0" t="0" r="0" b="0"/>
          <a:pathLst>
            <a:path>
              <a:moveTo>
                <a:pt x="443404" y="0"/>
              </a:moveTo>
              <a:lnTo>
                <a:pt x="443404" y="108365"/>
              </a:lnTo>
              <a:lnTo>
                <a:pt x="0" y="108365"/>
              </a:lnTo>
              <a:lnTo>
                <a:pt x="0" y="159067"/>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C0C1079-D17D-4BE1-AC5D-D002D120629B}">
      <dsp:nvSpPr>
        <dsp:cNvPr id="0" name=""/>
        <dsp:cNvSpPr/>
      </dsp:nvSpPr>
      <dsp:spPr>
        <a:xfrm>
          <a:off x="6981559" y="2240908"/>
          <a:ext cx="787996" cy="186735"/>
        </a:xfrm>
        <a:custGeom>
          <a:avLst/>
          <a:gdLst/>
          <a:ahLst/>
          <a:cxnLst/>
          <a:rect l="0" t="0" r="0" b="0"/>
          <a:pathLst>
            <a:path>
              <a:moveTo>
                <a:pt x="800651" y="0"/>
              </a:moveTo>
              <a:lnTo>
                <a:pt x="800651" y="139032"/>
              </a:lnTo>
              <a:lnTo>
                <a:pt x="0" y="139032"/>
              </a:lnTo>
              <a:lnTo>
                <a:pt x="0" y="189734"/>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84C00C6-B5D7-4308-BF43-77AF8BF518D1}">
      <dsp:nvSpPr>
        <dsp:cNvPr id="0" name=""/>
        <dsp:cNvSpPr/>
      </dsp:nvSpPr>
      <dsp:spPr>
        <a:xfrm>
          <a:off x="4601858" y="1046440"/>
          <a:ext cx="3167696" cy="133174"/>
        </a:xfrm>
        <a:custGeom>
          <a:avLst/>
          <a:gdLst/>
          <a:ahLst/>
          <a:cxnLst/>
          <a:rect l="0" t="0" r="0" b="0"/>
          <a:pathLst>
            <a:path>
              <a:moveTo>
                <a:pt x="0" y="0"/>
              </a:moveTo>
              <a:lnTo>
                <a:pt x="0" y="84611"/>
              </a:lnTo>
              <a:lnTo>
                <a:pt x="3218568" y="84611"/>
              </a:lnTo>
              <a:lnTo>
                <a:pt x="3218568" y="135313"/>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81796A-9397-496F-97E6-1CB42F56A88D}">
      <dsp:nvSpPr>
        <dsp:cNvPr id="0" name=""/>
        <dsp:cNvSpPr/>
      </dsp:nvSpPr>
      <dsp:spPr>
        <a:xfrm>
          <a:off x="5310582" y="3246189"/>
          <a:ext cx="374321" cy="149483"/>
        </a:xfrm>
        <a:custGeom>
          <a:avLst/>
          <a:gdLst/>
          <a:ahLst/>
          <a:cxnLst/>
          <a:rect l="0" t="0" r="0" b="0"/>
          <a:pathLst>
            <a:path>
              <a:moveTo>
                <a:pt x="0" y="0"/>
              </a:moveTo>
              <a:lnTo>
                <a:pt x="0" y="101181"/>
              </a:lnTo>
              <a:lnTo>
                <a:pt x="380332" y="101181"/>
              </a:lnTo>
              <a:lnTo>
                <a:pt x="380332" y="151883"/>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C748CB58-3DD2-433E-BC5D-C10B39F32CAD}">
      <dsp:nvSpPr>
        <dsp:cNvPr id="0" name=""/>
        <dsp:cNvSpPr/>
      </dsp:nvSpPr>
      <dsp:spPr>
        <a:xfrm>
          <a:off x="4927534" y="3246189"/>
          <a:ext cx="383047" cy="156659"/>
        </a:xfrm>
        <a:custGeom>
          <a:avLst/>
          <a:gdLst/>
          <a:ahLst/>
          <a:cxnLst/>
          <a:rect l="0" t="0" r="0" b="0"/>
          <a:pathLst>
            <a:path>
              <a:moveTo>
                <a:pt x="389199" y="0"/>
              </a:moveTo>
              <a:lnTo>
                <a:pt x="389199" y="108473"/>
              </a:lnTo>
              <a:lnTo>
                <a:pt x="0" y="108473"/>
              </a:lnTo>
              <a:lnTo>
                <a:pt x="0" y="15917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B5257A23-D770-41E7-B2D7-3AB5DE793132}">
      <dsp:nvSpPr>
        <dsp:cNvPr id="0" name=""/>
        <dsp:cNvSpPr/>
      </dsp:nvSpPr>
      <dsp:spPr>
        <a:xfrm>
          <a:off x="4546168" y="2216797"/>
          <a:ext cx="764413" cy="179135"/>
        </a:xfrm>
        <a:custGeom>
          <a:avLst/>
          <a:gdLst/>
          <a:ahLst/>
          <a:cxnLst/>
          <a:rect l="0" t="0" r="0" b="0"/>
          <a:pathLst>
            <a:path>
              <a:moveTo>
                <a:pt x="0" y="0"/>
              </a:moveTo>
              <a:lnTo>
                <a:pt x="0" y="131310"/>
              </a:lnTo>
              <a:lnTo>
                <a:pt x="776689" y="131310"/>
              </a:lnTo>
              <a:lnTo>
                <a:pt x="776689" y="18201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A0A769C-CD5E-4039-9860-0EDD36F7AC65}">
      <dsp:nvSpPr>
        <dsp:cNvPr id="0" name=""/>
        <dsp:cNvSpPr/>
      </dsp:nvSpPr>
      <dsp:spPr>
        <a:xfrm>
          <a:off x="3677209" y="3284133"/>
          <a:ext cx="382446" cy="156659"/>
        </a:xfrm>
        <a:custGeom>
          <a:avLst/>
          <a:gdLst/>
          <a:ahLst/>
          <a:cxnLst/>
          <a:rect l="0" t="0" r="0" b="0"/>
          <a:pathLst>
            <a:path>
              <a:moveTo>
                <a:pt x="0" y="0"/>
              </a:moveTo>
              <a:lnTo>
                <a:pt x="0" y="108473"/>
              </a:lnTo>
              <a:lnTo>
                <a:pt x="388588" y="108473"/>
              </a:lnTo>
              <a:lnTo>
                <a:pt x="388588" y="15917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A42B639-37AE-4F5A-A972-7ECB332A7F3E}">
      <dsp:nvSpPr>
        <dsp:cNvPr id="0" name=""/>
        <dsp:cNvSpPr/>
      </dsp:nvSpPr>
      <dsp:spPr>
        <a:xfrm>
          <a:off x="3289537" y="3284133"/>
          <a:ext cx="387671" cy="156659"/>
        </a:xfrm>
        <a:custGeom>
          <a:avLst/>
          <a:gdLst/>
          <a:ahLst/>
          <a:cxnLst/>
          <a:rect l="0" t="0" r="0" b="0"/>
          <a:pathLst>
            <a:path>
              <a:moveTo>
                <a:pt x="393897" y="0"/>
              </a:moveTo>
              <a:lnTo>
                <a:pt x="393897" y="108473"/>
              </a:lnTo>
              <a:lnTo>
                <a:pt x="0" y="108473"/>
              </a:lnTo>
              <a:lnTo>
                <a:pt x="0" y="15917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6618F529-841E-4D6E-A5E9-1C54D0F57478}">
      <dsp:nvSpPr>
        <dsp:cNvPr id="0" name=""/>
        <dsp:cNvSpPr/>
      </dsp:nvSpPr>
      <dsp:spPr>
        <a:xfrm>
          <a:off x="3677209" y="2216797"/>
          <a:ext cx="868959" cy="179135"/>
        </a:xfrm>
        <a:custGeom>
          <a:avLst/>
          <a:gdLst/>
          <a:ahLst/>
          <a:cxnLst/>
          <a:rect l="0" t="0" r="0" b="0"/>
          <a:pathLst>
            <a:path>
              <a:moveTo>
                <a:pt x="882914" y="0"/>
              </a:moveTo>
              <a:lnTo>
                <a:pt x="882914" y="131310"/>
              </a:lnTo>
              <a:lnTo>
                <a:pt x="0" y="131310"/>
              </a:lnTo>
              <a:lnTo>
                <a:pt x="0" y="18201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9EC95564-1275-4F81-9B32-A8E58D3D724F}">
      <dsp:nvSpPr>
        <dsp:cNvPr id="0" name=""/>
        <dsp:cNvSpPr/>
      </dsp:nvSpPr>
      <dsp:spPr>
        <a:xfrm>
          <a:off x="4500448" y="1046440"/>
          <a:ext cx="91440" cy="140668"/>
        </a:xfrm>
        <a:custGeom>
          <a:avLst/>
          <a:gdLst/>
          <a:ahLst/>
          <a:cxnLst/>
          <a:rect l="0" t="0" r="0" b="0"/>
          <a:pathLst>
            <a:path>
              <a:moveTo>
                <a:pt x="102304" y="0"/>
              </a:moveTo>
              <a:lnTo>
                <a:pt x="102304" y="92225"/>
              </a:lnTo>
              <a:lnTo>
                <a:pt x="45720" y="92225"/>
              </a:lnTo>
              <a:lnTo>
                <a:pt x="45720" y="1429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D48F5A0-2186-4D40-922C-15DA70C0C4AB}">
      <dsp:nvSpPr>
        <dsp:cNvPr id="0" name=""/>
        <dsp:cNvSpPr/>
      </dsp:nvSpPr>
      <dsp:spPr>
        <a:xfrm>
          <a:off x="2072829" y="3291179"/>
          <a:ext cx="417545" cy="156659"/>
        </a:xfrm>
        <a:custGeom>
          <a:avLst/>
          <a:gdLst/>
          <a:ahLst/>
          <a:cxnLst/>
          <a:rect l="0" t="0" r="0" b="0"/>
          <a:pathLst>
            <a:path>
              <a:moveTo>
                <a:pt x="0" y="0"/>
              </a:moveTo>
              <a:lnTo>
                <a:pt x="0" y="108473"/>
              </a:lnTo>
              <a:lnTo>
                <a:pt x="424251" y="108473"/>
              </a:lnTo>
              <a:lnTo>
                <a:pt x="424251" y="15917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AB3F9A6-385A-405A-A71B-319AB63F1D91}">
      <dsp:nvSpPr>
        <dsp:cNvPr id="0" name=""/>
        <dsp:cNvSpPr/>
      </dsp:nvSpPr>
      <dsp:spPr>
        <a:xfrm>
          <a:off x="1661666" y="3291179"/>
          <a:ext cx="411162" cy="156659"/>
        </a:xfrm>
        <a:custGeom>
          <a:avLst/>
          <a:gdLst/>
          <a:ahLst/>
          <a:cxnLst/>
          <a:rect l="0" t="0" r="0" b="0"/>
          <a:pathLst>
            <a:path>
              <a:moveTo>
                <a:pt x="417765" y="0"/>
              </a:moveTo>
              <a:lnTo>
                <a:pt x="417765" y="108473"/>
              </a:lnTo>
              <a:lnTo>
                <a:pt x="0" y="108473"/>
              </a:lnTo>
              <a:lnTo>
                <a:pt x="0" y="159175"/>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112B869-B534-4E6F-A704-AE0CCA1995B3}">
      <dsp:nvSpPr>
        <dsp:cNvPr id="0" name=""/>
        <dsp:cNvSpPr/>
      </dsp:nvSpPr>
      <dsp:spPr>
        <a:xfrm>
          <a:off x="1401635" y="2242081"/>
          <a:ext cx="671194" cy="179135"/>
        </a:xfrm>
        <a:custGeom>
          <a:avLst/>
          <a:gdLst/>
          <a:ahLst/>
          <a:cxnLst/>
          <a:rect l="0" t="0" r="0" b="0"/>
          <a:pathLst>
            <a:path>
              <a:moveTo>
                <a:pt x="0" y="0"/>
              </a:moveTo>
              <a:lnTo>
                <a:pt x="0" y="131310"/>
              </a:lnTo>
              <a:lnTo>
                <a:pt x="681972" y="131310"/>
              </a:lnTo>
              <a:lnTo>
                <a:pt x="681972" y="18201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12E1A8D-B407-4D62-8E4C-1B22C31013FD}">
      <dsp:nvSpPr>
        <dsp:cNvPr id="0" name=""/>
        <dsp:cNvSpPr/>
      </dsp:nvSpPr>
      <dsp:spPr>
        <a:xfrm>
          <a:off x="614118" y="2242081"/>
          <a:ext cx="787516" cy="179135"/>
        </a:xfrm>
        <a:custGeom>
          <a:avLst/>
          <a:gdLst/>
          <a:ahLst/>
          <a:cxnLst/>
          <a:rect l="0" t="0" r="0" b="0"/>
          <a:pathLst>
            <a:path>
              <a:moveTo>
                <a:pt x="800164" y="0"/>
              </a:moveTo>
              <a:lnTo>
                <a:pt x="800164" y="131310"/>
              </a:lnTo>
              <a:lnTo>
                <a:pt x="0" y="131310"/>
              </a:lnTo>
              <a:lnTo>
                <a:pt x="0" y="182012"/>
              </a:lnTo>
            </a:path>
          </a:pathLst>
        </a:custGeom>
        <a:noFill/>
        <a:ln w="25400" cap="flat" cmpd="sng" algn="ctr">
          <a:solidFill>
            <a:srgbClr val="4F81BD">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4EDCE254-9B5B-4732-BF12-7857C4BF9057}">
      <dsp:nvSpPr>
        <dsp:cNvPr id="0" name=""/>
        <dsp:cNvSpPr/>
      </dsp:nvSpPr>
      <dsp:spPr>
        <a:xfrm>
          <a:off x="1401635" y="1046440"/>
          <a:ext cx="3200223" cy="140668"/>
        </a:xfrm>
        <a:custGeom>
          <a:avLst/>
          <a:gdLst/>
          <a:ahLst/>
          <a:cxnLst/>
          <a:rect l="0" t="0" r="0" b="0"/>
          <a:pathLst>
            <a:path>
              <a:moveTo>
                <a:pt x="3251617" y="0"/>
              </a:moveTo>
              <a:lnTo>
                <a:pt x="3251617" y="92225"/>
              </a:lnTo>
              <a:lnTo>
                <a:pt x="0" y="92225"/>
              </a:lnTo>
              <a:lnTo>
                <a:pt x="0" y="142927"/>
              </a:lnTo>
            </a:path>
          </a:pathLst>
        </a:custGeom>
        <a:noFill/>
        <a:ln w="25400" cap="flat" cmpd="sng" algn="ctr">
          <a:solidFill>
            <a:srgbClr val="4F81BD">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BB04826-826E-492C-A711-553F4186A297}">
      <dsp:nvSpPr>
        <dsp:cNvPr id="0" name=""/>
        <dsp:cNvSpPr/>
      </dsp:nvSpPr>
      <dsp:spPr>
        <a:xfrm>
          <a:off x="3387424" y="38300"/>
          <a:ext cx="2428868" cy="100813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98065E-8D73-4B5E-BD9B-C841F35D5CE5}">
      <dsp:nvSpPr>
        <dsp:cNvPr id="0" name=""/>
        <dsp:cNvSpPr/>
      </dsp:nvSpPr>
      <dsp:spPr>
        <a:xfrm>
          <a:off x="3447275" y="95159"/>
          <a:ext cx="2428868" cy="100813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en-GB" sz="800" b="1" kern="1200" dirty="0">
              <a:solidFill>
                <a:sysClr val="windowText" lastClr="000000">
                  <a:hueOff val="0"/>
                  <a:satOff val="0"/>
                  <a:lumOff val="0"/>
                  <a:alphaOff val="0"/>
                </a:sysClr>
              </a:solidFill>
              <a:latin typeface="Times New Roman" pitchFamily="18" charset="0"/>
              <a:ea typeface="+mn-ea"/>
              <a:cs typeface="Times New Roman" pitchFamily="18" charset="0"/>
            </a:rPr>
            <a:t>0</a:t>
          </a: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 mazgas                                    </a:t>
          </a:r>
        </a:p>
        <a:p>
          <a:pPr lvl="0" algn="just"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a:ea typeface="+mn-ea"/>
              <a:cs typeface="Times New Roman"/>
            </a:rPr>
            <a:t>                                                        %           n</a:t>
          </a:r>
          <a:endParaRPr lang="lt-LT" sz="8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37,4     2456   </a:t>
          </a: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62,6     4119</a:t>
          </a: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iš viso                         100,0     6575</a:t>
          </a:r>
        </a:p>
        <a:p>
          <a:pPr lvl="0" algn="ctr" defTabSz="355600">
            <a:lnSpc>
              <a:spcPct val="90000"/>
            </a:lnSpc>
            <a:spcBef>
              <a:spcPct val="0"/>
            </a:spcBef>
            <a:spcAft>
              <a:spcPts val="0"/>
            </a:spcAft>
          </a:pP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355600">
            <a:lnSpc>
              <a:spcPct val="90000"/>
            </a:lnSpc>
            <a:spcBef>
              <a:spcPct val="0"/>
            </a:spcBef>
            <a:spcAft>
              <a:spcPts val="0"/>
            </a:spcAft>
          </a:pPr>
          <a:r>
            <a:rPr lang="lt-LT" sz="700" b="1" kern="1200" dirty="0">
              <a:solidFill>
                <a:sysClr val="windowText" lastClr="000000">
                  <a:hueOff val="0"/>
                  <a:satOff val="0"/>
                  <a:lumOff val="0"/>
                  <a:alphaOff val="0"/>
                </a:sysClr>
              </a:solidFill>
              <a:latin typeface="Times New Roman" pitchFamily="18" charset="0"/>
              <a:ea typeface="+mn-ea"/>
              <a:cs typeface="Times New Roman" pitchFamily="18" charset="0"/>
            </a:rPr>
            <a:t>MOKYMOSI APLINKOS KOKYBĖS LYGIS</a:t>
          </a:r>
        </a:p>
      </dsp:txBody>
      <dsp:txXfrm>
        <a:off x="3476802" y="124686"/>
        <a:ext cx="2369814" cy="949085"/>
      </dsp:txXfrm>
    </dsp:sp>
    <dsp:sp modelId="{CAC7DB88-3C2D-466B-8EB8-A9A7D3D96763}">
      <dsp:nvSpPr>
        <dsp:cNvPr id="0" name=""/>
        <dsp:cNvSpPr/>
      </dsp:nvSpPr>
      <dsp:spPr>
        <a:xfrm>
          <a:off x="195903" y="1187108"/>
          <a:ext cx="2411464" cy="10549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091368-70D0-4701-999F-D259069F4BF3}">
      <dsp:nvSpPr>
        <dsp:cNvPr id="0" name=""/>
        <dsp:cNvSpPr/>
      </dsp:nvSpPr>
      <dsp:spPr>
        <a:xfrm>
          <a:off x="255753" y="1243967"/>
          <a:ext cx="2411464" cy="105497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en-GB" sz="800" i="1" kern="1200" dirty="0">
              <a:solidFill>
                <a:sysClr val="windowText" lastClr="000000">
                  <a:hueOff val="0"/>
                  <a:satOff val="0"/>
                  <a:lumOff val="0"/>
                  <a:alphaOff val="0"/>
                </a:sysClr>
              </a:solidFill>
              <a:latin typeface="Times New Roman" pitchFamily="18" charset="0"/>
              <a:ea typeface="+mn-ea"/>
              <a:cs typeface="Times New Roman" pitchFamily="18" charset="0"/>
            </a:rPr>
            <a:t>1 ir 2 kokyb</a:t>
          </a: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ė</a:t>
          </a:r>
          <a:r>
            <a:rPr lang="en-GB" sz="800" i="1" kern="1200" dirty="0">
              <a:solidFill>
                <a:sysClr val="windowText" lastClr="000000">
                  <a:hueOff val="0"/>
                  <a:satOff val="0"/>
                  <a:lumOff val="0"/>
                  <a:alphaOff val="0"/>
                </a:sysClr>
              </a:solidFill>
              <a:latin typeface="Times New Roman" pitchFamily="18" charset="0"/>
              <a:ea typeface="+mn-ea"/>
              <a:cs typeface="Times New Roman" pitchFamily="18" charset="0"/>
            </a:rPr>
            <a:t>s lygiai</a:t>
          </a:r>
        </a:p>
        <a:p>
          <a:pPr lvl="0" algn="ctr" defTabSz="355600">
            <a:lnSpc>
              <a:spcPct val="90000"/>
            </a:lnSpc>
            <a:spcBef>
              <a:spcPct val="0"/>
            </a:spcBef>
            <a:spcAft>
              <a:spcPts val="0"/>
            </a:spcAft>
          </a:pPr>
          <a:r>
            <a:rPr lang="en-GB" sz="800" b="1" kern="1200" dirty="0">
              <a:solidFill>
                <a:sysClr val="windowText" lastClr="000000">
                  <a:hueOff val="0"/>
                  <a:satOff val="0"/>
                  <a:lumOff val="0"/>
                  <a:alphaOff val="0"/>
                </a:sysClr>
              </a:solidFill>
              <a:latin typeface="Times New Roman" pitchFamily="18" charset="0"/>
              <a:ea typeface="+mn-ea"/>
              <a:cs typeface="Times New Roman" pitchFamily="18" charset="0"/>
            </a:rPr>
            <a:t>1 mazgas</a:t>
          </a:r>
        </a:p>
        <a:p>
          <a:pPr lvl="0" algn="ctr" defTabSz="355600">
            <a:lnSpc>
              <a:spcPct val="90000"/>
            </a:lnSpc>
            <a:spcBef>
              <a:spcPct val="0"/>
            </a:spcBef>
            <a:spcAft>
              <a:spcPts val="0"/>
            </a:spcAft>
          </a:pPr>
          <a:r>
            <a:rPr lang="en-GB" sz="800" kern="1200" dirty="0">
              <a:solidFill>
                <a:sysClr val="windowText" lastClr="000000">
                  <a:hueOff val="0"/>
                  <a:satOff val="0"/>
                  <a:lumOff val="0"/>
                  <a:alphaOff val="0"/>
                </a:sysClr>
              </a:solidFill>
              <a:latin typeface="Times New Roman"/>
              <a:ea typeface="+mn-ea"/>
              <a:cs typeface="Times New Roman"/>
            </a:rPr>
            <a:t>                                    </a:t>
          </a:r>
          <a:r>
            <a:rPr lang="lt-LT" sz="800" kern="1200" dirty="0">
              <a:solidFill>
                <a:sysClr val="windowText" lastClr="000000">
                  <a:hueOff val="0"/>
                  <a:satOff val="0"/>
                  <a:lumOff val="0"/>
                  <a:alphaOff val="0"/>
                </a:sysClr>
              </a:solidFill>
              <a:latin typeface="Times New Roman"/>
              <a:ea typeface="+mn-ea"/>
              <a:cs typeface="Times New Roman"/>
            </a:rPr>
            <a:t>%           n</a:t>
          </a:r>
          <a:endParaRPr lang="en-GB" sz="800" kern="1200" dirty="0">
            <a:solidFill>
              <a:sysClr val="windowText" lastClr="000000">
                <a:hueOff val="0"/>
                <a:satOff val="0"/>
                <a:lumOff val="0"/>
                <a:alphaOff val="0"/>
              </a:sysClr>
            </a:solidFill>
            <a:latin typeface="Times New Roman"/>
            <a:ea typeface="+mn-ea"/>
            <a:cs typeface="Times New Roman"/>
          </a:endParaRP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50,6     1550</a:t>
          </a:r>
          <a:endParaRPr lang="en-GB" sz="8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49,4     1515</a:t>
          </a: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iš viso                           46,6     3065</a:t>
          </a:r>
          <a:endParaRPr lang="en-GB" sz="8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355600">
            <a:lnSpc>
              <a:spcPct val="90000"/>
            </a:lnSpc>
            <a:spcBef>
              <a:spcPct val="0"/>
            </a:spcBef>
            <a:spcAft>
              <a:spcPts val="0"/>
            </a:spcAft>
          </a:pP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KLASIŲ KONCENTRAI</a:t>
          </a:r>
          <a:endParaRPr lang="en-GB" sz="700"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286652" y="1274866"/>
        <a:ext cx="2349666" cy="993174"/>
      </dsp:txXfrm>
    </dsp:sp>
    <dsp:sp modelId="{EBCCB6BD-157B-4CA5-AA0F-0B10C5BD354C}">
      <dsp:nvSpPr>
        <dsp:cNvPr id="0" name=""/>
        <dsp:cNvSpPr/>
      </dsp:nvSpPr>
      <dsp:spPr>
        <a:xfrm>
          <a:off x="2775" y="2421216"/>
          <a:ext cx="1222686" cy="73270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38B135-C7E3-4200-83C7-D07477E81437}">
      <dsp:nvSpPr>
        <dsp:cNvPr id="0" name=""/>
        <dsp:cNvSpPr/>
      </dsp:nvSpPr>
      <dsp:spPr>
        <a:xfrm>
          <a:off x="62625" y="2478075"/>
          <a:ext cx="1222686" cy="732709"/>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Calibri"/>
              <a:ea typeface="+mn-ea"/>
              <a:cs typeface="+mn-cs"/>
            </a:rPr>
            <a:t>1-4 klasės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4</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57,0      288</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43,0      217</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7,7      505</a:t>
          </a:r>
        </a:p>
      </dsp:txBody>
      <dsp:txXfrm>
        <a:off x="84085" y="2499535"/>
        <a:ext cx="1179766" cy="689789"/>
      </dsp:txXfrm>
    </dsp:sp>
    <dsp:sp modelId="{3593FBD0-4B00-48C5-87F3-D835672A4B88}">
      <dsp:nvSpPr>
        <dsp:cNvPr id="0" name=""/>
        <dsp:cNvSpPr/>
      </dsp:nvSpPr>
      <dsp:spPr>
        <a:xfrm>
          <a:off x="1345163" y="2421216"/>
          <a:ext cx="1455332" cy="86996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5A75DBF-4E09-4822-B12E-99B010976271}">
      <dsp:nvSpPr>
        <dsp:cNvPr id="0" name=""/>
        <dsp:cNvSpPr/>
      </dsp:nvSpPr>
      <dsp:spPr>
        <a:xfrm>
          <a:off x="1405013" y="2478075"/>
          <a:ext cx="1455332" cy="86996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b="0" i="1" kern="1200" dirty="0">
              <a:solidFill>
                <a:sysClr val="windowText" lastClr="000000">
                  <a:hueOff val="0"/>
                  <a:satOff val="0"/>
                  <a:lumOff val="0"/>
                  <a:alphaOff val="0"/>
                </a:sysClr>
              </a:solidFill>
              <a:latin typeface="Times New Roman" pitchFamily="18" charset="0"/>
              <a:ea typeface="+mn-ea"/>
              <a:cs typeface="Times New Roman" pitchFamily="18" charset="0"/>
            </a:rPr>
            <a:t>5-12 klasės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5</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49,3        1262</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50,7        1298</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38,9       2560</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VADOVAI, ĮGIJĘ I IR II VADYB. KAT.</a:t>
          </a:r>
        </a:p>
      </dsp:txBody>
      <dsp:txXfrm>
        <a:off x="1430493" y="2503555"/>
        <a:ext cx="1404372" cy="819002"/>
      </dsp:txXfrm>
    </dsp:sp>
    <dsp:sp modelId="{DA0D2CCA-2F0C-407C-8A11-4109CCACE381}">
      <dsp:nvSpPr>
        <dsp:cNvPr id="0" name=""/>
        <dsp:cNvSpPr/>
      </dsp:nvSpPr>
      <dsp:spPr>
        <a:xfrm>
          <a:off x="1303971" y="3447838"/>
          <a:ext cx="715390" cy="16058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C40A50-2979-4E77-B0BC-3DB83BF9F3E9}">
      <dsp:nvSpPr>
        <dsp:cNvPr id="0" name=""/>
        <dsp:cNvSpPr/>
      </dsp:nvSpPr>
      <dsp:spPr>
        <a:xfrm>
          <a:off x="1363822" y="3504697"/>
          <a:ext cx="715390" cy="16058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Tokių vadovų yra</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10</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47,3        881</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52,7        981</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28,3      1862</a:t>
          </a:r>
        </a:p>
      </dsp:txBody>
      <dsp:txXfrm>
        <a:off x="1384775" y="3525650"/>
        <a:ext cx="673484" cy="1563960"/>
      </dsp:txXfrm>
    </dsp:sp>
    <dsp:sp modelId="{EA4F5559-EB1E-46E6-93B8-B2AE6F234D6D}">
      <dsp:nvSpPr>
        <dsp:cNvPr id="0" name=""/>
        <dsp:cNvSpPr/>
      </dsp:nvSpPr>
      <dsp:spPr>
        <a:xfrm>
          <a:off x="2139063" y="3447838"/>
          <a:ext cx="702624" cy="161306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C5E605-94A1-4976-8052-575CBC6756F2}">
      <dsp:nvSpPr>
        <dsp:cNvPr id="0" name=""/>
        <dsp:cNvSpPr/>
      </dsp:nvSpPr>
      <dsp:spPr>
        <a:xfrm>
          <a:off x="2198913" y="3504697"/>
          <a:ext cx="702624" cy="161306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ct val="3500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Tokių vadovų nėra</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11</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54,6      381</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45,4      317</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10,6      698</a:t>
          </a:r>
        </a:p>
      </dsp:txBody>
      <dsp:txXfrm>
        <a:off x="2219492" y="3525276"/>
        <a:ext cx="661466" cy="1571908"/>
      </dsp:txXfrm>
    </dsp:sp>
    <dsp:sp modelId="{9F64F6CB-D64A-424B-A25D-6CC2CF34E4AD}">
      <dsp:nvSpPr>
        <dsp:cNvPr id="0" name=""/>
        <dsp:cNvSpPr/>
      </dsp:nvSpPr>
      <dsp:spPr>
        <a:xfrm>
          <a:off x="3306982" y="1187108"/>
          <a:ext cx="2478371" cy="102968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64DA6BD-D18E-4137-A2ED-5DE5C6D4AE26}">
      <dsp:nvSpPr>
        <dsp:cNvPr id="0" name=""/>
        <dsp:cNvSpPr/>
      </dsp:nvSpPr>
      <dsp:spPr>
        <a:xfrm>
          <a:off x="3366833" y="1243967"/>
          <a:ext cx="2478371" cy="102968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2 ir 3 kokybės lygiai</a:t>
          </a:r>
        </a:p>
        <a:p>
          <a:pPr lvl="0" algn="ctr" defTabSz="355600">
            <a:lnSpc>
              <a:spcPct val="90000"/>
            </a:lnSpc>
            <a:spcBef>
              <a:spcPct val="0"/>
            </a:spcBef>
            <a:spcAft>
              <a:spcPts val="0"/>
            </a:spcAft>
          </a:pPr>
          <a:r>
            <a:rPr lang="en-GB" sz="800" b="1" kern="1200" dirty="0">
              <a:solidFill>
                <a:sysClr val="windowText" lastClr="000000">
                  <a:hueOff val="0"/>
                  <a:satOff val="0"/>
                  <a:lumOff val="0"/>
                  <a:alphaOff val="0"/>
                </a:sysClr>
              </a:solidFill>
              <a:latin typeface="Times New Roman" pitchFamily="18" charset="0"/>
              <a:ea typeface="+mn-ea"/>
              <a:cs typeface="Times New Roman" pitchFamily="18" charset="0"/>
            </a:rPr>
            <a:t>2 mazgas</a:t>
          </a: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a:ea typeface="+mn-ea"/>
              <a:cs typeface="Times New Roman"/>
            </a:rPr>
            <a:t>                                    %           n</a:t>
          </a:r>
          <a:endParaRPr lang="en-GB" sz="800" kern="1200" dirty="0">
            <a:solidFill>
              <a:sysClr val="windowText" lastClr="000000">
                <a:hueOff val="0"/>
                <a:satOff val="0"/>
                <a:lumOff val="0"/>
                <a:alphaOff val="0"/>
              </a:sysClr>
            </a:solidFill>
            <a:latin typeface="Times New Roman"/>
            <a:ea typeface="+mn-ea"/>
            <a:cs typeface="Times New Roman"/>
          </a:endParaRP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28,6       784</a:t>
          </a:r>
          <a:endParaRPr lang="en-GB" sz="8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71,4     1954</a:t>
          </a: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iš viso                           41,6     2738</a:t>
          </a:r>
          <a:endParaRPr lang="en-GB" sz="8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355600">
            <a:lnSpc>
              <a:spcPct val="90000"/>
            </a:lnSpc>
            <a:spcBef>
              <a:spcPct val="0"/>
            </a:spcBef>
            <a:spcAft>
              <a:spcPts val="0"/>
            </a:spcAft>
          </a:pP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KLASIŲ KONCENTRAI</a:t>
          </a:r>
          <a:endParaRPr lang="en-GB" sz="800" b="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3396992" y="1274126"/>
        <a:ext cx="2418053" cy="969370"/>
      </dsp:txXfrm>
    </dsp:sp>
    <dsp:sp modelId="{B0CF7687-4248-4FE7-A449-61C31BAC9505}">
      <dsp:nvSpPr>
        <dsp:cNvPr id="0" name=""/>
        <dsp:cNvSpPr/>
      </dsp:nvSpPr>
      <dsp:spPr>
        <a:xfrm>
          <a:off x="2920197" y="2395932"/>
          <a:ext cx="1514024" cy="8882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028F4A-C5C2-4B4B-9D28-4AE0B1EB7528}">
      <dsp:nvSpPr>
        <dsp:cNvPr id="0" name=""/>
        <dsp:cNvSpPr/>
      </dsp:nvSpPr>
      <dsp:spPr>
        <a:xfrm>
          <a:off x="2980047" y="2452790"/>
          <a:ext cx="1514024" cy="88820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1-4 klasės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6</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34,4        303</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65,6        578</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13,4       881</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MOKYTOJŲ, KURIŲ DARBO STAŽAS MAŽIAU 15 METŲ, DALIS</a:t>
          </a:r>
        </a:p>
      </dsp:txBody>
      <dsp:txXfrm>
        <a:off x="3006061" y="2478804"/>
        <a:ext cx="1461996" cy="836172"/>
      </dsp:txXfrm>
    </dsp:sp>
    <dsp:sp modelId="{48C5D4BC-F2F0-428D-9710-147F4F58701E}">
      <dsp:nvSpPr>
        <dsp:cNvPr id="0" name=""/>
        <dsp:cNvSpPr/>
      </dsp:nvSpPr>
      <dsp:spPr>
        <a:xfrm>
          <a:off x="2966941" y="3440792"/>
          <a:ext cx="645192" cy="155755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4C0E39-ACA5-46C6-B241-C5FEB0728F7C}">
      <dsp:nvSpPr>
        <dsp:cNvPr id="0" name=""/>
        <dsp:cNvSpPr/>
      </dsp:nvSpPr>
      <dsp:spPr>
        <a:xfrm>
          <a:off x="3026791" y="3497650"/>
          <a:ext cx="645192" cy="1557552"/>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15 proc. ar mažiau visų mokytojų</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12</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41,0      105</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59,0      151</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3,9      256</a:t>
          </a:r>
        </a:p>
      </dsp:txBody>
      <dsp:txXfrm>
        <a:off x="3045688" y="3516547"/>
        <a:ext cx="607398" cy="1519758"/>
      </dsp:txXfrm>
    </dsp:sp>
    <dsp:sp modelId="{D4A1F7A5-22E5-499D-96FC-C6FD0B4C693F}">
      <dsp:nvSpPr>
        <dsp:cNvPr id="0" name=""/>
        <dsp:cNvSpPr/>
      </dsp:nvSpPr>
      <dsp:spPr>
        <a:xfrm>
          <a:off x="3731835" y="3440792"/>
          <a:ext cx="655642" cy="1561048"/>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E80A182-23E7-4416-A00A-F249EE77FD0D}">
      <dsp:nvSpPr>
        <dsp:cNvPr id="0" name=""/>
        <dsp:cNvSpPr/>
      </dsp:nvSpPr>
      <dsp:spPr>
        <a:xfrm>
          <a:off x="3791685" y="3497650"/>
          <a:ext cx="655642" cy="1561048"/>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Daugiau , nei 15 proc. visų  mok.</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13</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31,7      198</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68,3      427</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9,5      625</a:t>
          </a:r>
        </a:p>
      </dsp:txBody>
      <dsp:txXfrm>
        <a:off x="3810888" y="3516853"/>
        <a:ext cx="617236" cy="1522642"/>
      </dsp:txXfrm>
    </dsp:sp>
    <dsp:sp modelId="{AF5511FE-E948-4835-BBAF-155B83A1CC15}">
      <dsp:nvSpPr>
        <dsp:cNvPr id="0" name=""/>
        <dsp:cNvSpPr/>
      </dsp:nvSpPr>
      <dsp:spPr>
        <a:xfrm>
          <a:off x="4553923" y="2395932"/>
          <a:ext cx="1513318" cy="85025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15EF6A0-DD49-42FB-9B8C-B4B882A1D29C}">
      <dsp:nvSpPr>
        <dsp:cNvPr id="0" name=""/>
        <dsp:cNvSpPr/>
      </dsp:nvSpPr>
      <dsp:spPr>
        <a:xfrm>
          <a:off x="4613773" y="2452790"/>
          <a:ext cx="1513318" cy="85025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5-12 klasės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7</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25,9         481</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74,1        1376</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28,2       1857</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MOKYMO KOKYBĖS LYGIS</a:t>
          </a:r>
        </a:p>
      </dsp:txBody>
      <dsp:txXfrm>
        <a:off x="4638676" y="2477693"/>
        <a:ext cx="1463512" cy="800451"/>
      </dsp:txXfrm>
    </dsp:sp>
    <dsp:sp modelId="{4E36AB53-0AB2-4F0F-AF9A-C82EB53B6D45}">
      <dsp:nvSpPr>
        <dsp:cNvPr id="0" name=""/>
        <dsp:cNvSpPr/>
      </dsp:nvSpPr>
      <dsp:spPr>
        <a:xfrm>
          <a:off x="4613064" y="3402849"/>
          <a:ext cx="628941" cy="1575287"/>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1B1B1B-FC13-416C-88E4-A818CBADA941}">
      <dsp:nvSpPr>
        <dsp:cNvPr id="0" name=""/>
        <dsp:cNvSpPr/>
      </dsp:nvSpPr>
      <dsp:spPr>
        <a:xfrm>
          <a:off x="4672915" y="3459707"/>
          <a:ext cx="628941" cy="1575287"/>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1 ir 2 kokybės lygis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14</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29,2      197</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70,8      477</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10,3      674</a:t>
          </a:r>
        </a:p>
      </dsp:txBody>
      <dsp:txXfrm>
        <a:off x="4691336" y="3478128"/>
        <a:ext cx="592099" cy="1538445"/>
      </dsp:txXfrm>
    </dsp:sp>
    <dsp:sp modelId="{9BE1C398-2CBB-467B-A965-9C8F76B1E289}">
      <dsp:nvSpPr>
        <dsp:cNvPr id="0" name=""/>
        <dsp:cNvSpPr/>
      </dsp:nvSpPr>
      <dsp:spPr>
        <a:xfrm>
          <a:off x="5361707" y="3395673"/>
          <a:ext cx="646393" cy="162522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CF1B778-9A07-4803-B4CB-C030D7540B98}">
      <dsp:nvSpPr>
        <dsp:cNvPr id="0" name=""/>
        <dsp:cNvSpPr/>
      </dsp:nvSpPr>
      <dsp:spPr>
        <a:xfrm>
          <a:off x="5421557" y="3452531"/>
          <a:ext cx="646393" cy="162522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3 ir 4 kokybės lygis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15</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24,0      284</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76,0      899</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18,0     1183</a:t>
          </a:r>
        </a:p>
      </dsp:txBody>
      <dsp:txXfrm>
        <a:off x="5440489" y="3471463"/>
        <a:ext cx="608529" cy="1587362"/>
      </dsp:txXfrm>
    </dsp:sp>
    <dsp:sp modelId="{79C79CF1-69C9-40D4-B3BC-D5DF52D231B0}">
      <dsp:nvSpPr>
        <dsp:cNvPr id="0" name=""/>
        <dsp:cNvSpPr/>
      </dsp:nvSpPr>
      <dsp:spPr>
        <a:xfrm>
          <a:off x="6516278" y="1179614"/>
          <a:ext cx="2506553" cy="106129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DD600A-D51F-4C16-9409-0E3960E858F8}">
      <dsp:nvSpPr>
        <dsp:cNvPr id="0" name=""/>
        <dsp:cNvSpPr/>
      </dsp:nvSpPr>
      <dsp:spPr>
        <a:xfrm>
          <a:off x="6576129" y="1236472"/>
          <a:ext cx="2506553" cy="1061293"/>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Calibri"/>
              <a:ea typeface="+mn-ea"/>
              <a:cs typeface="+mn-cs"/>
            </a:rPr>
            <a:t>4 kokybės lygis</a:t>
          </a:r>
        </a:p>
        <a:p>
          <a:pPr lvl="0" algn="ctr" defTabSz="355600">
            <a:lnSpc>
              <a:spcPct val="90000"/>
            </a:lnSpc>
            <a:spcBef>
              <a:spcPct val="0"/>
            </a:spcBef>
            <a:spcAft>
              <a:spcPts val="0"/>
            </a:spcAft>
          </a:pPr>
          <a:r>
            <a:rPr lang="en-GB" sz="800" b="1" kern="1200" dirty="0">
              <a:solidFill>
                <a:sysClr val="windowText" lastClr="000000">
                  <a:hueOff val="0"/>
                  <a:satOff val="0"/>
                  <a:lumOff val="0"/>
                  <a:alphaOff val="0"/>
                </a:sysClr>
              </a:solidFill>
              <a:latin typeface="Calibri"/>
              <a:ea typeface="+mn-ea"/>
              <a:cs typeface="+mn-cs"/>
            </a:rPr>
            <a:t>3 mazgas</a:t>
          </a: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a:ea typeface="+mn-ea"/>
              <a:cs typeface="Times New Roman"/>
            </a:rPr>
            <a:t>                                    %           n</a:t>
          </a:r>
          <a:endParaRPr lang="en-GB" sz="800" kern="1200" dirty="0">
            <a:solidFill>
              <a:sysClr val="windowText" lastClr="000000">
                <a:hueOff val="0"/>
                <a:satOff val="0"/>
                <a:lumOff val="0"/>
                <a:alphaOff val="0"/>
              </a:sysClr>
            </a:solidFill>
            <a:latin typeface="Times New Roman"/>
            <a:ea typeface="+mn-ea"/>
            <a:cs typeface="Times New Roman"/>
          </a:endParaRP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15,8     122</a:t>
          </a:r>
          <a:endParaRPr lang="en-GB" sz="8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84,2     650</a:t>
          </a:r>
        </a:p>
        <a:p>
          <a:pPr lvl="0" algn="ctr" defTabSz="355600">
            <a:lnSpc>
              <a:spcPct val="90000"/>
            </a:lnSpc>
            <a:spcBef>
              <a:spcPct val="0"/>
            </a:spcBef>
            <a:spcAft>
              <a:spcPts val="0"/>
            </a:spcAft>
          </a:pPr>
          <a:r>
            <a:rPr lang="lt-LT" sz="800" kern="1200" dirty="0">
              <a:solidFill>
                <a:sysClr val="windowText" lastClr="000000">
                  <a:hueOff val="0"/>
                  <a:satOff val="0"/>
                  <a:lumOff val="0"/>
                  <a:alphaOff val="0"/>
                </a:sysClr>
              </a:solidFill>
              <a:latin typeface="Times New Roman" pitchFamily="18" charset="0"/>
              <a:ea typeface="+mn-ea"/>
              <a:cs typeface="Times New Roman" pitchFamily="18" charset="0"/>
            </a:rPr>
            <a:t>iš viso                           11,7      772</a:t>
          </a:r>
          <a:endParaRPr lang="en-GB" sz="800"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a:t>
          </a:r>
          <a:r>
            <a:rPr lang="en-GB" sz="800" b="1" kern="1200" dirty="0">
              <a:solidFill>
                <a:sysClr val="windowText" lastClr="000000">
                  <a:hueOff val="0"/>
                  <a:satOff val="0"/>
                  <a:lumOff val="0"/>
                  <a:alphaOff val="0"/>
                </a:sysClr>
              </a:solidFill>
              <a:latin typeface="Times New Roman" pitchFamily="18" charset="0"/>
              <a:ea typeface="+mn-ea"/>
              <a:cs typeface="Times New Roman" pitchFamily="18" charset="0"/>
            </a:rPr>
            <a:t>--</a:t>
          </a:r>
          <a:endPar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800" b="1" kern="1200" dirty="0">
              <a:solidFill>
                <a:sysClr val="windowText" lastClr="000000">
                  <a:hueOff val="0"/>
                  <a:satOff val="0"/>
                  <a:lumOff val="0"/>
                  <a:alphaOff val="0"/>
                </a:sysClr>
              </a:solidFill>
              <a:latin typeface="Times New Roman" pitchFamily="18" charset="0"/>
              <a:ea typeface="+mn-ea"/>
              <a:cs typeface="Times New Roman" pitchFamily="18" charset="0"/>
            </a:rPr>
            <a:t>GYVENVIETĖS TIPAS</a:t>
          </a:r>
          <a:endParaRPr lang="en-GB" sz="800" b="1" kern="1200" dirty="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6607213" y="1267556"/>
        <a:ext cx="2444385" cy="999125"/>
      </dsp:txXfrm>
    </dsp:sp>
    <dsp:sp modelId="{F08D42D0-EFD3-40A4-999D-F3DB66742873}">
      <dsp:nvSpPr>
        <dsp:cNvPr id="0" name=""/>
        <dsp:cNvSpPr/>
      </dsp:nvSpPr>
      <dsp:spPr>
        <a:xfrm>
          <a:off x="6184928" y="2427643"/>
          <a:ext cx="1593260" cy="79587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A760568-F71C-4E82-98F8-2F1EAB9AEB2B}">
      <dsp:nvSpPr>
        <dsp:cNvPr id="0" name=""/>
        <dsp:cNvSpPr/>
      </dsp:nvSpPr>
      <dsp:spPr>
        <a:xfrm>
          <a:off x="6244779" y="2484502"/>
          <a:ext cx="1593260" cy="79587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Miestas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8</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13,3        76</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86,7        496</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8,7        572</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PAMOKOS PLANAVIMO KOKYBĖS LYGIS.</a:t>
          </a:r>
        </a:p>
      </dsp:txBody>
      <dsp:txXfrm>
        <a:off x="6268089" y="2507812"/>
        <a:ext cx="1546640" cy="749251"/>
      </dsp:txXfrm>
    </dsp:sp>
    <dsp:sp modelId="{4BA1C74B-6734-4D8D-B070-32B57365CFE0}">
      <dsp:nvSpPr>
        <dsp:cNvPr id="0" name=""/>
        <dsp:cNvSpPr/>
      </dsp:nvSpPr>
      <dsp:spPr>
        <a:xfrm>
          <a:off x="6179969" y="3380069"/>
          <a:ext cx="730386" cy="1621706"/>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2E8CE85-CE47-4219-A4EE-052A63F3E598}">
      <dsp:nvSpPr>
        <dsp:cNvPr id="0" name=""/>
        <dsp:cNvSpPr/>
      </dsp:nvSpPr>
      <dsp:spPr>
        <a:xfrm>
          <a:off x="6239820" y="3436927"/>
          <a:ext cx="730386" cy="1621706"/>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1, 2, 3 kokybės lygiai</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16</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16,1       56</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83,9      291</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5,3      347</a:t>
          </a:r>
        </a:p>
      </dsp:txBody>
      <dsp:txXfrm>
        <a:off x="6261212" y="3458319"/>
        <a:ext cx="687602" cy="1578922"/>
      </dsp:txXfrm>
    </dsp:sp>
    <dsp:sp modelId="{7ED89954-9705-475A-BD5B-D231A8A8425D}">
      <dsp:nvSpPr>
        <dsp:cNvPr id="0" name=""/>
        <dsp:cNvSpPr/>
      </dsp:nvSpPr>
      <dsp:spPr>
        <a:xfrm>
          <a:off x="7030057" y="3380069"/>
          <a:ext cx="757119" cy="161728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E47A5B-3A25-4696-9816-ACCFBEED490C}">
      <dsp:nvSpPr>
        <dsp:cNvPr id="0" name=""/>
        <dsp:cNvSpPr/>
      </dsp:nvSpPr>
      <dsp:spPr>
        <a:xfrm>
          <a:off x="7089908" y="3436927"/>
          <a:ext cx="757119" cy="161728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vert270"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a:solidFill>
                <a:sysClr val="windowText" lastClr="000000">
                  <a:hueOff val="0"/>
                  <a:satOff val="0"/>
                  <a:lumOff val="0"/>
                  <a:alphaOff val="0"/>
                </a:sysClr>
              </a:solidFill>
              <a:latin typeface="Times New Roman" pitchFamily="18" charset="0"/>
              <a:ea typeface="+mn-ea"/>
              <a:cs typeface="Times New Roman" pitchFamily="18" charset="0"/>
            </a:rPr>
            <a:t>4 kokybės lygis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17</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8,9        20</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91,1      205</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3,4      225</a:t>
          </a:r>
          <a:endParaRPr lang="lt-LT" sz="600" kern="1200">
            <a:solidFill>
              <a:sysClr val="windowText" lastClr="000000">
                <a:hueOff val="0"/>
                <a:satOff val="0"/>
                <a:lumOff val="0"/>
                <a:alphaOff val="0"/>
              </a:sysClr>
            </a:solidFill>
            <a:latin typeface="Times New Roman" pitchFamily="18" charset="0"/>
            <a:ea typeface="+mn-ea"/>
            <a:cs typeface="Times New Roman" pitchFamily="18" charset="0"/>
          </a:endParaRPr>
        </a:p>
      </dsp:txBody>
      <dsp:txXfrm>
        <a:off x="7112083" y="3459102"/>
        <a:ext cx="712769" cy="1572930"/>
      </dsp:txXfrm>
    </dsp:sp>
    <dsp:sp modelId="{446DF5EC-07EA-42DB-84EF-7ED968A7116B}">
      <dsp:nvSpPr>
        <dsp:cNvPr id="0" name=""/>
        <dsp:cNvSpPr/>
      </dsp:nvSpPr>
      <dsp:spPr>
        <a:xfrm>
          <a:off x="7899905" y="2427537"/>
          <a:ext cx="1448168" cy="68375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33B4170-893D-4CDF-BBD1-DC58F232BED4}">
      <dsp:nvSpPr>
        <dsp:cNvPr id="0" name=""/>
        <dsp:cNvSpPr/>
      </dsp:nvSpPr>
      <dsp:spPr>
        <a:xfrm>
          <a:off x="7959756" y="2484396"/>
          <a:ext cx="1448168" cy="683755"/>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ts val="0"/>
            </a:spcAft>
          </a:pPr>
          <a:r>
            <a:rPr lang="lt-LT" sz="800" i="1" kern="1200" dirty="0">
              <a:solidFill>
                <a:sysClr val="windowText" lastClr="000000">
                  <a:hueOff val="0"/>
                  <a:satOff val="0"/>
                  <a:lumOff val="0"/>
                  <a:alphaOff val="0"/>
                </a:sysClr>
              </a:solidFill>
              <a:latin typeface="Times New Roman" pitchFamily="18" charset="0"/>
              <a:ea typeface="+mn-ea"/>
              <a:cs typeface="Times New Roman" pitchFamily="18" charset="0"/>
            </a:rPr>
            <a:t>Kaimas</a:t>
          </a:r>
        </a:p>
        <a:p>
          <a:pPr lvl="0" algn="ctr" defTabSz="355600">
            <a:lnSpc>
              <a:spcPct val="90000"/>
            </a:lnSpc>
            <a:spcBef>
              <a:spcPct val="0"/>
            </a:spcBef>
            <a:spcAft>
              <a:spcPts val="0"/>
            </a:spcAft>
          </a:pPr>
          <a:r>
            <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rPr>
            <a:t>9</a:t>
          </a:r>
          <a:r>
            <a:rPr lang="en-GB" sz="600" b="1" kern="1200" dirty="0">
              <a:solidFill>
                <a:sysClr val="windowText" lastClr="000000">
                  <a:hueOff val="0"/>
                  <a:satOff val="0"/>
                  <a:lumOff val="0"/>
                  <a:alphaOff val="0"/>
                </a:sysClr>
              </a:solidFill>
              <a:latin typeface="Times New Roman" pitchFamily="18" charset="0"/>
              <a:ea typeface="+mn-ea"/>
              <a:cs typeface="Times New Roman" pitchFamily="18" charset="0"/>
            </a:rPr>
            <a:t> mazgas</a:t>
          </a:r>
          <a:endParaRPr lang="lt-LT" sz="600" b="1" kern="1200" dirty="0">
            <a:solidFill>
              <a:sysClr val="windowText" lastClr="000000">
                <a:hueOff val="0"/>
                <a:satOff val="0"/>
                <a:lumOff val="0"/>
                <a:alphaOff val="0"/>
              </a:sysClr>
            </a:solidFill>
            <a:latin typeface="Times New Roman" pitchFamily="18" charset="0"/>
            <a:ea typeface="+mn-ea"/>
            <a:cs typeface="Times New Roman" pitchFamily="18" charset="0"/>
          </a:endParaRP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a:ea typeface="+mn-ea"/>
              <a:cs typeface="Times New Roman"/>
            </a:rPr>
            <a:t>                                     %              n</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Tik vadovėlis               23,0         46</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Ne tik vadovėlis           77,0        154</a:t>
          </a:r>
        </a:p>
        <a:p>
          <a:pPr lvl="0" algn="ctr" defTabSz="355600">
            <a:lnSpc>
              <a:spcPct val="90000"/>
            </a:lnSpc>
            <a:spcBef>
              <a:spcPct val="0"/>
            </a:spcBef>
            <a:spcAft>
              <a:spcPts val="0"/>
            </a:spcAft>
          </a:pPr>
          <a:r>
            <a:rPr lang="lt-LT" sz="600" kern="1200" dirty="0">
              <a:solidFill>
                <a:sysClr val="windowText" lastClr="000000">
                  <a:hueOff val="0"/>
                  <a:satOff val="0"/>
                  <a:lumOff val="0"/>
                  <a:alphaOff val="0"/>
                </a:sysClr>
              </a:solidFill>
              <a:latin typeface="Times New Roman" pitchFamily="18" charset="0"/>
              <a:ea typeface="+mn-ea"/>
              <a:cs typeface="Times New Roman" pitchFamily="18" charset="0"/>
            </a:rPr>
            <a:t>iš viso                            3,0        200</a:t>
          </a:r>
        </a:p>
      </dsp:txBody>
      <dsp:txXfrm>
        <a:off x="7979783" y="2504423"/>
        <a:ext cx="1408114" cy="64370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78E7E6-063D-423E-B913-A131FBDA6212}">
      <dsp:nvSpPr>
        <dsp:cNvPr id="0" name=""/>
        <dsp:cNvSpPr/>
      </dsp:nvSpPr>
      <dsp:spPr>
        <a:xfrm>
          <a:off x="4889142" y="1018668"/>
          <a:ext cx="3747609" cy="91440"/>
        </a:xfrm>
        <a:custGeom>
          <a:avLst/>
          <a:gdLst/>
          <a:ahLst/>
          <a:cxnLst/>
          <a:rect l="0" t="0" r="0" b="0"/>
          <a:pathLst>
            <a:path>
              <a:moveTo>
                <a:pt x="0" y="0"/>
              </a:moveTo>
              <a:lnTo>
                <a:pt x="0" y="244997"/>
              </a:lnTo>
              <a:lnTo>
                <a:pt x="3777118" y="244997"/>
              </a:lnTo>
              <a:lnTo>
                <a:pt x="3777118" y="359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50B19DB4-5007-4B01-A326-F7EA867C7A85}">
      <dsp:nvSpPr>
        <dsp:cNvPr id="0" name=""/>
        <dsp:cNvSpPr/>
      </dsp:nvSpPr>
      <dsp:spPr>
        <a:xfrm>
          <a:off x="7967278" y="3561468"/>
          <a:ext cx="562816" cy="304135"/>
        </a:xfrm>
        <a:custGeom>
          <a:avLst/>
          <a:gdLst/>
          <a:ahLst/>
          <a:cxnLst/>
          <a:rect l="0" t="0" r="0" b="0"/>
          <a:pathLst>
            <a:path>
              <a:moveTo>
                <a:pt x="0" y="0"/>
              </a:moveTo>
              <a:lnTo>
                <a:pt x="0" y="244997"/>
              </a:lnTo>
              <a:lnTo>
                <a:pt x="755423" y="244997"/>
              </a:lnTo>
              <a:lnTo>
                <a:pt x="755423"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2B646FF-7E09-40C0-904D-C737E1628882}">
      <dsp:nvSpPr>
        <dsp:cNvPr id="0" name=""/>
        <dsp:cNvSpPr/>
      </dsp:nvSpPr>
      <dsp:spPr>
        <a:xfrm>
          <a:off x="7203654" y="3561468"/>
          <a:ext cx="763624" cy="359837"/>
        </a:xfrm>
        <a:custGeom>
          <a:avLst/>
          <a:gdLst/>
          <a:ahLst/>
          <a:cxnLst/>
          <a:rect l="0" t="0" r="0" b="0"/>
          <a:pathLst>
            <a:path>
              <a:moveTo>
                <a:pt x="755423" y="0"/>
              </a:moveTo>
              <a:lnTo>
                <a:pt x="755423" y="244997"/>
              </a:lnTo>
              <a:lnTo>
                <a:pt x="0" y="244997"/>
              </a:lnTo>
              <a:lnTo>
                <a:pt x="0"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64C9497-7238-4915-9B1E-28AD5E8F5117}">
      <dsp:nvSpPr>
        <dsp:cNvPr id="0" name=""/>
        <dsp:cNvSpPr/>
      </dsp:nvSpPr>
      <dsp:spPr>
        <a:xfrm>
          <a:off x="6242769" y="2397425"/>
          <a:ext cx="1724508" cy="303173"/>
        </a:xfrm>
        <a:custGeom>
          <a:avLst/>
          <a:gdLst/>
          <a:ahLst/>
          <a:cxnLst/>
          <a:rect l="0" t="0" r="0" b="0"/>
          <a:pathLst>
            <a:path>
              <a:moveTo>
                <a:pt x="0" y="0"/>
              </a:moveTo>
              <a:lnTo>
                <a:pt x="0" y="244997"/>
              </a:lnTo>
              <a:lnTo>
                <a:pt x="1510847" y="244997"/>
              </a:lnTo>
              <a:lnTo>
                <a:pt x="1510847"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73CE4520-C56A-400D-9456-7DAFD6ADE786}">
      <dsp:nvSpPr>
        <dsp:cNvPr id="0" name=""/>
        <dsp:cNvSpPr/>
      </dsp:nvSpPr>
      <dsp:spPr>
        <a:xfrm>
          <a:off x="5516045" y="3666085"/>
          <a:ext cx="846642" cy="289144"/>
        </a:xfrm>
        <a:custGeom>
          <a:avLst/>
          <a:gdLst/>
          <a:ahLst/>
          <a:cxnLst/>
          <a:rect l="0" t="0" r="0" b="0"/>
          <a:pathLst>
            <a:path>
              <a:moveTo>
                <a:pt x="0" y="0"/>
              </a:moveTo>
              <a:lnTo>
                <a:pt x="0" y="244997"/>
              </a:lnTo>
              <a:lnTo>
                <a:pt x="755423" y="244997"/>
              </a:lnTo>
              <a:lnTo>
                <a:pt x="755423"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DC3FB667-613B-4687-BD00-5AA86A690695}">
      <dsp:nvSpPr>
        <dsp:cNvPr id="0" name=""/>
        <dsp:cNvSpPr/>
      </dsp:nvSpPr>
      <dsp:spPr>
        <a:xfrm>
          <a:off x="5221290" y="3666085"/>
          <a:ext cx="294755" cy="289144"/>
        </a:xfrm>
        <a:custGeom>
          <a:avLst/>
          <a:gdLst/>
          <a:ahLst/>
          <a:cxnLst/>
          <a:rect l="0" t="0" r="0" b="0"/>
          <a:pathLst>
            <a:path>
              <a:moveTo>
                <a:pt x="755423" y="0"/>
              </a:moveTo>
              <a:lnTo>
                <a:pt x="755423" y="244997"/>
              </a:lnTo>
              <a:lnTo>
                <a:pt x="0" y="244997"/>
              </a:lnTo>
              <a:lnTo>
                <a:pt x="0"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9D1B048-A62C-4110-A9AD-BB80A93317A2}">
      <dsp:nvSpPr>
        <dsp:cNvPr id="0" name=""/>
        <dsp:cNvSpPr/>
      </dsp:nvSpPr>
      <dsp:spPr>
        <a:xfrm>
          <a:off x="5516045" y="2397425"/>
          <a:ext cx="726724" cy="346511"/>
        </a:xfrm>
        <a:custGeom>
          <a:avLst/>
          <a:gdLst/>
          <a:ahLst/>
          <a:cxnLst/>
          <a:rect l="0" t="0" r="0" b="0"/>
          <a:pathLst>
            <a:path>
              <a:moveTo>
                <a:pt x="1510847" y="0"/>
              </a:moveTo>
              <a:lnTo>
                <a:pt x="1510847" y="244997"/>
              </a:lnTo>
              <a:lnTo>
                <a:pt x="0" y="244997"/>
              </a:lnTo>
              <a:lnTo>
                <a:pt x="0"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6B478A8-5E4F-4B63-BB40-C4CCFB1E34BA}">
      <dsp:nvSpPr>
        <dsp:cNvPr id="0" name=""/>
        <dsp:cNvSpPr/>
      </dsp:nvSpPr>
      <dsp:spPr>
        <a:xfrm>
          <a:off x="4889142" y="982897"/>
          <a:ext cx="1353627" cy="91440"/>
        </a:xfrm>
        <a:custGeom>
          <a:avLst/>
          <a:gdLst/>
          <a:ahLst/>
          <a:cxnLst/>
          <a:rect l="0" t="0" r="0" b="0"/>
          <a:pathLst>
            <a:path>
              <a:moveTo>
                <a:pt x="0" y="0"/>
              </a:moveTo>
              <a:lnTo>
                <a:pt x="0" y="244997"/>
              </a:lnTo>
              <a:lnTo>
                <a:pt x="2266270" y="244997"/>
              </a:lnTo>
              <a:lnTo>
                <a:pt x="2266270" y="359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8449B883-9F29-428D-BA8C-029E82398FCA}">
      <dsp:nvSpPr>
        <dsp:cNvPr id="0" name=""/>
        <dsp:cNvSpPr/>
      </dsp:nvSpPr>
      <dsp:spPr>
        <a:xfrm>
          <a:off x="2954995" y="3568278"/>
          <a:ext cx="1220659" cy="378392"/>
        </a:xfrm>
        <a:custGeom>
          <a:avLst/>
          <a:gdLst/>
          <a:ahLst/>
          <a:cxnLst/>
          <a:rect l="0" t="0" r="0" b="0"/>
          <a:pathLst>
            <a:path>
              <a:moveTo>
                <a:pt x="0" y="0"/>
              </a:moveTo>
              <a:lnTo>
                <a:pt x="0" y="244997"/>
              </a:lnTo>
              <a:lnTo>
                <a:pt x="1510847" y="244997"/>
              </a:lnTo>
              <a:lnTo>
                <a:pt x="1510847"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20E278F2-19D4-4B51-A9CC-8ACEDA8B71D5}">
      <dsp:nvSpPr>
        <dsp:cNvPr id="0" name=""/>
        <dsp:cNvSpPr/>
      </dsp:nvSpPr>
      <dsp:spPr>
        <a:xfrm>
          <a:off x="2721846" y="3568278"/>
          <a:ext cx="233148" cy="352944"/>
        </a:xfrm>
        <a:custGeom>
          <a:avLst/>
          <a:gdLst/>
          <a:ahLst/>
          <a:cxnLst/>
          <a:rect l="0" t="0" r="0" b="0"/>
          <a:pathLst>
            <a:path>
              <a:moveTo>
                <a:pt x="45720" y="0"/>
              </a:moveTo>
              <a:lnTo>
                <a:pt x="45720"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0B62546D-4B4C-4DFB-BB63-EDCBAC93F43F}">
      <dsp:nvSpPr>
        <dsp:cNvPr id="0" name=""/>
        <dsp:cNvSpPr/>
      </dsp:nvSpPr>
      <dsp:spPr>
        <a:xfrm>
          <a:off x="1495406" y="3568278"/>
          <a:ext cx="1459588" cy="318681"/>
        </a:xfrm>
        <a:custGeom>
          <a:avLst/>
          <a:gdLst/>
          <a:ahLst/>
          <a:cxnLst/>
          <a:rect l="0" t="0" r="0" b="0"/>
          <a:pathLst>
            <a:path>
              <a:moveTo>
                <a:pt x="1510847" y="0"/>
              </a:moveTo>
              <a:lnTo>
                <a:pt x="1510847" y="244997"/>
              </a:lnTo>
              <a:lnTo>
                <a:pt x="0" y="244997"/>
              </a:lnTo>
              <a:lnTo>
                <a:pt x="0"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4712208-C9BA-4664-A005-A6519D401F95}">
      <dsp:nvSpPr>
        <dsp:cNvPr id="0" name=""/>
        <dsp:cNvSpPr/>
      </dsp:nvSpPr>
      <dsp:spPr>
        <a:xfrm>
          <a:off x="1883415" y="2302976"/>
          <a:ext cx="1071579" cy="328719"/>
        </a:xfrm>
        <a:custGeom>
          <a:avLst/>
          <a:gdLst/>
          <a:ahLst/>
          <a:cxnLst/>
          <a:rect l="0" t="0" r="0" b="0"/>
          <a:pathLst>
            <a:path>
              <a:moveTo>
                <a:pt x="0" y="0"/>
              </a:moveTo>
              <a:lnTo>
                <a:pt x="0" y="244997"/>
              </a:lnTo>
              <a:lnTo>
                <a:pt x="755423" y="244997"/>
              </a:lnTo>
              <a:lnTo>
                <a:pt x="755423"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E9509043-E639-40DF-B296-224A108E8272}">
      <dsp:nvSpPr>
        <dsp:cNvPr id="0" name=""/>
        <dsp:cNvSpPr/>
      </dsp:nvSpPr>
      <dsp:spPr>
        <a:xfrm>
          <a:off x="847870" y="2302976"/>
          <a:ext cx="1035545" cy="364055"/>
        </a:xfrm>
        <a:custGeom>
          <a:avLst/>
          <a:gdLst/>
          <a:ahLst/>
          <a:cxnLst/>
          <a:rect l="0" t="0" r="0" b="0"/>
          <a:pathLst>
            <a:path>
              <a:moveTo>
                <a:pt x="755423" y="0"/>
              </a:moveTo>
              <a:lnTo>
                <a:pt x="755423" y="244997"/>
              </a:lnTo>
              <a:lnTo>
                <a:pt x="0" y="244997"/>
              </a:lnTo>
              <a:lnTo>
                <a:pt x="0" y="359512"/>
              </a:lnTo>
            </a:path>
          </a:pathLst>
        </a:custGeom>
        <a:noFill/>
        <a:ln w="12700" cap="flat" cmpd="sng" algn="ctr">
          <a:solidFill>
            <a:srgbClr val="5B9BD5">
              <a:shade val="8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A63D826E-1E08-4B58-B256-13DACFEC3145}">
      <dsp:nvSpPr>
        <dsp:cNvPr id="0" name=""/>
        <dsp:cNvSpPr/>
      </dsp:nvSpPr>
      <dsp:spPr>
        <a:xfrm>
          <a:off x="1883415" y="977190"/>
          <a:ext cx="3005726" cy="91440"/>
        </a:xfrm>
        <a:custGeom>
          <a:avLst/>
          <a:gdLst/>
          <a:ahLst/>
          <a:cxnLst/>
          <a:rect l="0" t="0" r="0" b="0"/>
          <a:pathLst>
            <a:path>
              <a:moveTo>
                <a:pt x="3777118" y="0"/>
              </a:moveTo>
              <a:lnTo>
                <a:pt x="3777118" y="244997"/>
              </a:lnTo>
              <a:lnTo>
                <a:pt x="0" y="244997"/>
              </a:lnTo>
              <a:lnTo>
                <a:pt x="0" y="359512"/>
              </a:lnTo>
            </a:path>
          </a:pathLst>
        </a:custGeom>
        <a:noFill/>
        <a:ln w="12700" cap="flat" cmpd="sng" algn="ctr">
          <a:solidFill>
            <a:srgbClr val="5B9BD5">
              <a:shade val="60000"/>
              <a:hueOff val="0"/>
              <a:satOff val="0"/>
              <a:lumOff val="0"/>
              <a:alphaOff val="0"/>
            </a:srgbClr>
          </a:solidFill>
          <a:prstDash val="solid"/>
          <a:miter lim="800000"/>
        </a:ln>
        <a:effectLst/>
      </dsp:spPr>
      <dsp:style>
        <a:lnRef idx="2">
          <a:scrgbClr r="0" g="0" b="0"/>
        </a:lnRef>
        <a:fillRef idx="0">
          <a:scrgbClr r="0" g="0" b="0"/>
        </a:fillRef>
        <a:effectRef idx="0">
          <a:scrgbClr r="0" g="0" b="0"/>
        </a:effectRef>
        <a:fontRef idx="minor"/>
      </dsp:style>
    </dsp:sp>
    <dsp:sp modelId="{FF60BC3B-BD36-41AC-9B29-34778E58FAE6}">
      <dsp:nvSpPr>
        <dsp:cNvPr id="0" name=""/>
        <dsp:cNvSpPr/>
      </dsp:nvSpPr>
      <dsp:spPr>
        <a:xfrm>
          <a:off x="2918999" y="-48155"/>
          <a:ext cx="3940284" cy="115651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6489A6-476B-4ED9-9B79-D4C29AE72B1D}">
      <dsp:nvSpPr>
        <dsp:cNvPr id="0" name=""/>
        <dsp:cNvSpPr/>
      </dsp:nvSpPr>
      <dsp:spPr>
        <a:xfrm>
          <a:off x="2969689" y="0"/>
          <a:ext cx="3940284" cy="115651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lt-LT"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0 mazgas</a:t>
          </a:r>
        </a:p>
        <a:p>
          <a:pPr lvl="0" algn="ctr" defTabSz="355600">
            <a:spcBef>
              <a:spcPct val="0"/>
            </a:spcBef>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355600">
            <a:lnSpc>
              <a:spcPct val="100000"/>
            </a:lnSpc>
            <a:spcBef>
              <a:spcPct val="0"/>
            </a:spcBef>
            <a:spcAft>
              <a:spcPts val="0"/>
            </a:spcAft>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20,2       804</a:t>
          </a:r>
        </a:p>
        <a:p>
          <a:pPr lvl="0" algn="ctr" defTabSz="355600">
            <a:lnSpc>
              <a:spcPct val="100000"/>
            </a:lnSpc>
            <a:spcBef>
              <a:spcPct val="0"/>
            </a:spcBef>
            <a:spcAft>
              <a:spcPts val="0"/>
            </a:spcAft>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79,8      3295</a:t>
          </a:r>
        </a:p>
        <a:p>
          <a:pPr lvl="0" algn="ctr" defTabSz="355600">
            <a:lnSpc>
              <a:spcPct val="100000"/>
            </a:lnSpc>
            <a:spcBef>
              <a:spcPct val="0"/>
            </a:spcBef>
            <a:spcAft>
              <a:spcPts val="0"/>
            </a:spcAft>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100,0     4129</a:t>
          </a:r>
        </a:p>
        <a:p>
          <a:pPr lvl="0" algn="ctr" defTabSz="355600">
            <a:lnSpc>
              <a:spcPct val="100000"/>
            </a:lnSpc>
            <a:spcBef>
              <a:spcPct val="0"/>
            </a:spcBef>
            <a:spcAft>
              <a:spcPts val="0"/>
            </a:spcAft>
          </a:pPr>
          <a:r>
            <a:rPr lang="lt-LT" sz="7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355600">
            <a:lnSpc>
              <a:spcPct val="100000"/>
            </a:lnSpc>
            <a:spcBef>
              <a:spcPct val="0"/>
            </a:spcBef>
            <a:spcAft>
              <a:spcPts val="0"/>
            </a:spcAft>
          </a:pPr>
          <a:r>
            <a:rPr lang="lt-LT" sz="7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MOKYMOSI APLINKOS KOKYBĖS LYGIS</a:t>
          </a:r>
        </a:p>
      </dsp:txBody>
      <dsp:txXfrm>
        <a:off x="3003562" y="33873"/>
        <a:ext cx="3872538" cy="1088769"/>
      </dsp:txXfrm>
    </dsp:sp>
    <dsp:sp modelId="{69EA43C5-148E-4B29-9026-CBAB89FA9971}">
      <dsp:nvSpPr>
        <dsp:cNvPr id="0" name=""/>
        <dsp:cNvSpPr/>
      </dsp:nvSpPr>
      <dsp:spPr>
        <a:xfrm>
          <a:off x="487634" y="1022910"/>
          <a:ext cx="2791563" cy="128006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06FEA2-0784-4944-B38A-8146042E21FC}">
      <dsp:nvSpPr>
        <dsp:cNvPr id="0" name=""/>
        <dsp:cNvSpPr/>
      </dsp:nvSpPr>
      <dsp:spPr>
        <a:xfrm>
          <a:off x="538323" y="1071066"/>
          <a:ext cx="2791563" cy="128006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spcBef>
              <a:spcPct val="0"/>
            </a:spcBef>
          </a:pPr>
          <a:r>
            <a:rPr lang="lt-LT" sz="800" i="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ir 2 kokybės lygiai</a:t>
          </a:r>
        </a:p>
        <a:p>
          <a:pPr lvl="0" algn="ctr" defTabSz="355600">
            <a:lnSpc>
              <a:spcPct val="100000"/>
            </a:lnSpc>
            <a:spcBef>
              <a:spcPct val="0"/>
            </a:spcBef>
            <a:spcAft>
              <a:spcPts val="0"/>
            </a:spcAft>
          </a:pPr>
          <a:r>
            <a:rPr lang="lt-LT" sz="8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 mazgas</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32,0      554</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68,0     1177</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41,9     1731</a:t>
          </a:r>
        </a:p>
        <a:p>
          <a:pPr lvl="0" algn="ctr" defTabSz="355600">
            <a:lnSpc>
              <a:spcPct val="100000"/>
            </a:lnSpc>
            <a:spcBef>
              <a:spcPct val="0"/>
            </a:spcBef>
            <a:spcAft>
              <a:spcPts val="0"/>
            </a:spcAft>
          </a:pPr>
          <a:r>
            <a:rPr lang="lt-LT" sz="8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355600">
            <a:lnSpc>
              <a:spcPct val="100000"/>
            </a:lnSpc>
            <a:spcBef>
              <a:spcPct val="0"/>
            </a:spcBef>
            <a:spcAft>
              <a:spcPts val="0"/>
            </a:spcAft>
          </a:pPr>
          <a:r>
            <a:rPr lang="lt-LT" sz="7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KLASIŲ KONCENTRAI</a:t>
          </a:r>
        </a:p>
      </dsp:txBody>
      <dsp:txXfrm>
        <a:off x="575815" y="1108558"/>
        <a:ext cx="2716579" cy="1205082"/>
      </dsp:txXfrm>
    </dsp:sp>
    <dsp:sp modelId="{12504F50-91C9-45E4-A778-E0AF72647C26}">
      <dsp:nvSpPr>
        <dsp:cNvPr id="0" name=""/>
        <dsp:cNvSpPr/>
      </dsp:nvSpPr>
      <dsp:spPr>
        <a:xfrm>
          <a:off x="159913" y="2667032"/>
          <a:ext cx="1375913" cy="85866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0FBDD2A-AC9B-4BD8-9139-F4F13D73C5DD}">
      <dsp:nvSpPr>
        <dsp:cNvPr id="0" name=""/>
        <dsp:cNvSpPr/>
      </dsp:nvSpPr>
      <dsp:spPr>
        <a:xfrm>
          <a:off x="210603" y="2715188"/>
          <a:ext cx="1375913" cy="85866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klasės</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mazgas</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37,8     218</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62,2     358</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14,0     576</a:t>
          </a:r>
        </a:p>
      </dsp:txBody>
      <dsp:txXfrm>
        <a:off x="235752" y="2740337"/>
        <a:ext cx="1325615" cy="808366"/>
      </dsp:txXfrm>
    </dsp:sp>
    <dsp:sp modelId="{F888E233-9C80-48CC-90C8-088379AD07CF}">
      <dsp:nvSpPr>
        <dsp:cNvPr id="0" name=""/>
        <dsp:cNvSpPr/>
      </dsp:nvSpPr>
      <dsp:spPr>
        <a:xfrm>
          <a:off x="1925020" y="2631695"/>
          <a:ext cx="2059949" cy="93658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05EFD7-D296-429E-BE15-F99B0B2E924E}">
      <dsp:nvSpPr>
        <dsp:cNvPr id="0" name=""/>
        <dsp:cNvSpPr/>
      </dsp:nvSpPr>
      <dsp:spPr>
        <a:xfrm>
          <a:off x="1975710" y="2679851"/>
          <a:ext cx="2059949" cy="93658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5-12 klasės</a:t>
          </a:r>
        </a:p>
        <a:p>
          <a:pPr lvl="0" algn="ctr" defTabSz="266700">
            <a:lnSpc>
              <a:spcPct val="100000"/>
            </a:lnSpc>
            <a:spcBef>
              <a:spcPct val="0"/>
            </a:spcBef>
            <a:spcAft>
              <a:spcPts val="0"/>
            </a:spcAft>
          </a:pPr>
          <a:r>
            <a:rPr lang="lt-LT" sz="6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 mazgas</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29,1     336</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70,9     819</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28,0   1155</a:t>
          </a:r>
        </a:p>
        <a:p>
          <a:pPr lvl="0" algn="ctr" defTabSz="266700">
            <a:lnSpc>
              <a:spcPct val="100000"/>
            </a:lnSpc>
            <a:spcBef>
              <a:spcPct val="0"/>
            </a:spcBef>
            <a:spcAft>
              <a:spcPts val="0"/>
            </a:spcAft>
          </a:pPr>
          <a:r>
            <a:rPr lang="lt-LT" sz="6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266700">
            <a:lnSpc>
              <a:spcPct val="100000"/>
            </a:lnSpc>
            <a:spcBef>
              <a:spcPct val="0"/>
            </a:spcBef>
            <a:spcAft>
              <a:spcPts val="0"/>
            </a:spcAft>
          </a:pPr>
          <a:r>
            <a:rPr lang="lt-LT" sz="6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JAUNESN. AMŽIAUS MOKYTOJŲ DALIS</a:t>
          </a:r>
        </a:p>
      </dsp:txBody>
      <dsp:txXfrm>
        <a:off x="2003142" y="2707283"/>
        <a:ext cx="2005085" cy="881719"/>
      </dsp:txXfrm>
    </dsp:sp>
    <dsp:sp modelId="{183F24EF-1385-4D46-BB69-2B2E623B30A1}">
      <dsp:nvSpPr>
        <dsp:cNvPr id="0" name=""/>
        <dsp:cNvSpPr/>
      </dsp:nvSpPr>
      <dsp:spPr>
        <a:xfrm rot="16200000">
          <a:off x="990314" y="3886960"/>
          <a:ext cx="1010184" cy="66994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714DAE0-4495-4FFE-B3DB-B164ED24C0AA}">
      <dsp:nvSpPr>
        <dsp:cNvPr id="0" name=""/>
        <dsp:cNvSpPr/>
      </dsp:nvSpPr>
      <dsp:spPr>
        <a:xfrm rot="16200000">
          <a:off x="1041004" y="3935115"/>
          <a:ext cx="1010184" cy="66994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Iki 15 proc.</a:t>
          </a:r>
        </a:p>
        <a:p>
          <a:pPr lvl="0" algn="ctr" defTabSz="266700">
            <a:lnSpc>
              <a:spcPct val="100000"/>
            </a:lnSpc>
            <a:spcBef>
              <a:spcPct val="0"/>
            </a:spcBef>
            <a:spcAft>
              <a:spcPts val="0"/>
            </a:spcAft>
          </a:pPr>
          <a:r>
            <a:rPr lang="lt-LT" sz="6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8 mazgas</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29,5     161</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70,5     385</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13,2     546</a:t>
          </a:r>
        </a:p>
      </dsp:txBody>
      <dsp:txXfrm>
        <a:off x="1060626" y="3954737"/>
        <a:ext cx="970940" cy="630702"/>
      </dsp:txXfrm>
    </dsp:sp>
    <dsp:sp modelId="{B020F84E-3C04-4E1C-9CAA-1985C598B6C1}">
      <dsp:nvSpPr>
        <dsp:cNvPr id="0" name=""/>
        <dsp:cNvSpPr/>
      </dsp:nvSpPr>
      <dsp:spPr>
        <a:xfrm rot="16200000">
          <a:off x="2196232" y="3921223"/>
          <a:ext cx="1051229" cy="668362"/>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1556C23-4BB3-4D98-98B4-436DB5FB72AC}">
      <dsp:nvSpPr>
        <dsp:cNvPr id="0" name=""/>
        <dsp:cNvSpPr/>
      </dsp:nvSpPr>
      <dsp:spPr>
        <a:xfrm rot="16200000">
          <a:off x="2246922" y="3969379"/>
          <a:ext cx="1051229" cy="668362"/>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Nuo 16 iki 25 proc.</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9 mazgas</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20,8      58</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79,2     221</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6,8    279</a:t>
          </a:r>
        </a:p>
      </dsp:txBody>
      <dsp:txXfrm>
        <a:off x="2266498" y="3988955"/>
        <a:ext cx="1012077" cy="629210"/>
      </dsp:txXfrm>
    </dsp:sp>
    <dsp:sp modelId="{2B3C446A-AB07-4E1F-8921-C99E6C1876C5}">
      <dsp:nvSpPr>
        <dsp:cNvPr id="0" name=""/>
        <dsp:cNvSpPr/>
      </dsp:nvSpPr>
      <dsp:spPr>
        <a:xfrm rot="16200000">
          <a:off x="3659611" y="3946671"/>
          <a:ext cx="1032087" cy="63660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9A8172-56B5-4AA7-B193-F71A14BA86CC}">
      <dsp:nvSpPr>
        <dsp:cNvPr id="0" name=""/>
        <dsp:cNvSpPr/>
      </dsp:nvSpPr>
      <dsp:spPr>
        <a:xfrm rot="16200000">
          <a:off x="3710301" y="3994827"/>
          <a:ext cx="1032087" cy="63660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Daugiau, nei 25 proc</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10 mazgas</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35,5     117</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64,5     213</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8,0    330</a:t>
          </a:r>
        </a:p>
      </dsp:txBody>
      <dsp:txXfrm>
        <a:off x="3728947" y="4013473"/>
        <a:ext cx="994795" cy="599316"/>
      </dsp:txXfrm>
    </dsp:sp>
    <dsp:sp modelId="{234F5493-F7F1-4FA6-94A9-6F65809C9021}">
      <dsp:nvSpPr>
        <dsp:cNvPr id="0" name=""/>
        <dsp:cNvSpPr/>
      </dsp:nvSpPr>
      <dsp:spPr>
        <a:xfrm>
          <a:off x="4935492" y="1028617"/>
          <a:ext cx="2614554" cy="136880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426636A-E0EB-4533-AEB4-62F26F13AEB1}">
      <dsp:nvSpPr>
        <dsp:cNvPr id="0" name=""/>
        <dsp:cNvSpPr/>
      </dsp:nvSpPr>
      <dsp:spPr>
        <a:xfrm>
          <a:off x="4986182" y="1076773"/>
          <a:ext cx="2614554" cy="136880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lt-LT" sz="800" i="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ir 3 kokybės lygiai</a:t>
          </a:r>
        </a:p>
        <a:p>
          <a:pPr lvl="0" algn="ctr" defTabSz="355600">
            <a:lnSpc>
              <a:spcPct val="100000"/>
            </a:lnSpc>
            <a:spcBef>
              <a:spcPct val="0"/>
            </a:spcBef>
            <a:spcAft>
              <a:spcPts val="0"/>
            </a:spcAft>
          </a:pPr>
          <a:r>
            <a:rPr lang="lt-LT" sz="8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2 mazgas</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13,3      260</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86,7     1690</a:t>
          </a:r>
        </a:p>
        <a:p>
          <a:pPr lvl="0" algn="ctr" defTabSz="355600">
            <a:lnSpc>
              <a:spcPct val="100000"/>
            </a:lnSpc>
            <a:spcBef>
              <a:spcPct val="0"/>
            </a:spcBef>
            <a:spcAft>
              <a:spcPts val="0"/>
            </a:spcAft>
          </a:pPr>
          <a:r>
            <a:rPr lang="lt-LT" sz="8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47,3     1953</a:t>
          </a:r>
        </a:p>
        <a:p>
          <a:pPr lvl="0" algn="ctr" defTabSz="355600">
            <a:lnSpc>
              <a:spcPct val="100000"/>
            </a:lnSpc>
            <a:spcBef>
              <a:spcPct val="0"/>
            </a:spcBef>
            <a:spcAft>
              <a:spcPts val="0"/>
            </a:spcAft>
          </a:pPr>
          <a:r>
            <a:rPr lang="lt-LT" sz="700" b="1" i="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355600">
            <a:lnSpc>
              <a:spcPct val="100000"/>
            </a:lnSpc>
            <a:spcBef>
              <a:spcPct val="0"/>
            </a:spcBef>
            <a:spcAft>
              <a:spcPts val="0"/>
            </a:spcAft>
          </a:pPr>
          <a:r>
            <a:rPr lang="lt-LT" sz="700" b="1" i="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KLASIŲ KONCENTRAI</a:t>
          </a:r>
        </a:p>
      </dsp:txBody>
      <dsp:txXfrm>
        <a:off x="5026273" y="1116864"/>
        <a:ext cx="2534372" cy="1288625"/>
      </dsp:txXfrm>
    </dsp:sp>
    <dsp:sp modelId="{1C2D985C-DB7B-4288-B7A5-9B0A2D069BF6}">
      <dsp:nvSpPr>
        <dsp:cNvPr id="0" name=""/>
        <dsp:cNvSpPr/>
      </dsp:nvSpPr>
      <dsp:spPr>
        <a:xfrm>
          <a:off x="4303367" y="2743937"/>
          <a:ext cx="2425354" cy="922147"/>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1A06B9-061B-40C6-97A3-371C7213BB68}">
      <dsp:nvSpPr>
        <dsp:cNvPr id="0" name=""/>
        <dsp:cNvSpPr/>
      </dsp:nvSpPr>
      <dsp:spPr>
        <a:xfrm>
          <a:off x="4354057" y="2792092"/>
          <a:ext cx="2425354" cy="922147"/>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klasės</a:t>
          </a:r>
        </a:p>
        <a:p>
          <a:pPr lvl="0" algn="ctr" defTabSz="266700">
            <a:lnSpc>
              <a:spcPct val="100000"/>
            </a:lnSpc>
            <a:spcBef>
              <a:spcPct val="0"/>
            </a:spcBef>
            <a:spcAft>
              <a:spcPts val="0"/>
            </a:spcAft>
          </a:pPr>
          <a:r>
            <a:rPr lang="lt-LT" sz="6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6 mazgas</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18,1     135</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81,9     611</a:t>
          </a:r>
        </a:p>
        <a:p>
          <a:pPr lvl="0" algn="ctr" defTabSz="266700">
            <a:lnSpc>
              <a:spcPct val="100000"/>
            </a:lnSpc>
            <a:spcBef>
              <a:spcPct val="0"/>
            </a:spcBef>
            <a:spcAft>
              <a:spcPts val="0"/>
            </a:spcAft>
          </a:pPr>
          <a:r>
            <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18,1    746</a:t>
          </a:r>
        </a:p>
        <a:p>
          <a:pPr lvl="0" algn="ctr" defTabSz="266700">
            <a:lnSpc>
              <a:spcPct val="100000"/>
            </a:lnSpc>
            <a:spcBef>
              <a:spcPct val="0"/>
            </a:spcBef>
            <a:spcAft>
              <a:spcPts val="0"/>
            </a:spcAft>
          </a:pPr>
          <a:r>
            <a:rPr lang="lt-LT" sz="6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266700">
            <a:lnSpc>
              <a:spcPct val="100000"/>
            </a:lnSpc>
            <a:spcBef>
              <a:spcPct val="0"/>
            </a:spcBef>
            <a:spcAft>
              <a:spcPts val="0"/>
            </a:spcAft>
          </a:pPr>
          <a:r>
            <a:rPr lang="lt-LT" sz="600" b="1"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AUKŠTESNĖS KVALIFIKACIJOS MOKYTOJŲ DALIS</a:t>
          </a:r>
          <a:endParaRPr lang="lt-LT" sz="600" kern="1200" dirty="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4381066" y="2819101"/>
        <a:ext cx="2371336" cy="868129"/>
      </dsp:txXfrm>
    </dsp:sp>
    <dsp:sp modelId="{8983655E-7B9C-415E-907F-7453F6C36FD5}">
      <dsp:nvSpPr>
        <dsp:cNvPr id="0" name=""/>
        <dsp:cNvSpPr/>
      </dsp:nvSpPr>
      <dsp:spPr>
        <a:xfrm rot="16200000">
          <a:off x="4713962" y="3955229"/>
          <a:ext cx="1014655" cy="716074"/>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A150832-E0D1-450D-BF18-075144191FE0}">
      <dsp:nvSpPr>
        <dsp:cNvPr id="0" name=""/>
        <dsp:cNvSpPr/>
      </dsp:nvSpPr>
      <dsp:spPr>
        <a:xfrm rot="16200000">
          <a:off x="4764652" y="4003384"/>
          <a:ext cx="1014655" cy="716074"/>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Iki 30 proc.</a:t>
          </a:r>
        </a:p>
        <a:p>
          <a:pPr lvl="0" algn="ctr" defTabSz="266700">
            <a:lnSpc>
              <a:spcPct val="90000"/>
            </a:lnSpc>
            <a:spcBef>
              <a:spcPct val="0"/>
            </a:spcBef>
            <a:spcAft>
              <a:spcPct val="3500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11 mazgas</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26,1      64</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73,9     181</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5,9     245</a:t>
          </a:r>
        </a:p>
      </dsp:txBody>
      <dsp:txXfrm>
        <a:off x="4785625" y="4024357"/>
        <a:ext cx="972709" cy="674128"/>
      </dsp:txXfrm>
    </dsp:sp>
    <dsp:sp modelId="{A346070B-BC43-48A8-A9DB-EA0A15BE577F}">
      <dsp:nvSpPr>
        <dsp:cNvPr id="0" name=""/>
        <dsp:cNvSpPr/>
      </dsp:nvSpPr>
      <dsp:spPr>
        <a:xfrm rot="16200000">
          <a:off x="5839171" y="3955229"/>
          <a:ext cx="1047032" cy="637845"/>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2C30E-DF19-4309-AFE3-35987BAEA967}">
      <dsp:nvSpPr>
        <dsp:cNvPr id="0" name=""/>
        <dsp:cNvSpPr/>
      </dsp:nvSpPr>
      <dsp:spPr>
        <a:xfrm rot="16200000">
          <a:off x="5889861" y="4003384"/>
          <a:ext cx="1047032" cy="637845"/>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b="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Daugiau nei 30 proc.</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12 mazgas</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14,2      71</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85,8     430</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12,1     501</a:t>
          </a:r>
        </a:p>
      </dsp:txBody>
      <dsp:txXfrm>
        <a:off x="5908543" y="4022066"/>
        <a:ext cx="1009668" cy="600481"/>
      </dsp:txXfrm>
    </dsp:sp>
    <dsp:sp modelId="{F877C91D-3C45-4EA3-A882-ED9E1F76C19E}">
      <dsp:nvSpPr>
        <dsp:cNvPr id="0" name=""/>
        <dsp:cNvSpPr/>
      </dsp:nvSpPr>
      <dsp:spPr>
        <a:xfrm>
          <a:off x="7034457" y="2700599"/>
          <a:ext cx="1865640" cy="860868"/>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8E828C7-2103-4F44-968E-0AEF22694669}">
      <dsp:nvSpPr>
        <dsp:cNvPr id="0" name=""/>
        <dsp:cNvSpPr/>
      </dsp:nvSpPr>
      <dsp:spPr>
        <a:xfrm>
          <a:off x="7085147" y="2748754"/>
          <a:ext cx="1865640" cy="860868"/>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5-12 klasės</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7 mazgas</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10,6     128</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89,4   1079</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29,2   1207</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GYVENAMOSIOS VIETOS TIPAS</a:t>
          </a:r>
        </a:p>
      </dsp:txBody>
      <dsp:txXfrm>
        <a:off x="7110361" y="2773968"/>
        <a:ext cx="1815212" cy="810440"/>
      </dsp:txXfrm>
    </dsp:sp>
    <dsp:sp modelId="{3EC419B7-3484-4BA8-B5A7-F063FA4EE293}">
      <dsp:nvSpPr>
        <dsp:cNvPr id="0" name=""/>
        <dsp:cNvSpPr/>
      </dsp:nvSpPr>
      <dsp:spPr>
        <a:xfrm rot="16200000">
          <a:off x="6658812" y="3921306"/>
          <a:ext cx="1089683" cy="584623"/>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85A0CFA-5D7E-4496-9E54-2047975B6916}">
      <dsp:nvSpPr>
        <dsp:cNvPr id="0" name=""/>
        <dsp:cNvSpPr/>
      </dsp:nvSpPr>
      <dsp:spPr>
        <a:xfrm rot="16200000">
          <a:off x="6709502" y="3969461"/>
          <a:ext cx="1089683" cy="584623"/>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b="1"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Miestas</a:t>
          </a:r>
        </a:p>
        <a:p>
          <a:pPr lvl="0" algn="ctr" defTabSz="266700">
            <a:lnSpc>
              <a:spcPct val="100000"/>
            </a:lnSpc>
            <a:spcBef>
              <a:spcPct val="0"/>
            </a:spcBef>
            <a:spcAft>
              <a:spcPts val="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13 mazgas</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12,7      88</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87,3     605</a:t>
          </a:r>
        </a:p>
        <a:p>
          <a:pPr lvl="0" algn="ctr" defTabSz="266700">
            <a:lnSpc>
              <a:spcPct val="100000"/>
            </a:lnSpc>
            <a:spcBef>
              <a:spcPct val="0"/>
            </a:spcBef>
            <a:spcAft>
              <a:spcPts val="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16,8     693</a:t>
          </a:r>
        </a:p>
      </dsp:txBody>
      <dsp:txXfrm>
        <a:off x="6726625" y="3986584"/>
        <a:ext cx="1055437" cy="550377"/>
      </dsp:txXfrm>
    </dsp:sp>
    <dsp:sp modelId="{B47F7C6E-EC4B-42D9-96D0-80802C5C9530}">
      <dsp:nvSpPr>
        <dsp:cNvPr id="0" name=""/>
        <dsp:cNvSpPr/>
      </dsp:nvSpPr>
      <dsp:spPr>
        <a:xfrm rot="16200000">
          <a:off x="8006287" y="3865603"/>
          <a:ext cx="1047616" cy="699730"/>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7A8C439-20C2-46A7-8A28-914DFD32F23C}">
      <dsp:nvSpPr>
        <dsp:cNvPr id="0" name=""/>
        <dsp:cNvSpPr/>
      </dsp:nvSpPr>
      <dsp:spPr>
        <a:xfrm rot="16200000">
          <a:off x="8056976" y="3913759"/>
          <a:ext cx="1047616" cy="699730"/>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lt-LT" sz="6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Kaimas</a:t>
          </a:r>
        </a:p>
        <a:p>
          <a:pPr lvl="0" algn="ctr" defTabSz="266700">
            <a:lnSpc>
              <a:spcPct val="90000"/>
            </a:lnSpc>
            <a:spcBef>
              <a:spcPct val="0"/>
            </a:spcBef>
            <a:spcAft>
              <a:spcPct val="35000"/>
            </a:spcAft>
          </a:pPr>
          <a:r>
            <a:rPr lang="lt-LT" sz="6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14 mazgas</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7,8       40</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92,2     474</a:t>
          </a:r>
        </a:p>
        <a:p>
          <a:pPr lvl="0" algn="ctr" defTabSz="266700">
            <a:lnSpc>
              <a:spcPct val="90000"/>
            </a:lnSpc>
            <a:spcBef>
              <a:spcPct val="0"/>
            </a:spcBef>
            <a:spcAft>
              <a:spcPct val="35000"/>
            </a:spcAft>
          </a:pPr>
          <a:r>
            <a:rPr lang="lt-LT" sz="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12,4     514</a:t>
          </a:r>
        </a:p>
      </dsp:txBody>
      <dsp:txXfrm>
        <a:off x="8077470" y="3934253"/>
        <a:ext cx="1006628" cy="658742"/>
      </dsp:txXfrm>
    </dsp:sp>
    <dsp:sp modelId="{74159BCD-686D-486A-89CD-6506FC79B2F9}">
      <dsp:nvSpPr>
        <dsp:cNvPr id="0" name=""/>
        <dsp:cNvSpPr/>
      </dsp:nvSpPr>
      <dsp:spPr>
        <a:xfrm>
          <a:off x="7742202" y="1064388"/>
          <a:ext cx="1789098" cy="859156"/>
        </a:xfrm>
        <a:prstGeom prst="roundRect">
          <a:avLst>
            <a:gd name="adj" fmla="val 10000"/>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FF9AB7E-594F-404C-9011-53B1BBA87C3F}">
      <dsp:nvSpPr>
        <dsp:cNvPr id="0" name=""/>
        <dsp:cNvSpPr/>
      </dsp:nvSpPr>
      <dsp:spPr>
        <a:xfrm>
          <a:off x="7792892" y="1112544"/>
          <a:ext cx="1789098" cy="859156"/>
        </a:xfrm>
        <a:prstGeom prst="roundRect">
          <a:avLst>
            <a:gd name="adj" fmla="val 10000"/>
          </a:avLst>
        </a:prstGeom>
        <a:solidFill>
          <a:sysClr val="window" lastClr="FFFFFF">
            <a:alpha val="90000"/>
            <a:hueOff val="0"/>
            <a:satOff val="0"/>
            <a:lumOff val="0"/>
            <a:alphaOff val="0"/>
          </a:sysClr>
        </a:solidFill>
        <a:ln w="12700" cap="flat" cmpd="sng" algn="ctr">
          <a:solidFill>
            <a:srgbClr val="5B9BD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lt-LT" sz="800" i="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4 kokybės lygis</a:t>
          </a:r>
        </a:p>
        <a:p>
          <a:pPr lvl="0" algn="ctr" defTabSz="355600">
            <a:lnSpc>
              <a:spcPct val="100000"/>
            </a:lnSpc>
            <a:spcBef>
              <a:spcPct val="0"/>
            </a:spcBef>
            <a:spcAft>
              <a:spcPts val="0"/>
            </a:spcAft>
          </a:pPr>
          <a:r>
            <a:rPr lang="lt-LT" sz="800" b="1"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3 mazgas</a:t>
          </a:r>
        </a:p>
        <a:p>
          <a:pPr lvl="0" algn="ctr" defTabSz="355600">
            <a:lnSpc>
              <a:spcPct val="100000"/>
            </a:lnSpc>
            <a:spcBef>
              <a:spcPct val="0"/>
            </a:spcBef>
            <a:spcAft>
              <a:spcPts val="0"/>
            </a:spcAft>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          n</a:t>
          </a:r>
        </a:p>
        <a:p>
          <a:pPr lvl="0" algn="ctr" defTabSz="355600">
            <a:lnSpc>
              <a:spcPct val="100000"/>
            </a:lnSpc>
            <a:spcBef>
              <a:spcPct val="0"/>
            </a:spcBef>
            <a:spcAft>
              <a:spcPts val="0"/>
            </a:spcAft>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Tik vadovėlis       0,8        17</a:t>
          </a:r>
        </a:p>
        <a:p>
          <a:pPr lvl="0" algn="ctr" defTabSz="355600">
            <a:lnSpc>
              <a:spcPct val="100000"/>
            </a:lnSpc>
            <a:spcBef>
              <a:spcPct val="0"/>
            </a:spcBef>
            <a:spcAft>
              <a:spcPts val="0"/>
            </a:spcAft>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Ne tik vadovėlis  99,2     428</a:t>
          </a:r>
        </a:p>
        <a:p>
          <a:pPr lvl="0" algn="ctr" defTabSz="355600">
            <a:lnSpc>
              <a:spcPct val="100000"/>
            </a:lnSpc>
            <a:spcBef>
              <a:spcPct val="0"/>
            </a:spcBef>
            <a:spcAft>
              <a:spcPts val="0"/>
            </a:spcAft>
          </a:pPr>
          <a:r>
            <a:rPr lang="lt-LT" sz="8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               Iš viso   10,8     445</a:t>
          </a:r>
        </a:p>
      </dsp:txBody>
      <dsp:txXfrm>
        <a:off x="7818056" y="1137708"/>
        <a:ext cx="1738770" cy="80882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98EA74A-3FDE-45D8-B3C2-1004EC8CFEAD}">
      <dsp:nvSpPr>
        <dsp:cNvPr id="0" name=""/>
        <dsp:cNvSpPr/>
      </dsp:nvSpPr>
      <dsp:spPr>
        <a:xfrm>
          <a:off x="7329092" y="2182573"/>
          <a:ext cx="1194597" cy="446141"/>
        </a:xfrm>
        <a:custGeom>
          <a:avLst/>
          <a:gdLst/>
          <a:ahLst/>
          <a:cxnLst/>
          <a:rect l="0" t="0" r="0" b="0"/>
          <a:pathLst>
            <a:path>
              <a:moveTo>
                <a:pt x="0" y="0"/>
              </a:moveTo>
              <a:lnTo>
                <a:pt x="0" y="408159"/>
              </a:lnTo>
              <a:lnTo>
                <a:pt x="1194597" y="408159"/>
              </a:lnTo>
              <a:lnTo>
                <a:pt x="1194597" y="44614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BBCD5D2-48D7-40FC-95EA-7CA5B99A389E}">
      <dsp:nvSpPr>
        <dsp:cNvPr id="0" name=""/>
        <dsp:cNvSpPr/>
      </dsp:nvSpPr>
      <dsp:spPr>
        <a:xfrm>
          <a:off x="7156553" y="2182573"/>
          <a:ext cx="172538" cy="483438"/>
        </a:xfrm>
        <a:custGeom>
          <a:avLst/>
          <a:gdLst/>
          <a:ahLst/>
          <a:cxnLst/>
          <a:rect l="0" t="0" r="0" b="0"/>
          <a:pathLst>
            <a:path>
              <a:moveTo>
                <a:pt x="172538" y="0"/>
              </a:moveTo>
              <a:lnTo>
                <a:pt x="172538" y="445457"/>
              </a:lnTo>
              <a:lnTo>
                <a:pt x="0" y="445457"/>
              </a:lnTo>
              <a:lnTo>
                <a:pt x="0" y="48343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A845545-60ED-4FFE-81F8-77D7C107DE4D}">
      <dsp:nvSpPr>
        <dsp:cNvPr id="0" name=""/>
        <dsp:cNvSpPr/>
      </dsp:nvSpPr>
      <dsp:spPr>
        <a:xfrm>
          <a:off x="5531938" y="3183846"/>
          <a:ext cx="424851" cy="324295"/>
        </a:xfrm>
        <a:custGeom>
          <a:avLst/>
          <a:gdLst/>
          <a:ahLst/>
          <a:cxnLst/>
          <a:rect l="0" t="0" r="0" b="0"/>
          <a:pathLst>
            <a:path>
              <a:moveTo>
                <a:pt x="0" y="0"/>
              </a:moveTo>
              <a:lnTo>
                <a:pt x="0" y="286314"/>
              </a:lnTo>
              <a:lnTo>
                <a:pt x="424851" y="286314"/>
              </a:lnTo>
              <a:lnTo>
                <a:pt x="424851" y="32429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3314795-BACD-493C-9129-5D94DFD795F6}">
      <dsp:nvSpPr>
        <dsp:cNvPr id="0" name=""/>
        <dsp:cNvSpPr/>
      </dsp:nvSpPr>
      <dsp:spPr>
        <a:xfrm>
          <a:off x="4918425" y="3183846"/>
          <a:ext cx="613513" cy="424412"/>
        </a:xfrm>
        <a:custGeom>
          <a:avLst/>
          <a:gdLst/>
          <a:ahLst/>
          <a:cxnLst/>
          <a:rect l="0" t="0" r="0" b="0"/>
          <a:pathLst>
            <a:path>
              <a:moveTo>
                <a:pt x="613513" y="0"/>
              </a:moveTo>
              <a:lnTo>
                <a:pt x="613513" y="386431"/>
              </a:lnTo>
              <a:lnTo>
                <a:pt x="0" y="386431"/>
              </a:lnTo>
              <a:lnTo>
                <a:pt x="0" y="42441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C95ABDB-85D8-493A-8239-B614F3B75503}">
      <dsp:nvSpPr>
        <dsp:cNvPr id="0" name=""/>
        <dsp:cNvSpPr/>
      </dsp:nvSpPr>
      <dsp:spPr>
        <a:xfrm>
          <a:off x="5531938" y="2182573"/>
          <a:ext cx="1797153" cy="260601"/>
        </a:xfrm>
        <a:custGeom>
          <a:avLst/>
          <a:gdLst/>
          <a:ahLst/>
          <a:cxnLst/>
          <a:rect l="0" t="0" r="0" b="0"/>
          <a:pathLst>
            <a:path>
              <a:moveTo>
                <a:pt x="1797153" y="0"/>
              </a:moveTo>
              <a:lnTo>
                <a:pt x="1797153" y="222620"/>
              </a:lnTo>
              <a:lnTo>
                <a:pt x="0" y="222620"/>
              </a:lnTo>
              <a:lnTo>
                <a:pt x="0" y="260601"/>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257DFE-6D84-4610-944E-4A3C79135EA4}">
      <dsp:nvSpPr>
        <dsp:cNvPr id="0" name=""/>
        <dsp:cNvSpPr/>
      </dsp:nvSpPr>
      <dsp:spPr>
        <a:xfrm>
          <a:off x="4848692" y="1156045"/>
          <a:ext cx="2480399" cy="154080"/>
        </a:xfrm>
        <a:custGeom>
          <a:avLst/>
          <a:gdLst/>
          <a:ahLst/>
          <a:cxnLst/>
          <a:rect l="0" t="0" r="0" b="0"/>
          <a:pathLst>
            <a:path>
              <a:moveTo>
                <a:pt x="0" y="154080"/>
              </a:moveTo>
              <a:lnTo>
                <a:pt x="2480399"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FA60F0C-AF20-4182-B11F-7C0A45251118}">
      <dsp:nvSpPr>
        <dsp:cNvPr id="0" name=""/>
        <dsp:cNvSpPr/>
      </dsp:nvSpPr>
      <dsp:spPr>
        <a:xfrm>
          <a:off x="3331214" y="3174825"/>
          <a:ext cx="588893" cy="382028"/>
        </a:xfrm>
        <a:custGeom>
          <a:avLst/>
          <a:gdLst/>
          <a:ahLst/>
          <a:cxnLst/>
          <a:rect l="0" t="0" r="0" b="0"/>
          <a:pathLst>
            <a:path>
              <a:moveTo>
                <a:pt x="0" y="0"/>
              </a:moveTo>
              <a:lnTo>
                <a:pt x="0" y="344046"/>
              </a:lnTo>
              <a:lnTo>
                <a:pt x="588893" y="344046"/>
              </a:lnTo>
              <a:lnTo>
                <a:pt x="588893" y="38202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D263C9E-345A-482F-9C71-C43DD5F5B0A1}">
      <dsp:nvSpPr>
        <dsp:cNvPr id="0" name=""/>
        <dsp:cNvSpPr/>
      </dsp:nvSpPr>
      <dsp:spPr>
        <a:xfrm>
          <a:off x="2737013" y="3174825"/>
          <a:ext cx="594200" cy="363668"/>
        </a:xfrm>
        <a:custGeom>
          <a:avLst/>
          <a:gdLst/>
          <a:ahLst/>
          <a:cxnLst/>
          <a:rect l="0" t="0" r="0" b="0"/>
          <a:pathLst>
            <a:path>
              <a:moveTo>
                <a:pt x="594200" y="0"/>
              </a:moveTo>
              <a:lnTo>
                <a:pt x="594200" y="325686"/>
              </a:lnTo>
              <a:lnTo>
                <a:pt x="0" y="325686"/>
              </a:lnTo>
              <a:lnTo>
                <a:pt x="0" y="36366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D299BCF-5D1D-43F8-9B88-9A6FA2D9DE60}">
      <dsp:nvSpPr>
        <dsp:cNvPr id="0" name=""/>
        <dsp:cNvSpPr/>
      </dsp:nvSpPr>
      <dsp:spPr>
        <a:xfrm>
          <a:off x="2432086" y="2118402"/>
          <a:ext cx="899127" cy="199722"/>
        </a:xfrm>
        <a:custGeom>
          <a:avLst/>
          <a:gdLst/>
          <a:ahLst/>
          <a:cxnLst/>
          <a:rect l="0" t="0" r="0" b="0"/>
          <a:pathLst>
            <a:path>
              <a:moveTo>
                <a:pt x="0" y="0"/>
              </a:moveTo>
              <a:lnTo>
                <a:pt x="0" y="161740"/>
              </a:lnTo>
              <a:lnTo>
                <a:pt x="899127" y="161740"/>
              </a:lnTo>
              <a:lnTo>
                <a:pt x="899127" y="19972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B948084-7A4E-488F-840B-93FD070A9904}">
      <dsp:nvSpPr>
        <dsp:cNvPr id="0" name=""/>
        <dsp:cNvSpPr/>
      </dsp:nvSpPr>
      <dsp:spPr>
        <a:xfrm>
          <a:off x="1092909" y="3158298"/>
          <a:ext cx="587201" cy="439713"/>
        </a:xfrm>
        <a:custGeom>
          <a:avLst/>
          <a:gdLst/>
          <a:ahLst/>
          <a:cxnLst/>
          <a:rect l="0" t="0" r="0" b="0"/>
          <a:pathLst>
            <a:path>
              <a:moveTo>
                <a:pt x="0" y="0"/>
              </a:moveTo>
              <a:lnTo>
                <a:pt x="0" y="401731"/>
              </a:lnTo>
              <a:lnTo>
                <a:pt x="587201" y="401731"/>
              </a:lnTo>
              <a:lnTo>
                <a:pt x="587201" y="439713"/>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7A534FB-A20C-45EE-BA53-D2550BC475E8}">
      <dsp:nvSpPr>
        <dsp:cNvPr id="0" name=""/>
        <dsp:cNvSpPr/>
      </dsp:nvSpPr>
      <dsp:spPr>
        <a:xfrm>
          <a:off x="481954" y="3158298"/>
          <a:ext cx="610954" cy="458942"/>
        </a:xfrm>
        <a:custGeom>
          <a:avLst/>
          <a:gdLst/>
          <a:ahLst/>
          <a:cxnLst/>
          <a:rect l="0" t="0" r="0" b="0"/>
          <a:pathLst>
            <a:path>
              <a:moveTo>
                <a:pt x="610954" y="0"/>
              </a:moveTo>
              <a:lnTo>
                <a:pt x="610954" y="420960"/>
              </a:lnTo>
              <a:lnTo>
                <a:pt x="0" y="420960"/>
              </a:lnTo>
              <a:lnTo>
                <a:pt x="0" y="45894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C1C32DD-B89A-436E-BD64-98C3617AA746}">
      <dsp:nvSpPr>
        <dsp:cNvPr id="0" name=""/>
        <dsp:cNvSpPr/>
      </dsp:nvSpPr>
      <dsp:spPr>
        <a:xfrm>
          <a:off x="1092909" y="2118402"/>
          <a:ext cx="1339177" cy="194947"/>
        </a:xfrm>
        <a:custGeom>
          <a:avLst/>
          <a:gdLst/>
          <a:ahLst/>
          <a:cxnLst/>
          <a:rect l="0" t="0" r="0" b="0"/>
          <a:pathLst>
            <a:path>
              <a:moveTo>
                <a:pt x="1339177" y="0"/>
              </a:moveTo>
              <a:lnTo>
                <a:pt x="1339177" y="156965"/>
              </a:lnTo>
              <a:lnTo>
                <a:pt x="0" y="156965"/>
              </a:lnTo>
              <a:lnTo>
                <a:pt x="0" y="194947"/>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0E0624-936B-4076-A5D3-9484432F28F0}">
      <dsp:nvSpPr>
        <dsp:cNvPr id="0" name=""/>
        <dsp:cNvSpPr/>
      </dsp:nvSpPr>
      <dsp:spPr>
        <a:xfrm>
          <a:off x="2432086" y="1168120"/>
          <a:ext cx="2416606" cy="142005"/>
        </a:xfrm>
        <a:custGeom>
          <a:avLst/>
          <a:gdLst/>
          <a:ahLst/>
          <a:cxnLst/>
          <a:rect l="0" t="0" r="0" b="0"/>
          <a:pathLst>
            <a:path>
              <a:moveTo>
                <a:pt x="2416606" y="142005"/>
              </a:moveTo>
              <a:lnTo>
                <a:pt x="0" y="0"/>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3EAE466-C560-49B7-A45F-0923F460A641}">
      <dsp:nvSpPr>
        <dsp:cNvPr id="0" name=""/>
        <dsp:cNvSpPr/>
      </dsp:nvSpPr>
      <dsp:spPr>
        <a:xfrm>
          <a:off x="3787034" y="427168"/>
          <a:ext cx="2123315" cy="882956"/>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C4E9F9-CCF9-4CEA-AABF-F66F45D8831E}">
      <dsp:nvSpPr>
        <dsp:cNvPr id="0" name=""/>
        <dsp:cNvSpPr/>
      </dsp:nvSpPr>
      <dsp:spPr>
        <a:xfrm>
          <a:off x="3832590" y="470446"/>
          <a:ext cx="2123315" cy="882956"/>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lt-LT" sz="800" b="1" kern="1200">
              <a:latin typeface="Times New Roman" panose="02020603050405020304" pitchFamily="18" charset="0"/>
              <a:cs typeface="Times New Roman" panose="02020603050405020304" pitchFamily="18" charset="0"/>
            </a:rPr>
            <a:t>0 mazgas</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                            %          n</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Tik vadovėlis      20,2       804</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Ne tik vadovėlis  79,8      3295</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               Iš viso  100,0     4129</a:t>
          </a:r>
        </a:p>
        <a:p>
          <a:pPr lvl="0" algn="ctr" defTabSz="355600">
            <a:spcBef>
              <a:spcPct val="0"/>
            </a:spcBef>
          </a:pPr>
          <a:r>
            <a:rPr lang="lt-LT" sz="700" b="1" kern="1200">
              <a:latin typeface="Times New Roman" panose="02020603050405020304" pitchFamily="18" charset="0"/>
              <a:cs typeface="Times New Roman" panose="02020603050405020304" pitchFamily="18" charset="0"/>
            </a:rPr>
            <a:t>----------------------------------------------------------</a:t>
          </a:r>
        </a:p>
        <a:p>
          <a:pPr lvl="0" algn="ctr" defTabSz="355600">
            <a:lnSpc>
              <a:spcPct val="100000"/>
            </a:lnSpc>
            <a:spcBef>
              <a:spcPct val="0"/>
            </a:spcBef>
            <a:spcAft>
              <a:spcPts val="0"/>
            </a:spcAft>
          </a:pPr>
          <a:r>
            <a:rPr lang="lt-LT" sz="700" b="1" kern="1200">
              <a:latin typeface="Times New Roman" panose="02020603050405020304" pitchFamily="18" charset="0"/>
              <a:cs typeface="Times New Roman" panose="02020603050405020304" pitchFamily="18" charset="0"/>
            </a:rPr>
            <a:t>DARBAS NAUJOVIŠKAI</a:t>
          </a:r>
          <a:endParaRPr lang="lt-LT" sz="700" kern="1200">
            <a:latin typeface="Times New Roman" panose="02020603050405020304" pitchFamily="18" charset="0"/>
            <a:cs typeface="Times New Roman" panose="02020603050405020304" pitchFamily="18" charset="0"/>
          </a:endParaRPr>
        </a:p>
      </dsp:txBody>
      <dsp:txXfrm>
        <a:off x="3858451" y="496307"/>
        <a:ext cx="2071593" cy="831234"/>
      </dsp:txXfrm>
    </dsp:sp>
    <dsp:sp modelId="{7D2E7000-DCD1-4946-9FC0-28AD8909BE8B}">
      <dsp:nvSpPr>
        <dsp:cNvPr id="0" name=""/>
        <dsp:cNvSpPr/>
      </dsp:nvSpPr>
      <dsp:spPr>
        <a:xfrm>
          <a:off x="1387683" y="1168120"/>
          <a:ext cx="2088805" cy="95028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1627E75-8096-49A0-A4CC-FFA2B8B96C69}">
      <dsp:nvSpPr>
        <dsp:cNvPr id="0" name=""/>
        <dsp:cNvSpPr/>
      </dsp:nvSpPr>
      <dsp:spPr>
        <a:xfrm>
          <a:off x="1433238" y="1211397"/>
          <a:ext cx="2088805" cy="95028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lt-LT" sz="800" i="1" kern="1200">
              <a:latin typeface="Times New Roman" panose="02020603050405020304" pitchFamily="18" charset="0"/>
              <a:cs typeface="Times New Roman" panose="02020603050405020304" pitchFamily="18" charset="0"/>
            </a:rPr>
            <a:t>Dirbama naujoviškai</a:t>
          </a:r>
        </a:p>
        <a:p>
          <a:pPr lvl="0" algn="ctr" defTabSz="355600">
            <a:lnSpc>
              <a:spcPct val="100000"/>
            </a:lnSpc>
            <a:spcBef>
              <a:spcPct val="0"/>
            </a:spcBef>
            <a:spcAft>
              <a:spcPts val="0"/>
            </a:spcAft>
          </a:pPr>
          <a:r>
            <a:rPr lang="lt-LT" sz="800" b="1" kern="1200">
              <a:latin typeface="Times New Roman" panose="02020603050405020304" pitchFamily="18" charset="0"/>
              <a:cs typeface="Times New Roman" panose="02020603050405020304" pitchFamily="18" charset="0"/>
            </a:rPr>
            <a:t>1 mazgas</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                             %          n</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Tik vadovėlis      13,7      305</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Ne tik vadovėlis  86,3     1918</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               Iš viso   53,8     2220</a:t>
          </a:r>
        </a:p>
        <a:p>
          <a:pPr lvl="0" algn="ctr" defTabSz="355600">
            <a:spcBef>
              <a:spcPct val="0"/>
            </a:spcBef>
          </a:pPr>
          <a:r>
            <a:rPr lang="lt-LT" sz="700" b="1" kern="1200">
              <a:latin typeface="Times New Roman" panose="02020603050405020304" pitchFamily="18" charset="0"/>
              <a:cs typeface="Times New Roman" panose="02020603050405020304" pitchFamily="18" charset="0"/>
            </a:rPr>
            <a:t>-------------------------------------------------------</a:t>
          </a:r>
        </a:p>
        <a:p>
          <a:pPr lvl="0" algn="ctr" defTabSz="355600">
            <a:lnSpc>
              <a:spcPct val="100000"/>
            </a:lnSpc>
            <a:spcBef>
              <a:spcPct val="0"/>
            </a:spcBef>
            <a:spcAft>
              <a:spcPts val="0"/>
            </a:spcAft>
          </a:pPr>
          <a:r>
            <a:rPr lang="lt-LT" sz="700" b="1" kern="1200">
              <a:latin typeface="Times New Roman" panose="02020603050405020304" pitchFamily="18" charset="0"/>
              <a:cs typeface="Times New Roman" panose="02020603050405020304" pitchFamily="18" charset="0"/>
            </a:rPr>
            <a:t>PAMOKOS PLANAVIMO LYGIS</a:t>
          </a:r>
        </a:p>
      </dsp:txBody>
      <dsp:txXfrm>
        <a:off x="1461071" y="1239230"/>
        <a:ext cx="2033139" cy="894616"/>
      </dsp:txXfrm>
    </dsp:sp>
    <dsp:sp modelId="{41B0896F-D424-4400-90FD-1CCEF51844C3}">
      <dsp:nvSpPr>
        <dsp:cNvPr id="0" name=""/>
        <dsp:cNvSpPr/>
      </dsp:nvSpPr>
      <dsp:spPr>
        <a:xfrm>
          <a:off x="336615" y="2313350"/>
          <a:ext cx="1512588" cy="84494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BA466EF-ADA8-4B25-AB8D-3FCFA8448387}">
      <dsp:nvSpPr>
        <dsp:cNvPr id="0" name=""/>
        <dsp:cNvSpPr/>
      </dsp:nvSpPr>
      <dsp:spPr>
        <a:xfrm>
          <a:off x="382170" y="2356627"/>
          <a:ext cx="1512588" cy="84494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dirty="0">
              <a:latin typeface="Times New Roman" panose="02020603050405020304" pitchFamily="18" charset="0"/>
              <a:cs typeface="Times New Roman" panose="02020603050405020304" pitchFamily="18" charset="0"/>
            </a:rPr>
            <a:t>Blogas ir patenkinamas</a:t>
          </a:r>
        </a:p>
        <a:p>
          <a:pPr lvl="0" algn="ctr" defTabSz="266700">
            <a:lnSpc>
              <a:spcPct val="100000"/>
            </a:lnSpc>
            <a:spcBef>
              <a:spcPct val="0"/>
            </a:spcBef>
            <a:spcAft>
              <a:spcPts val="0"/>
            </a:spcAft>
          </a:pPr>
          <a:r>
            <a:rPr lang="lt-LT" sz="600" b="1" kern="1200" dirty="0">
              <a:latin typeface="Times New Roman" panose="02020603050405020304" pitchFamily="18" charset="0"/>
              <a:cs typeface="Times New Roman" panose="02020603050405020304" pitchFamily="18" charset="0"/>
            </a:rPr>
            <a:t>3 mazgas</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Tik vadovėlis      17,9      201</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Ne tik vadovėlis  82,1     920</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               Iš viso   27,2     1124</a:t>
          </a:r>
        </a:p>
        <a:p>
          <a:pPr lvl="0" algn="ctr" defTabSz="266700">
            <a:spcBef>
              <a:spcPct val="0"/>
            </a:spcBef>
          </a:pPr>
          <a:r>
            <a:rPr lang="lt-LT" sz="600" b="1" kern="1200" dirty="0">
              <a:latin typeface="Times New Roman" panose="02020603050405020304" pitchFamily="18" charset="0"/>
              <a:cs typeface="Times New Roman" panose="02020603050405020304" pitchFamily="18" charset="0"/>
            </a:rPr>
            <a:t>-------------------------------------------------------</a:t>
          </a:r>
        </a:p>
        <a:p>
          <a:pPr lvl="0" algn="ctr" defTabSz="266700">
            <a:lnSpc>
              <a:spcPct val="100000"/>
            </a:lnSpc>
            <a:spcBef>
              <a:spcPct val="0"/>
            </a:spcBef>
            <a:spcAft>
              <a:spcPts val="0"/>
            </a:spcAft>
          </a:pPr>
          <a:r>
            <a:rPr lang="lt-LT" sz="600" b="1" kern="1200" dirty="0">
              <a:latin typeface="Times New Roman" panose="02020603050405020304" pitchFamily="18" charset="0"/>
              <a:cs typeface="Times New Roman" panose="02020603050405020304" pitchFamily="18" charset="0"/>
            </a:rPr>
            <a:t>KLASIŲ KONCENTRAI</a:t>
          </a:r>
          <a:endParaRPr lang="lt-LT" sz="600" kern="1200" dirty="0">
            <a:latin typeface="Times New Roman" panose="02020603050405020304" pitchFamily="18" charset="0"/>
            <a:cs typeface="Times New Roman" panose="02020603050405020304" pitchFamily="18" charset="0"/>
          </a:endParaRPr>
        </a:p>
      </dsp:txBody>
      <dsp:txXfrm>
        <a:off x="406918" y="2381375"/>
        <a:ext cx="1463092" cy="795452"/>
      </dsp:txXfrm>
    </dsp:sp>
    <dsp:sp modelId="{9347FECD-6928-4E68-9F39-9CAA3A0AC89B}">
      <dsp:nvSpPr>
        <dsp:cNvPr id="0" name=""/>
        <dsp:cNvSpPr/>
      </dsp:nvSpPr>
      <dsp:spPr>
        <a:xfrm rot="16200000">
          <a:off x="-82939" y="3617241"/>
          <a:ext cx="1129786" cy="49519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A6249F0-89A4-42C5-844E-D7C31933EC50}">
      <dsp:nvSpPr>
        <dsp:cNvPr id="0" name=""/>
        <dsp:cNvSpPr/>
      </dsp:nvSpPr>
      <dsp:spPr>
        <a:xfrm rot="16200000">
          <a:off x="-37383" y="3660518"/>
          <a:ext cx="1129786" cy="49519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latin typeface="Times New Roman" panose="02020603050405020304" pitchFamily="18" charset="0"/>
              <a:cs typeface="Times New Roman" panose="02020603050405020304" pitchFamily="18" charset="0"/>
            </a:rPr>
            <a:t>1-4 klasės</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8 mazgas</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Tik vadovėlis      22,7       97</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Ne tik vadovėlis  77,3     331</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Iš viso   10,4     428</a:t>
          </a:r>
        </a:p>
      </dsp:txBody>
      <dsp:txXfrm>
        <a:off x="-22879" y="3675022"/>
        <a:ext cx="1100778" cy="466186"/>
      </dsp:txXfrm>
    </dsp:sp>
    <dsp:sp modelId="{3AFDFA50-25C9-4F9D-A323-4897464CA090}">
      <dsp:nvSpPr>
        <dsp:cNvPr id="0" name=""/>
        <dsp:cNvSpPr/>
      </dsp:nvSpPr>
      <dsp:spPr>
        <a:xfrm rot="16200000">
          <a:off x="1096556" y="3598012"/>
          <a:ext cx="1167108" cy="471539"/>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BC593D7-2E8A-4A58-84B1-34A9801ECB72}">
      <dsp:nvSpPr>
        <dsp:cNvPr id="0" name=""/>
        <dsp:cNvSpPr/>
      </dsp:nvSpPr>
      <dsp:spPr>
        <a:xfrm rot="16200000">
          <a:off x="1142111" y="3641289"/>
          <a:ext cx="1167108" cy="471539"/>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latin typeface="Times New Roman" panose="02020603050405020304" pitchFamily="18" charset="0"/>
              <a:cs typeface="Times New Roman" panose="02020603050405020304" pitchFamily="18" charset="0"/>
            </a:rPr>
            <a:t>5-12 klasės</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9 mazgas</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Tik vadovėlis      14,9      104</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Ne tik vadovėlis  85,1     592</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Iš viso   16,9     696</a:t>
          </a:r>
        </a:p>
      </dsp:txBody>
      <dsp:txXfrm>
        <a:off x="1155922" y="3655100"/>
        <a:ext cx="1139486" cy="443917"/>
      </dsp:txXfrm>
    </dsp:sp>
    <dsp:sp modelId="{202918B4-425E-44C9-9F78-89DA057ECE8D}">
      <dsp:nvSpPr>
        <dsp:cNvPr id="0" name=""/>
        <dsp:cNvSpPr/>
      </dsp:nvSpPr>
      <dsp:spPr>
        <a:xfrm>
          <a:off x="2456828" y="2318124"/>
          <a:ext cx="1748771" cy="85670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8BA734D-273C-4967-B841-566338775B8B}">
      <dsp:nvSpPr>
        <dsp:cNvPr id="0" name=""/>
        <dsp:cNvSpPr/>
      </dsp:nvSpPr>
      <dsp:spPr>
        <a:xfrm>
          <a:off x="2502383" y="2361402"/>
          <a:ext cx="1748771" cy="85670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dirty="0">
              <a:latin typeface="Times New Roman" panose="02020603050405020304" pitchFamily="18" charset="0"/>
              <a:cs typeface="Times New Roman" panose="02020603050405020304" pitchFamily="18" charset="0"/>
            </a:rPr>
            <a:t>Geras ir labai gera</a:t>
          </a:r>
          <a:r>
            <a:rPr lang="lt-LT" sz="600" kern="1200" dirty="0">
              <a:latin typeface="Times New Roman" panose="02020603050405020304" pitchFamily="18" charset="0"/>
              <a:cs typeface="Times New Roman" panose="02020603050405020304" pitchFamily="18" charset="0"/>
            </a:rPr>
            <a:t>s</a:t>
          </a:r>
        </a:p>
        <a:p>
          <a:pPr lvl="0" algn="ctr" defTabSz="266700">
            <a:lnSpc>
              <a:spcPct val="100000"/>
            </a:lnSpc>
            <a:spcBef>
              <a:spcPct val="0"/>
            </a:spcBef>
            <a:spcAft>
              <a:spcPts val="0"/>
            </a:spcAft>
          </a:pPr>
          <a:r>
            <a:rPr lang="lt-LT" sz="600" b="1" kern="1200" dirty="0">
              <a:latin typeface="Times New Roman" panose="02020603050405020304" pitchFamily="18" charset="0"/>
              <a:cs typeface="Times New Roman" panose="02020603050405020304" pitchFamily="18" charset="0"/>
            </a:rPr>
            <a:t>4 mazgas</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Tik vadovėlis       9,5      104</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Ne tik vadovėlis  90,5      995</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               Iš viso   26,6     1099</a:t>
          </a:r>
        </a:p>
        <a:p>
          <a:pPr lvl="0" algn="ctr" defTabSz="266700">
            <a:spcBef>
              <a:spcPct val="0"/>
            </a:spcBef>
          </a:pPr>
          <a:r>
            <a:rPr lang="lt-LT" sz="600" kern="1200" dirty="0">
              <a:latin typeface="Times New Roman" panose="02020603050405020304" pitchFamily="18" charset="0"/>
              <a:cs typeface="Times New Roman" panose="02020603050405020304" pitchFamily="18" charset="0"/>
            </a:rPr>
            <a:t>--------------------------------------------------------</a:t>
          </a:r>
        </a:p>
        <a:p>
          <a:pPr lvl="0" algn="ctr" defTabSz="266700">
            <a:spcBef>
              <a:spcPct val="0"/>
            </a:spcBef>
          </a:pPr>
          <a:r>
            <a:rPr lang="lt-LT" sz="600" b="1" kern="1200" dirty="0">
              <a:latin typeface="Times New Roman" panose="02020603050405020304" pitchFamily="18" charset="0"/>
              <a:cs typeface="Times New Roman" panose="02020603050405020304" pitchFamily="18" charset="0"/>
            </a:rPr>
            <a:t>AUKŠT. KVALIF. MOKYTOJŲ DALIS</a:t>
          </a:r>
        </a:p>
      </dsp:txBody>
      <dsp:txXfrm>
        <a:off x="2527475" y="2386494"/>
        <a:ext cx="1698587" cy="806516"/>
      </dsp:txXfrm>
    </dsp:sp>
    <dsp:sp modelId="{3A6C7D2A-96E3-4D88-8383-FD95724A04AD}">
      <dsp:nvSpPr>
        <dsp:cNvPr id="0" name=""/>
        <dsp:cNvSpPr/>
      </dsp:nvSpPr>
      <dsp:spPr>
        <a:xfrm rot="16200000">
          <a:off x="2201605" y="3538493"/>
          <a:ext cx="1070816" cy="614444"/>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9F896D2-D5D7-4C3C-AA3D-D2DB3A9823D0}">
      <dsp:nvSpPr>
        <dsp:cNvPr id="0" name=""/>
        <dsp:cNvSpPr/>
      </dsp:nvSpPr>
      <dsp:spPr>
        <a:xfrm rot="16200000">
          <a:off x="2247160" y="3581771"/>
          <a:ext cx="1070816" cy="614444"/>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latin typeface="Times New Roman" panose="02020603050405020304" pitchFamily="18" charset="0"/>
              <a:cs typeface="Times New Roman" panose="02020603050405020304" pitchFamily="18" charset="0"/>
            </a:rPr>
            <a:t>Mažiau, nei 45 proc.</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10 mazgas</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Tik vadovėlis      12,3       69</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Ne tik vadovėlis  87,7     494</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Iš viso   13,6     560</a:t>
          </a:r>
        </a:p>
        <a:p>
          <a:pPr lvl="0" algn="ctr" defTabSz="266700">
            <a:lnSpc>
              <a:spcPct val="100000"/>
            </a:lnSpc>
            <a:spcBef>
              <a:spcPct val="0"/>
            </a:spcBef>
            <a:spcAft>
              <a:spcPts val="0"/>
            </a:spcAft>
          </a:pPr>
          <a:endParaRPr lang="lt-LT" sz="800" kern="1200">
            <a:latin typeface="Times New Roman" panose="02020603050405020304" pitchFamily="18" charset="0"/>
            <a:cs typeface="Times New Roman" panose="02020603050405020304" pitchFamily="18" charset="0"/>
          </a:endParaRPr>
        </a:p>
      </dsp:txBody>
      <dsp:txXfrm>
        <a:off x="2265156" y="3599767"/>
        <a:ext cx="1034824" cy="578452"/>
      </dsp:txXfrm>
    </dsp:sp>
    <dsp:sp modelId="{26A7E765-77B6-4351-B9C6-99AC1A66C937}">
      <dsp:nvSpPr>
        <dsp:cNvPr id="0" name=""/>
        <dsp:cNvSpPr/>
      </dsp:nvSpPr>
      <dsp:spPr>
        <a:xfrm rot="16200000">
          <a:off x="3363056" y="3556853"/>
          <a:ext cx="1114100" cy="54325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4EB4CFB-33FA-4FF8-998B-97B3AC339A61}">
      <dsp:nvSpPr>
        <dsp:cNvPr id="0" name=""/>
        <dsp:cNvSpPr/>
      </dsp:nvSpPr>
      <dsp:spPr>
        <a:xfrm rot="16200000">
          <a:off x="3408612" y="3600131"/>
          <a:ext cx="1114100" cy="54325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latin typeface="Times New Roman" panose="02020603050405020304" pitchFamily="18" charset="0"/>
              <a:cs typeface="Times New Roman" panose="02020603050405020304" pitchFamily="18" charset="0"/>
            </a:rPr>
            <a:t>Daugiau, nei 45 proc.</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11 mazgas</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Tik vadovėlis       6,5       35</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Ne tik vadovėlis  93,5     501</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Iš viso   13,0     536</a:t>
          </a:r>
        </a:p>
      </dsp:txBody>
      <dsp:txXfrm>
        <a:off x="3424523" y="3616042"/>
        <a:ext cx="1082278" cy="511430"/>
      </dsp:txXfrm>
    </dsp:sp>
    <dsp:sp modelId="{1C86C0A7-1D78-4F80-A666-7518A5C73879}">
      <dsp:nvSpPr>
        <dsp:cNvPr id="0" name=""/>
        <dsp:cNvSpPr/>
      </dsp:nvSpPr>
      <dsp:spPr>
        <a:xfrm>
          <a:off x="6260345" y="1156045"/>
          <a:ext cx="2137492" cy="102652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ABF8FEC-D731-4681-ABEE-0A82F49AAE1F}">
      <dsp:nvSpPr>
        <dsp:cNvPr id="0" name=""/>
        <dsp:cNvSpPr/>
      </dsp:nvSpPr>
      <dsp:spPr>
        <a:xfrm>
          <a:off x="6305900" y="1199322"/>
          <a:ext cx="2137492" cy="102652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100000"/>
            </a:lnSpc>
            <a:spcBef>
              <a:spcPct val="0"/>
            </a:spcBef>
            <a:spcAft>
              <a:spcPts val="0"/>
            </a:spcAft>
          </a:pPr>
          <a:r>
            <a:rPr lang="lt-LT" sz="800" i="1" kern="1200">
              <a:latin typeface="Times New Roman" panose="02020603050405020304" pitchFamily="18" charset="0"/>
              <a:cs typeface="Times New Roman" panose="02020603050405020304" pitchFamily="18" charset="0"/>
            </a:rPr>
            <a:t>Dirbama senoviškai</a:t>
          </a:r>
        </a:p>
        <a:p>
          <a:pPr lvl="0" algn="ctr" defTabSz="355600">
            <a:lnSpc>
              <a:spcPct val="100000"/>
            </a:lnSpc>
            <a:spcBef>
              <a:spcPct val="0"/>
            </a:spcBef>
            <a:spcAft>
              <a:spcPts val="0"/>
            </a:spcAft>
          </a:pPr>
          <a:r>
            <a:rPr lang="lt-LT" sz="800" b="1" kern="1200">
              <a:latin typeface="Times New Roman" panose="02020603050405020304" pitchFamily="18" charset="0"/>
              <a:cs typeface="Times New Roman" panose="02020603050405020304" pitchFamily="18" charset="0"/>
            </a:rPr>
            <a:t>2 mazgas</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                            %          n</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Tik vadovėlis      27,8      529</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Ne tik vadovėlis  72,2     1377</a:t>
          </a:r>
        </a:p>
        <a:p>
          <a:pPr lvl="0" algn="ctr" defTabSz="355600">
            <a:lnSpc>
              <a:spcPct val="100000"/>
            </a:lnSpc>
            <a:spcBef>
              <a:spcPct val="0"/>
            </a:spcBef>
            <a:spcAft>
              <a:spcPts val="0"/>
            </a:spcAft>
          </a:pPr>
          <a:r>
            <a:rPr lang="lt-LT" sz="800" kern="1200">
              <a:latin typeface="Times New Roman" panose="02020603050405020304" pitchFamily="18" charset="0"/>
              <a:cs typeface="Times New Roman" panose="02020603050405020304" pitchFamily="18" charset="0"/>
            </a:rPr>
            <a:t>               Iš viso   46,3     1906</a:t>
          </a:r>
        </a:p>
        <a:p>
          <a:pPr lvl="0" algn="ctr" defTabSz="355600">
            <a:lnSpc>
              <a:spcPct val="100000"/>
            </a:lnSpc>
            <a:spcBef>
              <a:spcPct val="0"/>
            </a:spcBef>
            <a:spcAft>
              <a:spcPts val="0"/>
            </a:spcAft>
          </a:pPr>
          <a:r>
            <a:rPr lang="lt-LT" sz="700" b="1" kern="1200">
              <a:latin typeface="Times New Roman" panose="02020603050405020304" pitchFamily="18" charset="0"/>
              <a:cs typeface="Times New Roman" panose="02020603050405020304" pitchFamily="18" charset="0"/>
            </a:rPr>
            <a:t>-------------------------------------------------------</a:t>
          </a:r>
        </a:p>
        <a:p>
          <a:pPr lvl="0" algn="ctr" defTabSz="355600">
            <a:lnSpc>
              <a:spcPct val="100000"/>
            </a:lnSpc>
            <a:spcBef>
              <a:spcPct val="0"/>
            </a:spcBef>
            <a:spcAft>
              <a:spcPts val="0"/>
            </a:spcAft>
          </a:pPr>
          <a:r>
            <a:rPr lang="lt-LT" sz="700" b="1" kern="1200">
              <a:latin typeface="Times New Roman" panose="02020603050405020304" pitchFamily="18" charset="0"/>
              <a:cs typeface="Times New Roman" panose="02020603050405020304" pitchFamily="18" charset="0"/>
            </a:rPr>
            <a:t>MEDŽIAGOS SIEJIMAS SU MOKINIŲ PATIRTIMI</a:t>
          </a:r>
        </a:p>
      </dsp:txBody>
      <dsp:txXfrm>
        <a:off x="6335966" y="1229388"/>
        <a:ext cx="2077360" cy="966396"/>
      </dsp:txXfrm>
    </dsp:sp>
    <dsp:sp modelId="{0A238250-5441-420D-8CA9-24DDC7A63FE0}">
      <dsp:nvSpPr>
        <dsp:cNvPr id="0" name=""/>
        <dsp:cNvSpPr/>
      </dsp:nvSpPr>
      <dsp:spPr>
        <a:xfrm>
          <a:off x="4729195" y="2443175"/>
          <a:ext cx="1605485" cy="74067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BFB9CAB-3327-4D96-AAE9-F73198AC4519}">
      <dsp:nvSpPr>
        <dsp:cNvPr id="0" name=""/>
        <dsp:cNvSpPr/>
      </dsp:nvSpPr>
      <dsp:spPr>
        <a:xfrm>
          <a:off x="4774751" y="2486452"/>
          <a:ext cx="1605485" cy="740671"/>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dirty="0">
              <a:latin typeface="Times New Roman" panose="02020603050405020304" pitchFamily="18" charset="0"/>
              <a:cs typeface="Times New Roman" panose="02020603050405020304" pitchFamily="18" charset="0"/>
            </a:rPr>
            <a:t>Sieja</a:t>
          </a:r>
        </a:p>
        <a:p>
          <a:pPr lvl="0" algn="ctr" defTabSz="266700">
            <a:lnSpc>
              <a:spcPct val="100000"/>
            </a:lnSpc>
            <a:spcBef>
              <a:spcPct val="0"/>
            </a:spcBef>
            <a:spcAft>
              <a:spcPts val="0"/>
            </a:spcAft>
          </a:pPr>
          <a:r>
            <a:rPr lang="lt-LT" sz="600" b="1" kern="1200" dirty="0">
              <a:latin typeface="Times New Roman" panose="02020603050405020304" pitchFamily="18" charset="0"/>
              <a:cs typeface="Times New Roman" panose="02020603050405020304" pitchFamily="18" charset="0"/>
            </a:rPr>
            <a:t>5 mazga</a:t>
          </a:r>
          <a:r>
            <a:rPr lang="lt-LT" sz="600" kern="1200" dirty="0">
              <a:latin typeface="Times New Roman" panose="02020603050405020304" pitchFamily="18" charset="0"/>
              <a:cs typeface="Times New Roman" panose="02020603050405020304" pitchFamily="18" charset="0"/>
            </a:rPr>
            <a:t>s</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Tik vadovėlis      22,3      243</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Ne tik vadovėlis  77,7      845</a:t>
          </a:r>
        </a:p>
        <a:p>
          <a:pPr lvl="0" algn="ctr" defTabSz="266700">
            <a:lnSpc>
              <a:spcPct val="100000"/>
            </a:lnSpc>
            <a:spcBef>
              <a:spcPct val="0"/>
            </a:spcBef>
            <a:spcAft>
              <a:spcPts val="0"/>
            </a:spcAft>
          </a:pPr>
          <a:r>
            <a:rPr lang="lt-LT" sz="600" kern="1200" dirty="0">
              <a:latin typeface="Times New Roman" panose="02020603050405020304" pitchFamily="18" charset="0"/>
              <a:cs typeface="Times New Roman" panose="02020603050405020304" pitchFamily="18" charset="0"/>
            </a:rPr>
            <a:t>               Iš viso   26,4     1088</a:t>
          </a:r>
        </a:p>
        <a:p>
          <a:pPr lvl="0" algn="ctr" defTabSz="266700">
            <a:spcBef>
              <a:spcPct val="0"/>
            </a:spcBef>
          </a:pPr>
          <a:r>
            <a:rPr lang="lt-LT" sz="600" b="1" kern="1200" dirty="0">
              <a:latin typeface="Times New Roman" panose="02020603050405020304" pitchFamily="18" charset="0"/>
              <a:cs typeface="Times New Roman" panose="02020603050405020304" pitchFamily="18" charset="0"/>
            </a:rPr>
            <a:t>---------------------------------------------</a:t>
          </a:r>
          <a:r>
            <a:rPr lang="lt-LT" sz="600" kern="1200" dirty="0">
              <a:latin typeface="Times New Roman" panose="02020603050405020304" pitchFamily="18" charset="0"/>
              <a:cs typeface="Times New Roman" panose="02020603050405020304" pitchFamily="18" charset="0"/>
            </a:rPr>
            <a:t>-</a:t>
          </a:r>
        </a:p>
        <a:p>
          <a:pPr lvl="0" algn="ctr" defTabSz="266700">
            <a:lnSpc>
              <a:spcPct val="100000"/>
            </a:lnSpc>
            <a:spcBef>
              <a:spcPct val="0"/>
            </a:spcBef>
            <a:spcAft>
              <a:spcPts val="0"/>
            </a:spcAft>
          </a:pPr>
          <a:r>
            <a:rPr lang="lt-LT" sz="600" b="1" kern="1200" dirty="0">
              <a:latin typeface="Times New Roman" panose="02020603050405020304" pitchFamily="18" charset="0"/>
              <a:cs typeface="Times New Roman" panose="02020603050405020304" pitchFamily="18" charset="0"/>
            </a:rPr>
            <a:t>KLASIŲ KONCENTRAI</a:t>
          </a:r>
          <a:endParaRPr lang="lt-LT" sz="600" kern="1200" dirty="0">
            <a:latin typeface="Times New Roman" panose="02020603050405020304" pitchFamily="18" charset="0"/>
            <a:cs typeface="Times New Roman" panose="02020603050405020304" pitchFamily="18" charset="0"/>
          </a:endParaRPr>
        </a:p>
      </dsp:txBody>
      <dsp:txXfrm>
        <a:off x="4796445" y="2508146"/>
        <a:ext cx="1562097" cy="697283"/>
      </dsp:txXfrm>
    </dsp:sp>
    <dsp:sp modelId="{758DB0C4-818D-4B0B-9198-B744864ECA12}">
      <dsp:nvSpPr>
        <dsp:cNvPr id="0" name=""/>
        <dsp:cNvSpPr/>
      </dsp:nvSpPr>
      <dsp:spPr>
        <a:xfrm rot="16200000">
          <a:off x="4360669" y="3608259"/>
          <a:ext cx="1115510" cy="48456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F3C553E-B76E-476D-88A1-579F362AA055}">
      <dsp:nvSpPr>
        <dsp:cNvPr id="0" name=""/>
        <dsp:cNvSpPr/>
      </dsp:nvSpPr>
      <dsp:spPr>
        <a:xfrm rot="16200000">
          <a:off x="4406225" y="3651536"/>
          <a:ext cx="1115510" cy="48456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b="0" i="1" kern="1200">
              <a:latin typeface="Times New Roman" panose="02020603050405020304" pitchFamily="18" charset="0"/>
              <a:cs typeface="Times New Roman" panose="02020603050405020304" pitchFamily="18" charset="0"/>
            </a:rPr>
            <a:t>1-4 klasės</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12 mazgas</a:t>
          </a:r>
        </a:p>
        <a:p>
          <a:pPr lvl="0" algn="ctr" defTabSz="266700">
            <a:lnSpc>
              <a:spcPct val="100000"/>
            </a:lnSpc>
            <a:spcBef>
              <a:spcPct val="0"/>
            </a:spcBef>
            <a:spcAft>
              <a:spcPts val="0"/>
            </a:spcAft>
          </a:pPr>
          <a:r>
            <a:rPr lang="lt-LT" sz="600" b="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b="0" kern="1200">
              <a:latin typeface="Times New Roman" panose="02020603050405020304" pitchFamily="18" charset="0"/>
              <a:cs typeface="Times New Roman" panose="02020603050405020304" pitchFamily="18" charset="0"/>
            </a:rPr>
            <a:t>Tik vadovėlis       27,7    108</a:t>
          </a:r>
        </a:p>
        <a:p>
          <a:pPr lvl="0" algn="ctr" defTabSz="266700">
            <a:lnSpc>
              <a:spcPct val="100000"/>
            </a:lnSpc>
            <a:spcBef>
              <a:spcPct val="0"/>
            </a:spcBef>
            <a:spcAft>
              <a:spcPts val="0"/>
            </a:spcAft>
          </a:pPr>
          <a:r>
            <a:rPr lang="lt-LT" sz="600" b="0" kern="1200">
              <a:latin typeface="Times New Roman" panose="02020603050405020304" pitchFamily="18" charset="0"/>
              <a:cs typeface="Times New Roman" panose="02020603050405020304" pitchFamily="18" charset="0"/>
            </a:rPr>
            <a:t>Ne tik vadovėlis  72,3     282</a:t>
          </a:r>
        </a:p>
        <a:p>
          <a:pPr lvl="0" algn="ctr" defTabSz="266700">
            <a:lnSpc>
              <a:spcPct val="100000"/>
            </a:lnSpc>
            <a:spcBef>
              <a:spcPct val="0"/>
            </a:spcBef>
            <a:spcAft>
              <a:spcPts val="0"/>
            </a:spcAft>
          </a:pPr>
          <a:r>
            <a:rPr lang="lt-LT" sz="600" b="0" kern="1200">
              <a:latin typeface="Times New Roman" panose="02020603050405020304" pitchFamily="18" charset="0"/>
              <a:cs typeface="Times New Roman" panose="02020603050405020304" pitchFamily="18" charset="0"/>
            </a:rPr>
            <a:t>               Iš viso    9,4     390</a:t>
          </a:r>
        </a:p>
      </dsp:txBody>
      <dsp:txXfrm>
        <a:off x="4420417" y="3665728"/>
        <a:ext cx="1087126" cy="456178"/>
      </dsp:txXfrm>
    </dsp:sp>
    <dsp:sp modelId="{B0E678AF-E7A0-442F-8589-D3A667A0C9A4}">
      <dsp:nvSpPr>
        <dsp:cNvPr id="0" name=""/>
        <dsp:cNvSpPr/>
      </dsp:nvSpPr>
      <dsp:spPr>
        <a:xfrm rot="16200000">
          <a:off x="5428052" y="3508142"/>
          <a:ext cx="1057475" cy="65052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83C72C1-2AAD-4619-BCFD-EA9488D0565E}">
      <dsp:nvSpPr>
        <dsp:cNvPr id="0" name=""/>
        <dsp:cNvSpPr/>
      </dsp:nvSpPr>
      <dsp:spPr>
        <a:xfrm rot="16200000">
          <a:off x="5473607" y="3551420"/>
          <a:ext cx="1057475" cy="65052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latin typeface="Times New Roman" panose="02020603050405020304" pitchFamily="18" charset="0"/>
              <a:cs typeface="Times New Roman" panose="02020603050405020304" pitchFamily="18" charset="0"/>
            </a:rPr>
            <a:t>5-12 klasės</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13 mazgas</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Tik vadovėlis       19,3    135</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Ne tik vadovėlis  80,7     563</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Iš viso   16,9     698</a:t>
          </a:r>
        </a:p>
      </dsp:txBody>
      <dsp:txXfrm>
        <a:off x="5492660" y="3570473"/>
        <a:ext cx="1019369" cy="612417"/>
      </dsp:txXfrm>
    </dsp:sp>
    <dsp:sp modelId="{4F41A126-59BA-47FB-A8A4-3AD41F8BEACD}">
      <dsp:nvSpPr>
        <dsp:cNvPr id="0" name=""/>
        <dsp:cNvSpPr/>
      </dsp:nvSpPr>
      <dsp:spPr>
        <a:xfrm>
          <a:off x="6631638" y="2666012"/>
          <a:ext cx="1049829" cy="724058"/>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EEDBD35-F92F-4D7B-AB08-1686F2928E89}">
      <dsp:nvSpPr>
        <dsp:cNvPr id="0" name=""/>
        <dsp:cNvSpPr/>
      </dsp:nvSpPr>
      <dsp:spPr>
        <a:xfrm>
          <a:off x="6677193" y="2709289"/>
          <a:ext cx="1049829" cy="724058"/>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latin typeface="Times New Roman" panose="02020603050405020304" pitchFamily="18" charset="0"/>
              <a:cs typeface="Times New Roman" panose="02020603050405020304" pitchFamily="18" charset="0"/>
            </a:rPr>
            <a:t>Sieja ir iš dalies sieja</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6 mazgas</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Tik vadovėlis      29,3       99</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Ne tik vadovėlis  70,7      239</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Iš viso    8,2     338</a:t>
          </a:r>
        </a:p>
        <a:p>
          <a:pPr lvl="0" algn="ctr" defTabSz="266700">
            <a:lnSpc>
              <a:spcPct val="100000"/>
            </a:lnSpc>
            <a:spcBef>
              <a:spcPct val="0"/>
            </a:spcBef>
            <a:spcAft>
              <a:spcPts val="0"/>
            </a:spcAft>
          </a:pPr>
          <a:endParaRPr lang="lt-LT" sz="800" kern="1200">
            <a:latin typeface="Times New Roman" panose="02020603050405020304" pitchFamily="18" charset="0"/>
            <a:cs typeface="Times New Roman" panose="02020603050405020304" pitchFamily="18" charset="0"/>
          </a:endParaRPr>
        </a:p>
      </dsp:txBody>
      <dsp:txXfrm>
        <a:off x="6698400" y="2730496"/>
        <a:ext cx="1007415" cy="681644"/>
      </dsp:txXfrm>
    </dsp:sp>
    <dsp:sp modelId="{92DC56D0-55D1-4276-9597-F8833B40CC55}">
      <dsp:nvSpPr>
        <dsp:cNvPr id="0" name=""/>
        <dsp:cNvSpPr/>
      </dsp:nvSpPr>
      <dsp:spPr>
        <a:xfrm>
          <a:off x="7929553" y="2628714"/>
          <a:ext cx="1188272" cy="701692"/>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9966E90-3847-494D-B705-10A9EE526AAE}">
      <dsp:nvSpPr>
        <dsp:cNvPr id="0" name=""/>
        <dsp:cNvSpPr/>
      </dsp:nvSpPr>
      <dsp:spPr>
        <a:xfrm>
          <a:off x="7975108" y="2671992"/>
          <a:ext cx="1188272" cy="70169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100000"/>
            </a:lnSpc>
            <a:spcBef>
              <a:spcPct val="0"/>
            </a:spcBef>
            <a:spcAft>
              <a:spcPts val="0"/>
            </a:spcAft>
          </a:pPr>
          <a:r>
            <a:rPr lang="lt-LT" sz="600" i="1" kern="1200">
              <a:latin typeface="Times New Roman" panose="02020603050405020304" pitchFamily="18" charset="0"/>
              <a:cs typeface="Times New Roman" panose="02020603050405020304" pitchFamily="18" charset="0"/>
            </a:rPr>
            <a:t>Nesieja</a:t>
          </a:r>
        </a:p>
        <a:p>
          <a:pPr lvl="0" algn="ctr" defTabSz="266700">
            <a:lnSpc>
              <a:spcPct val="100000"/>
            </a:lnSpc>
            <a:spcBef>
              <a:spcPct val="0"/>
            </a:spcBef>
            <a:spcAft>
              <a:spcPts val="0"/>
            </a:spcAft>
          </a:pPr>
          <a:r>
            <a:rPr lang="lt-LT" sz="600" b="1" kern="1200">
              <a:latin typeface="Times New Roman" panose="02020603050405020304" pitchFamily="18" charset="0"/>
              <a:cs typeface="Times New Roman" panose="02020603050405020304" pitchFamily="18" charset="0"/>
            </a:rPr>
            <a:t>7 mazgas</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          n</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Tik vadovėlis      39,0      187</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Ne tik vadovėlis  61,0      293</a:t>
          </a:r>
        </a:p>
        <a:p>
          <a:pPr lvl="0" algn="ctr" defTabSz="266700">
            <a:lnSpc>
              <a:spcPct val="100000"/>
            </a:lnSpc>
            <a:spcBef>
              <a:spcPct val="0"/>
            </a:spcBef>
            <a:spcAft>
              <a:spcPts val="0"/>
            </a:spcAft>
          </a:pPr>
          <a:r>
            <a:rPr lang="lt-LT" sz="600" kern="1200">
              <a:latin typeface="Times New Roman" panose="02020603050405020304" pitchFamily="18" charset="0"/>
              <a:cs typeface="Times New Roman" panose="02020603050405020304" pitchFamily="18" charset="0"/>
            </a:rPr>
            <a:t>               Iš viso   11,6     480</a:t>
          </a:r>
        </a:p>
        <a:p>
          <a:pPr lvl="0" algn="ctr" defTabSz="266700">
            <a:lnSpc>
              <a:spcPct val="100000"/>
            </a:lnSpc>
            <a:spcBef>
              <a:spcPct val="0"/>
            </a:spcBef>
            <a:spcAft>
              <a:spcPts val="0"/>
            </a:spcAft>
          </a:pPr>
          <a:endParaRPr lang="lt-LT" sz="800" kern="1200">
            <a:latin typeface="Times New Roman" panose="02020603050405020304" pitchFamily="18" charset="0"/>
            <a:cs typeface="Times New Roman" panose="02020603050405020304" pitchFamily="18" charset="0"/>
          </a:endParaRPr>
        </a:p>
      </dsp:txBody>
      <dsp:txXfrm>
        <a:off x="7995660" y="2692544"/>
        <a:ext cx="1147168" cy="66058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0.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90B10-AB4C-47F2-BE58-97FF8A116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69</Pages>
  <Words>83373</Words>
  <Characters>47524</Characters>
  <Application>Microsoft Office Word</Application>
  <DocSecurity>0</DocSecurity>
  <Lines>396</Lines>
  <Paragraphs>261</Paragraphs>
  <ScaleCrop>false</ScaleCrop>
  <HeadingPairs>
    <vt:vector size="2" baseType="variant">
      <vt:variant>
        <vt:lpstr>Pavadinimas</vt:lpstr>
      </vt:variant>
      <vt:variant>
        <vt:i4>1</vt:i4>
      </vt:variant>
    </vt:vector>
  </HeadingPairs>
  <TitlesOfParts>
    <vt:vector size="1" baseType="lpstr">
      <vt:lpstr>Mokymo ir mokymosi priemonių naudojimo pamokose praktika ir pokyčiai Lietuvos bendrojo ugdymo mokyklose</vt:lpstr>
    </vt:vector>
  </TitlesOfParts>
  <Company>UGDYMO PLĖTOTĖS CENTRAS</Company>
  <LinksUpToDate>false</LinksUpToDate>
  <CharactersWithSpaces>130636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Mokymo ir mokymosi priemonių naudojimo pamokose praktika ir pokyčiai Lietuvos bendrojo ugdymo mokyklose</dc:title>
  <dc:subject>dr. Albinas Kalvaitis</dc:subject>
  <dc:creator>Vilnius, 2018</dc:creator>
  <cp:keywords/>
  <dc:description/>
  <cp:lastModifiedBy>Snieguole Vaicekauskiene</cp:lastModifiedBy>
  <cp:revision>3</cp:revision>
  <cp:lastPrinted>2018-02-21T10:56:00Z</cp:lastPrinted>
  <dcterms:created xsi:type="dcterms:W3CDTF">2018-05-08T10:49:00Z</dcterms:created>
  <dcterms:modified xsi:type="dcterms:W3CDTF">2018-05-08T10:52:00Z</dcterms:modified>
</cp:coreProperties>
</file>